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F34">
        <w:rPr>
          <w:rFonts w:ascii="Times New Roman" w:hAnsi="Times New Roman" w:cs="Times New Roman"/>
          <w:sz w:val="24"/>
          <w:szCs w:val="24"/>
        </w:rPr>
        <w:t>Core Competency</w:t>
      </w: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F34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F34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187200" w:rsidRPr="00593F34" w:rsidRDefault="00187200" w:rsidP="00187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F34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046835" w:rsidP="008F0C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34">
        <w:rPr>
          <w:rFonts w:ascii="Times New Roman" w:hAnsi="Times New Roman" w:cs="Times New Roman"/>
          <w:b/>
          <w:sz w:val="24"/>
          <w:szCs w:val="24"/>
        </w:rPr>
        <w:t>What does the core competency "employ evidence-based practice" mean?</w:t>
      </w:r>
    </w:p>
    <w:p w:rsidR="00046835" w:rsidRPr="00593F34" w:rsidRDefault="00046835" w:rsidP="008F0C1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3F34">
        <w:rPr>
          <w:rFonts w:ascii="Times New Roman" w:hAnsi="Times New Roman" w:cs="Times New Roman"/>
          <w:sz w:val="24"/>
          <w:szCs w:val="24"/>
        </w:rPr>
        <w:t xml:space="preserve">The evidence based practice (EBP) is regarded as the </w:t>
      </w:r>
      <w:r w:rsidR="009A0268" w:rsidRPr="00593F34">
        <w:rPr>
          <w:rFonts w:ascii="Times New Roman" w:hAnsi="Times New Roman" w:cs="Times New Roman"/>
          <w:sz w:val="24"/>
          <w:szCs w:val="24"/>
        </w:rPr>
        <w:t xml:space="preserve">incorporations of experts in healthcare practice </w:t>
      </w:r>
      <w:r w:rsidR="00D73120" w:rsidRPr="00593F34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1D3C06" w:rsidRPr="00593F34">
        <w:rPr>
          <w:rFonts w:ascii="Times New Roman" w:hAnsi="Times New Roman" w:cs="Times New Roman"/>
          <w:sz w:val="24"/>
          <w:szCs w:val="24"/>
        </w:rPr>
        <w:t>in clinic practice with available c</w:t>
      </w:r>
      <w:r w:rsidR="00E13717" w:rsidRPr="00593F34">
        <w:rPr>
          <w:rFonts w:ascii="Times New Roman" w:hAnsi="Times New Roman" w:cs="Times New Roman"/>
          <w:sz w:val="24"/>
          <w:szCs w:val="24"/>
        </w:rPr>
        <w:t xml:space="preserve">linical research evidence </w:t>
      </w:r>
      <w:r w:rsidR="00A60BEC" w:rsidRPr="00593F34">
        <w:rPr>
          <w:rFonts w:ascii="Times New Roman" w:hAnsi="Times New Roman" w:cs="Times New Roman"/>
          <w:sz w:val="24"/>
          <w:szCs w:val="24"/>
        </w:rPr>
        <w:t xml:space="preserve">of the findings of patients. </w:t>
      </w:r>
      <w:r w:rsidR="004F2923" w:rsidRPr="00593F34">
        <w:rPr>
          <w:rFonts w:ascii="Times New Roman" w:hAnsi="Times New Roman" w:cs="Times New Roman"/>
          <w:sz w:val="24"/>
          <w:szCs w:val="24"/>
        </w:rPr>
        <w:t xml:space="preserve">As study conducted by </w:t>
      </w:r>
      <w:r w:rsidR="00F50FB7" w:rsidRPr="00593F34">
        <w:rPr>
          <w:rFonts w:ascii="Times New Roman" w:hAnsi="Times New Roman" w:cs="Times New Roman"/>
          <w:sz w:val="24"/>
          <w:szCs w:val="24"/>
        </w:rPr>
        <w:t xml:space="preserve">Greiner and Knebel </w:t>
      </w:r>
      <w:r w:rsidR="004F2923" w:rsidRPr="00593F34">
        <w:rPr>
          <w:rFonts w:ascii="Times New Roman" w:hAnsi="Times New Roman" w:cs="Times New Roman"/>
          <w:sz w:val="24"/>
          <w:szCs w:val="24"/>
        </w:rPr>
        <w:t>(</w:t>
      </w:r>
      <w:r w:rsidR="00F50FB7" w:rsidRPr="00593F34">
        <w:rPr>
          <w:rFonts w:ascii="Times New Roman" w:hAnsi="Times New Roman" w:cs="Times New Roman"/>
          <w:sz w:val="24"/>
          <w:szCs w:val="24"/>
        </w:rPr>
        <w:t>2003</w:t>
      </w:r>
      <w:r w:rsidR="004F2923" w:rsidRPr="00593F34">
        <w:rPr>
          <w:rFonts w:ascii="Times New Roman" w:hAnsi="Times New Roman" w:cs="Times New Roman"/>
          <w:sz w:val="24"/>
          <w:szCs w:val="24"/>
        </w:rPr>
        <w:t xml:space="preserve">) concluded that </w:t>
      </w:r>
      <w:r w:rsidR="002655D1" w:rsidRPr="00593F34">
        <w:rPr>
          <w:rFonts w:ascii="Times New Roman" w:hAnsi="Times New Roman" w:cs="Times New Roman"/>
          <w:sz w:val="24"/>
          <w:szCs w:val="24"/>
        </w:rPr>
        <w:t>most im</w:t>
      </w:r>
      <w:r w:rsidR="007E2A47" w:rsidRPr="00593F34">
        <w:rPr>
          <w:rFonts w:ascii="Times New Roman" w:hAnsi="Times New Roman" w:cs="Times New Roman"/>
          <w:sz w:val="24"/>
          <w:szCs w:val="24"/>
        </w:rPr>
        <w:t xml:space="preserve">portant component of EBP </w:t>
      </w:r>
      <w:r w:rsidR="001527E2" w:rsidRPr="00593F34">
        <w:rPr>
          <w:rFonts w:ascii="Times New Roman" w:hAnsi="Times New Roman" w:cs="Times New Roman"/>
          <w:sz w:val="24"/>
          <w:szCs w:val="24"/>
        </w:rPr>
        <w:t>is</w:t>
      </w:r>
      <w:r w:rsidR="007E2A47" w:rsidRPr="00593F34">
        <w:rPr>
          <w:rFonts w:ascii="Times New Roman" w:hAnsi="Times New Roman" w:cs="Times New Roman"/>
          <w:sz w:val="24"/>
          <w:szCs w:val="24"/>
        </w:rPr>
        <w:t xml:space="preserve"> the active participation </w:t>
      </w:r>
      <w:r w:rsidR="00682254" w:rsidRPr="00593F34">
        <w:rPr>
          <w:rFonts w:ascii="Times New Roman" w:hAnsi="Times New Roman" w:cs="Times New Roman"/>
          <w:sz w:val="24"/>
          <w:szCs w:val="24"/>
        </w:rPr>
        <w:t xml:space="preserve">research and learning activities. </w:t>
      </w:r>
      <w:r w:rsidR="008D29FE" w:rsidRPr="00593F34">
        <w:rPr>
          <w:rFonts w:ascii="Times New Roman" w:hAnsi="Times New Roman" w:cs="Times New Roman"/>
          <w:sz w:val="24"/>
          <w:szCs w:val="24"/>
        </w:rPr>
        <w:t xml:space="preserve">Core </w:t>
      </w:r>
      <w:r w:rsidR="00ED5E50" w:rsidRPr="00593F34">
        <w:rPr>
          <w:rFonts w:ascii="Times New Roman" w:hAnsi="Times New Roman" w:cs="Times New Roman"/>
          <w:sz w:val="24"/>
          <w:szCs w:val="24"/>
        </w:rPr>
        <w:t>competence concentrates</w:t>
      </w:r>
      <w:r w:rsidR="008D29FE" w:rsidRPr="00593F34">
        <w:rPr>
          <w:rFonts w:ascii="Times New Roman" w:hAnsi="Times New Roman" w:cs="Times New Roman"/>
          <w:sz w:val="24"/>
          <w:szCs w:val="24"/>
        </w:rPr>
        <w:t xml:space="preserve"> on providing </w:t>
      </w:r>
      <w:r w:rsidR="00BE6074" w:rsidRPr="00593F34">
        <w:rPr>
          <w:rFonts w:ascii="Times New Roman" w:hAnsi="Times New Roman" w:cs="Times New Roman"/>
          <w:sz w:val="24"/>
          <w:szCs w:val="24"/>
        </w:rPr>
        <w:t xml:space="preserve">efficient patient care. </w:t>
      </w:r>
      <w:r w:rsidR="00ED5E50" w:rsidRPr="00593F34">
        <w:rPr>
          <w:rFonts w:ascii="Times New Roman" w:hAnsi="Times New Roman" w:cs="Times New Roman"/>
          <w:sz w:val="24"/>
          <w:szCs w:val="24"/>
        </w:rPr>
        <w:t xml:space="preserve">EBP is utilized in the provision of </w:t>
      </w:r>
      <w:r w:rsidR="00816096" w:rsidRPr="00593F34">
        <w:rPr>
          <w:rFonts w:ascii="Times New Roman" w:hAnsi="Times New Roman" w:cs="Times New Roman"/>
          <w:sz w:val="24"/>
          <w:szCs w:val="24"/>
        </w:rPr>
        <w:t xml:space="preserve">the best healthcare to the patients and the </w:t>
      </w:r>
      <w:r w:rsidR="007E0A1B" w:rsidRPr="00593F34">
        <w:rPr>
          <w:rFonts w:ascii="Times New Roman" w:hAnsi="Times New Roman" w:cs="Times New Roman"/>
          <w:sz w:val="24"/>
          <w:szCs w:val="24"/>
        </w:rPr>
        <w:t>inter-professional team</w:t>
      </w:r>
      <w:r w:rsidR="00071AB2" w:rsidRPr="00593F34">
        <w:rPr>
          <w:rFonts w:ascii="Times New Roman" w:hAnsi="Times New Roman" w:cs="Times New Roman"/>
          <w:sz w:val="24"/>
          <w:szCs w:val="24"/>
        </w:rPr>
        <w:t xml:space="preserve">s. According to </w:t>
      </w:r>
      <w:r w:rsidR="009E221A" w:rsidRPr="00593F34">
        <w:rPr>
          <w:rFonts w:ascii="Times New Roman" w:hAnsi="Times New Roman" w:cs="Times New Roman"/>
          <w:noProof/>
          <w:sz w:val="24"/>
          <w:szCs w:val="24"/>
        </w:rPr>
        <w:t>Yates</w:t>
      </w:r>
      <w:r w:rsidR="00445A3E" w:rsidRPr="00593F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221A" w:rsidRPr="00593F34">
        <w:rPr>
          <w:rFonts w:ascii="Times New Roman" w:hAnsi="Times New Roman" w:cs="Times New Roman"/>
          <w:noProof/>
          <w:sz w:val="24"/>
          <w:szCs w:val="24"/>
        </w:rPr>
        <w:t>(</w:t>
      </w:r>
      <w:r w:rsidR="00445A3E" w:rsidRPr="00593F34">
        <w:rPr>
          <w:rFonts w:ascii="Times New Roman" w:hAnsi="Times New Roman" w:cs="Times New Roman"/>
          <w:noProof/>
          <w:sz w:val="24"/>
          <w:szCs w:val="24"/>
        </w:rPr>
        <w:t>2012)</w:t>
      </w:r>
      <w:r w:rsidR="007E0A1B" w:rsidRPr="00593F34">
        <w:rPr>
          <w:rFonts w:ascii="Times New Roman" w:hAnsi="Times New Roman" w:cs="Times New Roman"/>
          <w:sz w:val="24"/>
          <w:szCs w:val="24"/>
        </w:rPr>
        <w:t xml:space="preserve">, it empowers </w:t>
      </w:r>
      <w:r w:rsidR="006E54FE" w:rsidRPr="00593F34">
        <w:rPr>
          <w:rFonts w:ascii="Times New Roman" w:hAnsi="Times New Roman" w:cs="Times New Roman"/>
          <w:sz w:val="24"/>
          <w:szCs w:val="24"/>
        </w:rPr>
        <w:t xml:space="preserve">the nursing professionals to offer </w:t>
      </w:r>
      <w:r w:rsidR="006953A7" w:rsidRPr="00593F34">
        <w:rPr>
          <w:rFonts w:ascii="Times New Roman" w:hAnsi="Times New Roman" w:cs="Times New Roman"/>
          <w:sz w:val="24"/>
          <w:szCs w:val="24"/>
        </w:rPr>
        <w:t xml:space="preserve">effective and competent nursing care to patients by following </w:t>
      </w:r>
      <w:r w:rsidR="003A5A07" w:rsidRPr="00593F34">
        <w:rPr>
          <w:rFonts w:ascii="Times New Roman" w:hAnsi="Times New Roman" w:cs="Times New Roman"/>
          <w:sz w:val="24"/>
          <w:szCs w:val="24"/>
        </w:rPr>
        <w:t xml:space="preserve">evidence based </w:t>
      </w:r>
      <w:r w:rsidR="000B7881" w:rsidRPr="00593F34">
        <w:rPr>
          <w:rFonts w:ascii="Times New Roman" w:hAnsi="Times New Roman" w:cs="Times New Roman"/>
          <w:sz w:val="24"/>
          <w:szCs w:val="24"/>
        </w:rPr>
        <w:t xml:space="preserve">treatment approach. </w:t>
      </w:r>
    </w:p>
    <w:p w:rsidR="00307813" w:rsidRPr="00593F34" w:rsidRDefault="00B53D98" w:rsidP="008F0C1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3F34">
        <w:rPr>
          <w:rFonts w:ascii="Times New Roman" w:hAnsi="Times New Roman" w:cs="Times New Roman"/>
          <w:sz w:val="24"/>
          <w:szCs w:val="24"/>
        </w:rPr>
        <w:t>The evidence based practice (EBP) is applicable in clinics and any healthcare facilities in the provision of healthcare</w:t>
      </w:r>
      <w:r w:rsidR="00CD1D60" w:rsidRPr="00593F34">
        <w:rPr>
          <w:rFonts w:ascii="Times New Roman" w:hAnsi="Times New Roman" w:cs="Times New Roman"/>
          <w:sz w:val="24"/>
          <w:szCs w:val="24"/>
        </w:rPr>
        <w:t xml:space="preserve"> services. It is mostly used for treatment of chronic diseases by clinicians and </w:t>
      </w:r>
      <w:r w:rsidR="003E5A77" w:rsidRPr="00593F34">
        <w:rPr>
          <w:rFonts w:ascii="Times New Roman" w:hAnsi="Times New Roman" w:cs="Times New Roman"/>
          <w:sz w:val="24"/>
          <w:szCs w:val="24"/>
        </w:rPr>
        <w:t xml:space="preserve">other healthcare professionals. </w:t>
      </w:r>
      <w:r w:rsidR="00B67974" w:rsidRPr="00593F34">
        <w:rPr>
          <w:rFonts w:ascii="Times New Roman" w:hAnsi="Times New Roman" w:cs="Times New Roman"/>
          <w:noProof/>
          <w:sz w:val="24"/>
          <w:szCs w:val="24"/>
        </w:rPr>
        <w:t>Yates (2012)</w:t>
      </w:r>
      <w:r w:rsidR="003E5A77" w:rsidRPr="00593F34">
        <w:rPr>
          <w:rFonts w:ascii="Times New Roman" w:hAnsi="Times New Roman" w:cs="Times New Roman"/>
          <w:sz w:val="24"/>
          <w:szCs w:val="24"/>
        </w:rPr>
        <w:t xml:space="preserve"> pointed out that </w:t>
      </w:r>
      <w:r w:rsidR="00512E5E" w:rsidRPr="00593F34">
        <w:rPr>
          <w:rFonts w:ascii="Times New Roman" w:hAnsi="Times New Roman" w:cs="Times New Roman"/>
          <w:sz w:val="24"/>
          <w:szCs w:val="24"/>
        </w:rPr>
        <w:t xml:space="preserve">for effective application of EBP to achieve core competence requires </w:t>
      </w:r>
      <w:r w:rsidR="00865ED2" w:rsidRPr="00593F34">
        <w:rPr>
          <w:rFonts w:ascii="Times New Roman" w:hAnsi="Times New Roman" w:cs="Times New Roman"/>
          <w:sz w:val="24"/>
          <w:szCs w:val="24"/>
        </w:rPr>
        <w:t>clinic</w:t>
      </w:r>
      <w:r w:rsidR="00900197" w:rsidRPr="00593F34">
        <w:rPr>
          <w:rFonts w:ascii="Times New Roman" w:hAnsi="Times New Roman" w:cs="Times New Roman"/>
          <w:sz w:val="24"/>
          <w:szCs w:val="24"/>
        </w:rPr>
        <w:t xml:space="preserve">al knowledge, </w:t>
      </w:r>
      <w:r w:rsidR="00133944" w:rsidRPr="00593F34">
        <w:rPr>
          <w:rFonts w:ascii="Times New Roman" w:hAnsi="Times New Roman" w:cs="Times New Roman"/>
          <w:sz w:val="24"/>
          <w:szCs w:val="24"/>
        </w:rPr>
        <w:t>professionalism</w:t>
      </w:r>
      <w:r w:rsidR="00985A50" w:rsidRPr="00593F34">
        <w:rPr>
          <w:rFonts w:ascii="Times New Roman" w:hAnsi="Times New Roman" w:cs="Times New Roman"/>
          <w:sz w:val="24"/>
          <w:szCs w:val="24"/>
        </w:rPr>
        <w:t xml:space="preserve">, </w:t>
      </w:r>
      <w:r w:rsidR="007F499E" w:rsidRPr="00593F34">
        <w:rPr>
          <w:rFonts w:ascii="Times New Roman" w:hAnsi="Times New Roman" w:cs="Times New Roman"/>
          <w:sz w:val="24"/>
          <w:szCs w:val="24"/>
        </w:rPr>
        <w:t xml:space="preserve">interpersonal communication, </w:t>
      </w:r>
      <w:r w:rsidR="00EB4013" w:rsidRPr="00593F34">
        <w:rPr>
          <w:rFonts w:ascii="Times New Roman" w:hAnsi="Times New Roman" w:cs="Times New Roman"/>
          <w:sz w:val="24"/>
          <w:szCs w:val="24"/>
        </w:rPr>
        <w:t xml:space="preserve">system based practice and </w:t>
      </w:r>
      <w:r w:rsidR="001A7999" w:rsidRPr="00593F34">
        <w:rPr>
          <w:rFonts w:ascii="Times New Roman" w:hAnsi="Times New Roman" w:cs="Times New Roman"/>
          <w:sz w:val="24"/>
          <w:szCs w:val="24"/>
        </w:rPr>
        <w:t>patient and resident care.</w:t>
      </w:r>
      <w:r w:rsidR="00F532CA" w:rsidRPr="00593F34">
        <w:rPr>
          <w:rFonts w:ascii="Times New Roman" w:hAnsi="Times New Roman" w:cs="Times New Roman"/>
          <w:sz w:val="24"/>
          <w:szCs w:val="24"/>
        </w:rPr>
        <w:t xml:space="preserve"> These make it possible for patients to be involved in t</w:t>
      </w:r>
      <w:r w:rsidR="007660C2" w:rsidRPr="00593F34">
        <w:rPr>
          <w:rFonts w:ascii="Times New Roman" w:hAnsi="Times New Roman" w:cs="Times New Roman"/>
          <w:sz w:val="24"/>
          <w:szCs w:val="24"/>
        </w:rPr>
        <w:t xml:space="preserve">heir healthcare decision making. Healthcare research, professional practice and clinical </w:t>
      </w:r>
      <w:r w:rsidR="00D96941" w:rsidRPr="00593F34">
        <w:rPr>
          <w:rFonts w:ascii="Times New Roman" w:hAnsi="Times New Roman" w:cs="Times New Roman"/>
          <w:sz w:val="24"/>
          <w:szCs w:val="24"/>
        </w:rPr>
        <w:t xml:space="preserve">research are also </w:t>
      </w:r>
      <w:r w:rsidR="009C05B1" w:rsidRPr="00593F34">
        <w:rPr>
          <w:rFonts w:ascii="Times New Roman" w:hAnsi="Times New Roman" w:cs="Times New Roman"/>
          <w:sz w:val="24"/>
          <w:szCs w:val="24"/>
        </w:rPr>
        <w:t xml:space="preserve">very essential for the </w:t>
      </w:r>
      <w:r w:rsidR="005151C8" w:rsidRPr="00593F34">
        <w:rPr>
          <w:rFonts w:ascii="Times New Roman" w:hAnsi="Times New Roman" w:cs="Times New Roman"/>
          <w:sz w:val="24"/>
          <w:szCs w:val="24"/>
        </w:rPr>
        <w:t xml:space="preserve">evidence based practice. </w:t>
      </w:r>
      <w:r w:rsidR="002B0552" w:rsidRPr="00593F34">
        <w:rPr>
          <w:rFonts w:ascii="Times New Roman" w:hAnsi="Times New Roman" w:cs="Times New Roman"/>
          <w:sz w:val="24"/>
          <w:szCs w:val="24"/>
        </w:rPr>
        <w:t xml:space="preserve">Therefore, the treatment of chronic diseases would require the utilization of </w:t>
      </w:r>
      <w:r w:rsidR="00B71841" w:rsidRPr="00593F34">
        <w:rPr>
          <w:rFonts w:ascii="Times New Roman" w:hAnsi="Times New Roman" w:cs="Times New Roman"/>
          <w:sz w:val="24"/>
          <w:szCs w:val="24"/>
        </w:rPr>
        <w:t>these aspects</w:t>
      </w:r>
      <w:r w:rsidR="002B0552" w:rsidRPr="00593F34">
        <w:rPr>
          <w:rFonts w:ascii="Times New Roman" w:hAnsi="Times New Roman" w:cs="Times New Roman"/>
          <w:sz w:val="24"/>
          <w:szCs w:val="24"/>
        </w:rPr>
        <w:t xml:space="preserve"> to make it possible for the treatment to be achieved. </w:t>
      </w:r>
      <w:r w:rsidR="008706F6" w:rsidRPr="00593F34">
        <w:rPr>
          <w:rFonts w:ascii="Times New Roman" w:hAnsi="Times New Roman" w:cs="Times New Roman"/>
          <w:sz w:val="24"/>
          <w:szCs w:val="24"/>
        </w:rPr>
        <w:t xml:space="preserve">As stated by </w:t>
      </w:r>
      <w:r w:rsidR="00307813" w:rsidRPr="00593F34">
        <w:rPr>
          <w:rFonts w:ascii="Times New Roman" w:hAnsi="Times New Roman" w:cs="Times New Roman"/>
          <w:noProof/>
          <w:sz w:val="24"/>
          <w:szCs w:val="24"/>
        </w:rPr>
        <w:t>Black, Baln</w:t>
      </w:r>
      <w:r w:rsidR="00852330" w:rsidRPr="00593F34">
        <w:rPr>
          <w:rFonts w:ascii="Times New Roman" w:hAnsi="Times New Roman" w:cs="Times New Roman"/>
          <w:noProof/>
          <w:sz w:val="24"/>
          <w:szCs w:val="24"/>
        </w:rPr>
        <w:t>eaves, Garossino, Puyat, &amp; Qian</w:t>
      </w:r>
      <w:r w:rsidR="00307813" w:rsidRPr="00593F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2330" w:rsidRPr="00593F34">
        <w:rPr>
          <w:rFonts w:ascii="Times New Roman" w:hAnsi="Times New Roman" w:cs="Times New Roman"/>
          <w:noProof/>
          <w:sz w:val="24"/>
          <w:szCs w:val="24"/>
        </w:rPr>
        <w:t>(</w:t>
      </w:r>
      <w:r w:rsidR="00307813" w:rsidRPr="00593F34">
        <w:rPr>
          <w:rFonts w:ascii="Times New Roman" w:hAnsi="Times New Roman" w:cs="Times New Roman"/>
          <w:noProof/>
          <w:sz w:val="24"/>
          <w:szCs w:val="24"/>
        </w:rPr>
        <w:t>2015)</w:t>
      </w:r>
      <w:r w:rsidR="00A0374F" w:rsidRPr="00593F34">
        <w:rPr>
          <w:rFonts w:ascii="Times New Roman" w:hAnsi="Times New Roman" w:cs="Times New Roman"/>
          <w:noProof/>
          <w:sz w:val="24"/>
          <w:szCs w:val="24"/>
        </w:rPr>
        <w:t xml:space="preserve"> the evidence based practice allow the provision of healthcare to patients ba</w:t>
      </w:r>
      <w:r w:rsidR="00BE2D5E" w:rsidRPr="00593F34">
        <w:rPr>
          <w:rFonts w:ascii="Times New Roman" w:hAnsi="Times New Roman" w:cs="Times New Roman"/>
          <w:noProof/>
          <w:sz w:val="24"/>
          <w:szCs w:val="24"/>
        </w:rPr>
        <w:t xml:space="preserve">sed on the values, and health assessment of patients. The application of EBP ensures that patients aree involved in </w:t>
      </w:r>
      <w:r w:rsidR="00872842" w:rsidRPr="00593F34">
        <w:rPr>
          <w:rFonts w:ascii="Times New Roman" w:hAnsi="Times New Roman" w:cs="Times New Roman"/>
          <w:noProof/>
          <w:sz w:val="24"/>
          <w:szCs w:val="24"/>
        </w:rPr>
        <w:t>every stage of the provision of healthcare services. Therefore, it ensures that the efficient healthcare provision is provided to patients which result to advance and accurate treatement of patients</w:t>
      </w:r>
      <w:r w:rsidR="00900CFC">
        <w:rPr>
          <w:rFonts w:ascii="Times New Roman" w:hAnsi="Times New Roman" w:cs="Times New Roman"/>
          <w:noProof/>
          <w:sz w:val="24"/>
          <w:szCs w:val="24"/>
        </w:rPr>
        <w:t xml:space="preserve"> which are some of the core competence required</w:t>
      </w:r>
      <w:r w:rsidR="00872842" w:rsidRPr="00593F3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sdt>
      <w:sdtPr>
        <w:rPr>
          <w:rFonts w:ascii="Times New Roman" w:hAnsi="Times New Roman" w:cs="Times New Roman"/>
          <w:sz w:val="24"/>
          <w:szCs w:val="24"/>
        </w:rPr>
        <w:id w:val="90177416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D2528E" w:rsidRPr="00593F34" w:rsidRDefault="00957B1E" w:rsidP="00957B1E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93F34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3630B2" w:rsidRDefault="00D2528E" w:rsidP="00D2528E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93F3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93F3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93F3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93F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Black, A. T., Balneaves, L. G., Garossino, C., Puyat, J., &amp; Qian, H. (2015). Promoting Evidence-</w:t>
              </w:r>
            </w:p>
            <w:p w:rsidR="00D2528E" w:rsidRPr="00593F34" w:rsidRDefault="00D2528E" w:rsidP="003630B2">
              <w:pPr>
                <w:pStyle w:val="Bibliography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93F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Based Practice Through a Research Training Program for Point-of-Care Clinicians. </w:t>
              </w:r>
              <w:r w:rsidRPr="00593F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Journal of Nursing and Administration </w:t>
              </w:r>
              <w:r w:rsidRPr="00593F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3630B2" w:rsidRDefault="00D2528E" w:rsidP="00D2528E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93F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Greiner, A. C., &amp; Knebel, E. (2003). </w:t>
              </w:r>
              <w:r w:rsidRPr="00593F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Health Professions Education: A Bridge to Quality.</w:t>
              </w:r>
              <w:r w:rsidRPr="00593F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D2528E" w:rsidRPr="00593F34" w:rsidRDefault="00D2528E" w:rsidP="003630B2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93F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Washington DC: National Academies Press .</w:t>
              </w:r>
            </w:p>
            <w:p w:rsidR="003630B2" w:rsidRDefault="00D2528E" w:rsidP="00D2528E">
              <w:pPr>
                <w:pStyle w:val="Bibliography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593F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Yates, C. (2012). Evidence-Based Practice: The Components, History, and Process. </w:t>
              </w:r>
              <w:r w:rsidRPr="00593F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Counseling</w:t>
              </w:r>
            </w:p>
            <w:p w:rsidR="00D2528E" w:rsidRPr="00593F34" w:rsidRDefault="00D2528E" w:rsidP="003630B2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93F3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Outcome Research and Evaluation</w:t>
              </w:r>
              <w:r w:rsidRPr="00593F3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D2528E" w:rsidRPr="00593F34" w:rsidRDefault="00D2528E" w:rsidP="00D2528E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93F34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62029" w:rsidRPr="00593F34" w:rsidRDefault="00562029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4D57C5" w:rsidP="001872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C" w:rsidRPr="00593F34" w:rsidRDefault="0015275C" w:rsidP="001872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275C" w:rsidRPr="00593F34" w:rsidSect="0015275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D7" w:rsidRDefault="00474FD7" w:rsidP="0015275C">
      <w:pPr>
        <w:spacing w:after="0" w:line="240" w:lineRule="auto"/>
      </w:pPr>
      <w:r>
        <w:separator/>
      </w:r>
    </w:p>
  </w:endnote>
  <w:endnote w:type="continuationSeparator" w:id="1">
    <w:p w:rsidR="00474FD7" w:rsidRDefault="00474FD7" w:rsidP="0015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D7" w:rsidRDefault="00474FD7" w:rsidP="0015275C">
      <w:pPr>
        <w:spacing w:after="0" w:line="240" w:lineRule="auto"/>
      </w:pPr>
      <w:r>
        <w:separator/>
      </w:r>
    </w:p>
  </w:footnote>
  <w:footnote w:type="continuationSeparator" w:id="1">
    <w:p w:rsidR="00474FD7" w:rsidRDefault="00474FD7" w:rsidP="0015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5C" w:rsidRDefault="0015275C">
    <w:pPr>
      <w:pStyle w:val="Header"/>
    </w:pPr>
    <w:r w:rsidRPr="0015275C">
      <w:t>CORE COMPETENCY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00CFC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5C" w:rsidRDefault="0015275C">
    <w:pPr>
      <w:pStyle w:val="Header"/>
    </w:pPr>
    <w:r>
      <w:t xml:space="preserve">Running head: </w:t>
    </w:r>
    <w:r w:rsidRPr="0015275C">
      <w:t>CORE COMPETENCY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4E3"/>
    <w:rsid w:val="00046835"/>
    <w:rsid w:val="00071AB2"/>
    <w:rsid w:val="000B7881"/>
    <w:rsid w:val="00133944"/>
    <w:rsid w:val="0015275C"/>
    <w:rsid w:val="001527E2"/>
    <w:rsid w:val="00187200"/>
    <w:rsid w:val="001A7999"/>
    <w:rsid w:val="001D3C06"/>
    <w:rsid w:val="002655D1"/>
    <w:rsid w:val="002B0552"/>
    <w:rsid w:val="00307813"/>
    <w:rsid w:val="003630B2"/>
    <w:rsid w:val="003A5A07"/>
    <w:rsid w:val="003E5A77"/>
    <w:rsid w:val="00445A3E"/>
    <w:rsid w:val="00474FD7"/>
    <w:rsid w:val="004D57C5"/>
    <w:rsid w:val="004F2923"/>
    <w:rsid w:val="00512E5E"/>
    <w:rsid w:val="005151C8"/>
    <w:rsid w:val="00562029"/>
    <w:rsid w:val="00593F34"/>
    <w:rsid w:val="0062787E"/>
    <w:rsid w:val="00635A6B"/>
    <w:rsid w:val="00682254"/>
    <w:rsid w:val="006953A7"/>
    <w:rsid w:val="006E54FE"/>
    <w:rsid w:val="007660C2"/>
    <w:rsid w:val="00796117"/>
    <w:rsid w:val="007E0A1B"/>
    <w:rsid w:val="007E2A47"/>
    <w:rsid w:val="007E7765"/>
    <w:rsid w:val="007F499E"/>
    <w:rsid w:val="00816096"/>
    <w:rsid w:val="00852330"/>
    <w:rsid w:val="00855E5D"/>
    <w:rsid w:val="00865ED2"/>
    <w:rsid w:val="008706F6"/>
    <w:rsid w:val="00872842"/>
    <w:rsid w:val="008D29FE"/>
    <w:rsid w:val="008F0C14"/>
    <w:rsid w:val="00900197"/>
    <w:rsid w:val="00900CFC"/>
    <w:rsid w:val="00957B1E"/>
    <w:rsid w:val="00985A50"/>
    <w:rsid w:val="009A0268"/>
    <w:rsid w:val="009A0840"/>
    <w:rsid w:val="009C05B1"/>
    <w:rsid w:val="009E221A"/>
    <w:rsid w:val="00A0374F"/>
    <w:rsid w:val="00A60BEC"/>
    <w:rsid w:val="00AE43D5"/>
    <w:rsid w:val="00B53D98"/>
    <w:rsid w:val="00B67974"/>
    <w:rsid w:val="00B71841"/>
    <w:rsid w:val="00BB7853"/>
    <w:rsid w:val="00BE2D5E"/>
    <w:rsid w:val="00BE6074"/>
    <w:rsid w:val="00CB34E3"/>
    <w:rsid w:val="00CD1D60"/>
    <w:rsid w:val="00D2528E"/>
    <w:rsid w:val="00D73120"/>
    <w:rsid w:val="00D96941"/>
    <w:rsid w:val="00E13717"/>
    <w:rsid w:val="00E405A1"/>
    <w:rsid w:val="00EB4013"/>
    <w:rsid w:val="00ED5E50"/>
    <w:rsid w:val="00F50FB7"/>
    <w:rsid w:val="00F532C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A1"/>
  </w:style>
  <w:style w:type="paragraph" w:styleId="Heading1">
    <w:name w:val="heading 1"/>
    <w:basedOn w:val="Normal"/>
    <w:next w:val="Normal"/>
    <w:link w:val="Heading1Char"/>
    <w:uiPriority w:val="9"/>
    <w:qFormat/>
    <w:rsid w:val="00D25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5C"/>
  </w:style>
  <w:style w:type="paragraph" w:styleId="Footer">
    <w:name w:val="footer"/>
    <w:basedOn w:val="Normal"/>
    <w:link w:val="FooterChar"/>
    <w:uiPriority w:val="99"/>
    <w:semiHidden/>
    <w:unhideWhenUsed/>
    <w:rsid w:val="0015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75C"/>
  </w:style>
  <w:style w:type="paragraph" w:styleId="BalloonText">
    <w:name w:val="Balloon Text"/>
    <w:basedOn w:val="Normal"/>
    <w:link w:val="BalloonTextChar"/>
    <w:uiPriority w:val="99"/>
    <w:semiHidden/>
    <w:unhideWhenUsed/>
    <w:rsid w:val="0015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5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2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6CC1"/>
    <w:rsid w:val="004434C9"/>
    <w:rsid w:val="00D5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646F182664224AB89DF4FC6117AA0">
    <w:name w:val="8CB646F182664224AB89DF4FC6117AA0"/>
    <w:rsid w:val="00D56C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Gre03</b:Tag>
    <b:SourceType>Book</b:SourceType>
    <b:Guid>{6C024B99-0F93-4379-9B22-067EE0CF1359}</b:Guid>
    <b:LCID>0</b:LCID>
    <b:Author>
      <b:Author>
        <b:NameList>
          <b:Person>
            <b:Last>Greiner</b:Last>
            <b:First>Ann</b:First>
            <b:Middle>C.</b:Middle>
          </b:Person>
          <b:Person>
            <b:Last>Knebel</b:Last>
            <b:First>Elisa</b:First>
          </b:Person>
        </b:NameList>
      </b:Author>
    </b:Author>
    <b:Title>Health Professions Education: A Bridge to Quality</b:Title>
    <b:Year>2003</b:Year>
    <b:City>Washington DC</b:City>
    <b:Publisher> National Academies Press </b:Publisher>
    <b:RefOrder>1</b:RefOrder>
  </b:Source>
  <b:Source>
    <b:Tag>Yat12</b:Tag>
    <b:SourceType>JournalArticle</b:SourceType>
    <b:Guid>{4432F45C-7F18-4324-8397-B250DF0A1816}</b:Guid>
    <b:LCID>0</b:LCID>
    <b:Author>
      <b:Author>
        <b:NameList>
          <b:Person>
            <b:Last>Yates</b:Last>
            <b:First>Chad</b:First>
          </b:Person>
        </b:NameList>
      </b:Author>
    </b:Author>
    <b:Title>Evidence-Based Practice: The Components, History, and Process</b:Title>
    <b:Year>2012</b:Year>
    <b:JournalName>Counseling Outcome Research and Evaluation</b:JournalName>
    <b:Pages>2-15</b:Pages>
    <b:RefOrder>2</b:RefOrder>
  </b:Source>
  <b:Source>
    <b:Tag>Bla15</b:Tag>
    <b:SourceType>JournalArticle</b:SourceType>
    <b:Guid>{2711ABD7-E96A-4FD7-83C4-42A408EF55EF}</b:Guid>
    <b:LCID>0</b:LCID>
    <b:Author>
      <b:Author>
        <b:NameList>
          <b:Person>
            <b:Last>Black</b:Last>
            <b:First>Agnes</b:First>
            <b:Middle>T.</b:Middle>
          </b:Person>
          <b:Person>
            <b:Last>Balneaves</b:Last>
            <b:First>Lynda</b:First>
            <b:Middle>G.</b:Middle>
          </b:Person>
          <b:Person>
            <b:Last>Garossino</b:Last>
            <b:First>Candy</b:First>
          </b:Person>
          <b:Person>
            <b:Last>Puyat</b:Last>
            <b:First>Joseph</b:First>
          </b:Person>
          <b:Person>
            <b:Last>Qian</b:Last>
            <b:First>Hong</b:First>
          </b:Person>
        </b:NameList>
      </b:Author>
    </b:Author>
    <b:Title>Promoting Evidence-Based Practice Through a Research Training Program for Point-of-Care Clinicians</b:Title>
    <b:JournalName>Journal of Nursing and Administration </b:JournalName>
    <b:Year>2015</b:Year>
    <b:Pages>2-15</b:Pages>
    <b:RefOrder>3</b:RefOrder>
  </b:Source>
</b:Sources>
</file>

<file path=customXml/itemProps1.xml><?xml version="1.0" encoding="utf-8"?>
<ds:datastoreItem xmlns:ds="http://schemas.openxmlformats.org/officeDocument/2006/customXml" ds:itemID="{35721778-3928-4C67-97C9-BB2F603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68</cp:revision>
  <dcterms:created xsi:type="dcterms:W3CDTF">2019-09-15T18:49:00Z</dcterms:created>
  <dcterms:modified xsi:type="dcterms:W3CDTF">2019-09-15T20:28:00Z</dcterms:modified>
</cp:coreProperties>
</file>