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0B" w:rsidRPr="00252FF7" w:rsidRDefault="0042080B" w:rsidP="00252FF7">
      <w:pPr>
        <w:spacing w:line="480" w:lineRule="auto"/>
        <w:jc w:val="center"/>
        <w:rPr>
          <w:rFonts w:ascii="Times New Roman" w:hAnsi="Times New Roman"/>
          <w:sz w:val="24"/>
          <w:szCs w:val="24"/>
        </w:rPr>
      </w:pPr>
    </w:p>
    <w:p w:rsidR="0042080B" w:rsidRPr="00252FF7" w:rsidRDefault="0042080B" w:rsidP="00252FF7">
      <w:pPr>
        <w:spacing w:line="480" w:lineRule="auto"/>
        <w:jc w:val="center"/>
        <w:rPr>
          <w:rFonts w:ascii="Times New Roman" w:hAnsi="Times New Roman"/>
          <w:sz w:val="24"/>
          <w:szCs w:val="24"/>
        </w:rPr>
      </w:pPr>
    </w:p>
    <w:p w:rsidR="0042080B" w:rsidRPr="00252FF7" w:rsidRDefault="0042080B" w:rsidP="00252FF7">
      <w:pPr>
        <w:spacing w:line="480" w:lineRule="auto"/>
        <w:jc w:val="center"/>
        <w:rPr>
          <w:rFonts w:ascii="Times New Roman" w:hAnsi="Times New Roman"/>
          <w:sz w:val="24"/>
          <w:szCs w:val="24"/>
        </w:rPr>
      </w:pPr>
    </w:p>
    <w:p w:rsidR="0042080B" w:rsidRPr="00252FF7" w:rsidRDefault="0042080B" w:rsidP="00252FF7">
      <w:pPr>
        <w:spacing w:line="480" w:lineRule="auto"/>
        <w:jc w:val="center"/>
        <w:rPr>
          <w:rStyle w:val="Strong"/>
          <w:rFonts w:ascii="Times New Roman" w:hAnsi="Times New Roman"/>
          <w:b w:val="0"/>
          <w:color w:val="222222"/>
          <w:sz w:val="24"/>
          <w:szCs w:val="24"/>
          <w:shd w:val="clear" w:color="auto" w:fill="FFFFFF"/>
        </w:rPr>
      </w:pPr>
      <w:r>
        <w:rPr>
          <w:rStyle w:val="Strong"/>
          <w:rFonts w:ascii="Times New Roman" w:hAnsi="Times New Roman"/>
          <w:b w:val="0"/>
          <w:color w:val="222222"/>
          <w:sz w:val="24"/>
          <w:szCs w:val="24"/>
          <w:shd w:val="clear" w:color="auto" w:fill="FFFFFF"/>
        </w:rPr>
        <w:t>HRM: Discussion 8</w:t>
      </w:r>
    </w:p>
    <w:p w:rsidR="0042080B" w:rsidRPr="00252FF7" w:rsidRDefault="0042080B" w:rsidP="00252FF7">
      <w:pPr>
        <w:spacing w:line="480" w:lineRule="auto"/>
        <w:jc w:val="center"/>
        <w:rPr>
          <w:rFonts w:ascii="Times New Roman" w:hAnsi="Times New Roman"/>
          <w:sz w:val="24"/>
          <w:szCs w:val="24"/>
        </w:rPr>
      </w:pPr>
      <w:r w:rsidRPr="00252FF7">
        <w:rPr>
          <w:rFonts w:ascii="Times New Roman" w:hAnsi="Times New Roman"/>
          <w:sz w:val="24"/>
          <w:szCs w:val="24"/>
        </w:rPr>
        <w:t xml:space="preserve">Name </w:t>
      </w:r>
    </w:p>
    <w:p w:rsidR="0042080B" w:rsidRPr="00252FF7" w:rsidRDefault="0042080B" w:rsidP="00252FF7">
      <w:pPr>
        <w:spacing w:line="480" w:lineRule="auto"/>
        <w:jc w:val="center"/>
        <w:rPr>
          <w:rFonts w:ascii="Times New Roman" w:hAnsi="Times New Roman"/>
          <w:sz w:val="24"/>
          <w:szCs w:val="24"/>
        </w:rPr>
      </w:pPr>
      <w:r w:rsidRPr="00252FF7">
        <w:rPr>
          <w:rFonts w:ascii="Times New Roman" w:hAnsi="Times New Roman"/>
          <w:sz w:val="24"/>
          <w:szCs w:val="24"/>
        </w:rPr>
        <w:t xml:space="preserve">Institution </w:t>
      </w:r>
    </w:p>
    <w:p w:rsidR="0042080B" w:rsidRPr="00252FF7" w:rsidRDefault="0042080B" w:rsidP="00252FF7">
      <w:pPr>
        <w:spacing w:line="480" w:lineRule="auto"/>
        <w:jc w:val="center"/>
        <w:rPr>
          <w:rFonts w:ascii="Times New Roman" w:hAnsi="Times New Roman"/>
          <w:sz w:val="24"/>
          <w:szCs w:val="24"/>
        </w:rPr>
      </w:pPr>
    </w:p>
    <w:p w:rsidR="0042080B" w:rsidRPr="00252FF7" w:rsidRDefault="0042080B" w:rsidP="00252FF7">
      <w:pPr>
        <w:spacing w:line="480" w:lineRule="auto"/>
        <w:jc w:val="center"/>
        <w:rPr>
          <w:rFonts w:ascii="Times New Roman" w:hAnsi="Times New Roman"/>
          <w:sz w:val="24"/>
          <w:szCs w:val="24"/>
        </w:rPr>
      </w:pPr>
    </w:p>
    <w:p w:rsidR="0042080B" w:rsidRPr="00252FF7" w:rsidRDefault="0042080B" w:rsidP="00252FF7">
      <w:pPr>
        <w:spacing w:line="480" w:lineRule="auto"/>
        <w:jc w:val="center"/>
        <w:rPr>
          <w:rFonts w:ascii="Times New Roman" w:hAnsi="Times New Roman"/>
          <w:sz w:val="24"/>
          <w:szCs w:val="24"/>
        </w:rPr>
      </w:pPr>
    </w:p>
    <w:p w:rsidR="0042080B" w:rsidRPr="00252FF7" w:rsidRDefault="0042080B" w:rsidP="00252FF7">
      <w:pPr>
        <w:spacing w:line="480" w:lineRule="auto"/>
        <w:jc w:val="center"/>
        <w:rPr>
          <w:rFonts w:ascii="Times New Roman" w:hAnsi="Times New Roman"/>
          <w:sz w:val="24"/>
          <w:szCs w:val="24"/>
        </w:rPr>
      </w:pPr>
    </w:p>
    <w:p w:rsidR="0042080B" w:rsidRPr="00252FF7" w:rsidRDefault="0042080B" w:rsidP="00252FF7">
      <w:pPr>
        <w:spacing w:line="480" w:lineRule="auto"/>
        <w:jc w:val="center"/>
        <w:rPr>
          <w:rFonts w:ascii="Times New Roman" w:hAnsi="Times New Roman"/>
          <w:sz w:val="24"/>
          <w:szCs w:val="24"/>
        </w:rPr>
      </w:pPr>
    </w:p>
    <w:p w:rsidR="0042080B" w:rsidRPr="00252FF7" w:rsidRDefault="0042080B" w:rsidP="00252FF7">
      <w:pPr>
        <w:spacing w:line="480" w:lineRule="auto"/>
        <w:jc w:val="center"/>
        <w:rPr>
          <w:rFonts w:ascii="Times New Roman" w:hAnsi="Times New Roman"/>
          <w:sz w:val="24"/>
          <w:szCs w:val="24"/>
        </w:rPr>
      </w:pPr>
    </w:p>
    <w:p w:rsidR="0042080B" w:rsidRPr="00252FF7" w:rsidRDefault="0042080B" w:rsidP="00252FF7">
      <w:pPr>
        <w:spacing w:line="480" w:lineRule="auto"/>
        <w:jc w:val="center"/>
        <w:rPr>
          <w:rFonts w:ascii="Times New Roman" w:hAnsi="Times New Roman"/>
          <w:sz w:val="24"/>
          <w:szCs w:val="24"/>
        </w:rPr>
      </w:pPr>
    </w:p>
    <w:p w:rsidR="0042080B" w:rsidRPr="00252FF7" w:rsidRDefault="0042080B" w:rsidP="00252FF7">
      <w:pPr>
        <w:spacing w:line="480" w:lineRule="auto"/>
        <w:jc w:val="center"/>
        <w:rPr>
          <w:rFonts w:ascii="Times New Roman" w:hAnsi="Times New Roman"/>
          <w:sz w:val="24"/>
          <w:szCs w:val="24"/>
        </w:rPr>
      </w:pPr>
    </w:p>
    <w:p w:rsidR="0042080B" w:rsidRPr="00252FF7" w:rsidRDefault="0042080B" w:rsidP="00252FF7">
      <w:pPr>
        <w:spacing w:line="480" w:lineRule="auto"/>
        <w:rPr>
          <w:rFonts w:ascii="Times New Roman" w:hAnsi="Times New Roman"/>
          <w:sz w:val="24"/>
          <w:szCs w:val="24"/>
        </w:rPr>
      </w:pPr>
    </w:p>
    <w:p w:rsidR="0042080B" w:rsidRPr="00252FF7" w:rsidRDefault="0042080B" w:rsidP="00252FF7">
      <w:pPr>
        <w:spacing w:line="480" w:lineRule="auto"/>
        <w:rPr>
          <w:rFonts w:ascii="Times New Roman" w:hAnsi="Times New Roman"/>
          <w:sz w:val="24"/>
          <w:szCs w:val="24"/>
        </w:rPr>
      </w:pPr>
    </w:p>
    <w:p w:rsidR="0042080B" w:rsidRPr="00252FF7" w:rsidRDefault="0042080B" w:rsidP="00252FF7">
      <w:pPr>
        <w:spacing w:line="480" w:lineRule="auto"/>
        <w:rPr>
          <w:rFonts w:ascii="Times New Roman" w:hAnsi="Times New Roman"/>
          <w:sz w:val="24"/>
          <w:szCs w:val="24"/>
        </w:rPr>
      </w:pPr>
    </w:p>
    <w:p w:rsidR="0042080B" w:rsidRPr="00252FF7" w:rsidRDefault="0042080B" w:rsidP="00252FF7">
      <w:pPr>
        <w:spacing w:line="480" w:lineRule="auto"/>
        <w:ind w:firstLine="720"/>
        <w:jc w:val="center"/>
        <w:rPr>
          <w:rStyle w:val="Strong"/>
          <w:rFonts w:ascii="Times New Roman" w:hAnsi="Times New Roman"/>
          <w:b w:val="0"/>
          <w:color w:val="222222"/>
          <w:sz w:val="24"/>
          <w:szCs w:val="24"/>
          <w:shd w:val="clear" w:color="auto" w:fill="FFFFFF"/>
        </w:rPr>
      </w:pPr>
    </w:p>
    <w:p w:rsidR="0042080B" w:rsidRPr="00701A6B" w:rsidRDefault="0042080B" w:rsidP="00701A6B">
      <w:pPr>
        <w:spacing w:line="480" w:lineRule="auto"/>
        <w:jc w:val="center"/>
        <w:rPr>
          <w:rFonts w:ascii="Times New Roman" w:hAnsi="Times New Roman"/>
          <w:bCs/>
          <w:color w:val="222222"/>
          <w:sz w:val="24"/>
          <w:szCs w:val="24"/>
          <w:shd w:val="clear" w:color="auto" w:fill="FFFFFF"/>
        </w:rPr>
      </w:pPr>
      <w:r>
        <w:rPr>
          <w:rStyle w:val="Strong"/>
          <w:rFonts w:ascii="Times New Roman" w:hAnsi="Times New Roman"/>
          <w:b w:val="0"/>
          <w:color w:val="222222"/>
          <w:sz w:val="24"/>
          <w:szCs w:val="24"/>
          <w:shd w:val="clear" w:color="auto" w:fill="FFFFFF"/>
        </w:rPr>
        <w:t>HRM: Discussion 8</w:t>
      </w:r>
    </w:p>
    <w:p w:rsidR="0042080B" w:rsidRPr="00252FF7" w:rsidRDefault="0042080B" w:rsidP="00252FF7">
      <w:pPr>
        <w:spacing w:line="480" w:lineRule="auto"/>
        <w:ind w:firstLine="720"/>
        <w:rPr>
          <w:rFonts w:ascii="Times New Roman" w:hAnsi="Times New Roman"/>
          <w:sz w:val="24"/>
          <w:szCs w:val="24"/>
        </w:rPr>
      </w:pPr>
      <w:r w:rsidRPr="00252FF7">
        <w:rPr>
          <w:rFonts w:ascii="Times New Roman" w:hAnsi="Times New Roman"/>
          <w:sz w:val="24"/>
          <w:szCs w:val="24"/>
        </w:rPr>
        <w:t>The above premise serves to argue on the significance of employee development and motivation. From a corporate governance point if view, I would recommend Starbucks to continue with the implementation of the tuition reimbursement plan as it is more effective in prompting motivation among the workforce. In addition, providing education opportunity to the workers is a valuable strategy than monetary rewards since it is a force to reckon when it comes to empowering individuals and their capacity to increase productivity while sustaining innovation and competitive advantage</w:t>
      </w:r>
      <w:r w:rsidRPr="00252FF7">
        <w:rPr>
          <w:rFonts w:ascii="Times New Roman" w:hAnsi="Times New Roman"/>
          <w:color w:val="222222"/>
          <w:sz w:val="24"/>
          <w:szCs w:val="24"/>
          <w:shd w:val="clear" w:color="auto" w:fill="FFFFFF"/>
        </w:rPr>
        <w:t xml:space="preserve"> (Kimball, 2016).</w:t>
      </w:r>
      <w:r w:rsidRPr="00252FF7">
        <w:rPr>
          <w:rFonts w:ascii="Times New Roman" w:hAnsi="Times New Roman"/>
          <w:sz w:val="24"/>
          <w:szCs w:val="24"/>
        </w:rPr>
        <w:t xml:space="preserve"> It is incredibly one of the best business strategies and a functional tactics as the corporate world is largely embracing social responsibility. Since the initiation of the plan will involve the workforce they experience a sense of ownership and feeling as partners in the business establishment. </w:t>
      </w:r>
    </w:p>
    <w:p w:rsidR="0042080B" w:rsidRPr="00252FF7" w:rsidRDefault="0042080B" w:rsidP="00252FF7">
      <w:pPr>
        <w:spacing w:line="480" w:lineRule="auto"/>
        <w:ind w:firstLine="720"/>
        <w:rPr>
          <w:rFonts w:ascii="Times New Roman" w:hAnsi="Times New Roman"/>
          <w:sz w:val="24"/>
          <w:szCs w:val="24"/>
        </w:rPr>
      </w:pPr>
      <w:r w:rsidRPr="00252FF7">
        <w:rPr>
          <w:rFonts w:ascii="Times New Roman" w:hAnsi="Times New Roman"/>
          <w:sz w:val="24"/>
          <w:szCs w:val="24"/>
        </w:rPr>
        <w:t>Starbucks ought to follow that route and allow the management to pursue the plan in empowering the workforce at individual level to prompt motivation</w:t>
      </w:r>
      <w:r w:rsidRPr="00252FF7">
        <w:rPr>
          <w:rFonts w:ascii="Times New Roman" w:hAnsi="Times New Roman"/>
          <w:color w:val="222222"/>
          <w:sz w:val="24"/>
          <w:szCs w:val="24"/>
          <w:shd w:val="clear" w:color="auto" w:fill="FFFFFF"/>
        </w:rPr>
        <w:t xml:space="preserve"> (Perozzi, 2019)</w:t>
      </w:r>
      <w:r w:rsidRPr="00252FF7">
        <w:rPr>
          <w:rFonts w:ascii="Times New Roman" w:hAnsi="Times New Roman"/>
          <w:sz w:val="24"/>
          <w:szCs w:val="24"/>
        </w:rPr>
        <w:t xml:space="preserve">. The end results of the reimbursement plan is attain skill development to tap the potential of talented personnel and exploiting their creativity that will trigger innovation making a huge contribution to growth of the company than it would the consequence of only increasing hourly wages. The programme is of great significance as it will change the personnel attitude and even that of the consumer who regards it as giving back to society </w:t>
      </w:r>
      <w:r w:rsidRPr="00252FF7">
        <w:rPr>
          <w:rFonts w:ascii="Times New Roman" w:hAnsi="Times New Roman"/>
          <w:color w:val="222222"/>
          <w:sz w:val="24"/>
          <w:szCs w:val="24"/>
          <w:shd w:val="clear" w:color="auto" w:fill="FFFFFF"/>
        </w:rPr>
        <w:t>(Perozzi, 2019)</w:t>
      </w:r>
      <w:r w:rsidRPr="00252FF7">
        <w:rPr>
          <w:rFonts w:ascii="Times New Roman" w:hAnsi="Times New Roman"/>
          <w:sz w:val="24"/>
          <w:szCs w:val="24"/>
        </w:rPr>
        <w:t xml:space="preserve">. The corporate acknowledged a social need to society by appreciating the need for higher education in their team. </w:t>
      </w:r>
    </w:p>
    <w:p w:rsidR="0042080B" w:rsidRDefault="0042080B" w:rsidP="00701A6B">
      <w:pPr>
        <w:spacing w:line="480" w:lineRule="auto"/>
        <w:ind w:firstLine="720"/>
        <w:rPr>
          <w:rFonts w:ascii="Times New Roman" w:hAnsi="Times New Roman"/>
          <w:sz w:val="24"/>
          <w:szCs w:val="24"/>
        </w:rPr>
      </w:pPr>
      <w:r w:rsidRPr="00252FF7">
        <w:rPr>
          <w:rFonts w:ascii="Times New Roman" w:hAnsi="Times New Roman"/>
          <w:sz w:val="24"/>
          <w:szCs w:val="24"/>
        </w:rPr>
        <w:t xml:space="preserve">The initiative will significantly create a vessel to impart knowledge to the workforce and keeping them updated and abreast of the happenings in the industry to remain competitive and inspire dynamic innovations for the success of the company. Social responsibility initiative is such an incredible marketing strategy and it will increase demand for the products from the firm. </w:t>
      </w:r>
    </w:p>
    <w:p w:rsidR="0042080B" w:rsidRPr="00252FF7" w:rsidRDefault="0042080B" w:rsidP="00252FF7">
      <w:pPr>
        <w:spacing w:line="480" w:lineRule="auto"/>
        <w:ind w:firstLine="720"/>
        <w:rPr>
          <w:rFonts w:ascii="Times New Roman" w:hAnsi="Times New Roman"/>
          <w:sz w:val="24"/>
          <w:szCs w:val="24"/>
        </w:rPr>
      </w:pPr>
      <w:r w:rsidRPr="00252FF7">
        <w:rPr>
          <w:rFonts w:ascii="Times New Roman" w:hAnsi="Times New Roman"/>
          <w:sz w:val="24"/>
          <w:szCs w:val="24"/>
        </w:rPr>
        <w:t xml:space="preserve">References </w:t>
      </w:r>
    </w:p>
    <w:p w:rsidR="0042080B" w:rsidRPr="00252FF7" w:rsidRDefault="0042080B" w:rsidP="00252FF7">
      <w:pPr>
        <w:spacing w:line="480" w:lineRule="auto"/>
        <w:ind w:firstLine="720"/>
        <w:rPr>
          <w:rFonts w:ascii="Times New Roman" w:hAnsi="Times New Roman"/>
          <w:color w:val="222222"/>
          <w:sz w:val="24"/>
          <w:szCs w:val="24"/>
          <w:shd w:val="clear" w:color="auto" w:fill="FFFFFF"/>
        </w:rPr>
      </w:pPr>
      <w:r w:rsidRPr="00252FF7">
        <w:rPr>
          <w:rFonts w:ascii="Times New Roman" w:hAnsi="Times New Roman"/>
          <w:color w:val="222222"/>
          <w:sz w:val="24"/>
          <w:szCs w:val="24"/>
          <w:shd w:val="clear" w:color="auto" w:fill="FFFFFF"/>
        </w:rPr>
        <w:t>Kimball, D. C. (2016). </w:t>
      </w:r>
      <w:r w:rsidRPr="00252FF7">
        <w:rPr>
          <w:rFonts w:ascii="Times New Roman" w:hAnsi="Times New Roman"/>
          <w:i/>
          <w:iCs/>
          <w:color w:val="222222"/>
          <w:sz w:val="24"/>
          <w:szCs w:val="24"/>
          <w:shd w:val="clear" w:color="auto" w:fill="FFFFFF"/>
        </w:rPr>
        <w:t>Corporate social responsibility at starbucks: 2016–2017 issues for discussion</w:t>
      </w:r>
      <w:r w:rsidRPr="00252FF7">
        <w:rPr>
          <w:rFonts w:ascii="Times New Roman" w:hAnsi="Times New Roman"/>
          <w:color w:val="222222"/>
          <w:sz w:val="24"/>
          <w:szCs w:val="24"/>
          <w:shd w:val="clear" w:color="auto" w:fill="FFFFFF"/>
        </w:rPr>
        <w:t>. SAGE Publications: SAGE Business Cases Originals.</w:t>
      </w:r>
    </w:p>
    <w:p w:rsidR="0042080B" w:rsidRPr="00252FF7" w:rsidRDefault="0042080B" w:rsidP="00252FF7">
      <w:pPr>
        <w:spacing w:line="480" w:lineRule="auto"/>
        <w:ind w:firstLine="720"/>
        <w:rPr>
          <w:rFonts w:ascii="Times New Roman" w:hAnsi="Times New Roman"/>
          <w:sz w:val="24"/>
          <w:szCs w:val="24"/>
        </w:rPr>
      </w:pPr>
      <w:r w:rsidRPr="00252FF7">
        <w:rPr>
          <w:rFonts w:ascii="Times New Roman" w:hAnsi="Times New Roman"/>
          <w:color w:val="222222"/>
          <w:sz w:val="24"/>
          <w:szCs w:val="24"/>
          <w:shd w:val="clear" w:color="auto" w:fill="FFFFFF"/>
        </w:rPr>
        <w:t>Perozzi, B. (2019). Leadership Development Through Transforming the Student Employment Process. </w:t>
      </w:r>
      <w:r w:rsidRPr="00252FF7">
        <w:rPr>
          <w:rFonts w:ascii="Times New Roman" w:hAnsi="Times New Roman"/>
          <w:i/>
          <w:iCs/>
          <w:color w:val="222222"/>
          <w:sz w:val="24"/>
          <w:szCs w:val="24"/>
          <w:shd w:val="clear" w:color="auto" w:fill="FFFFFF"/>
        </w:rPr>
        <w:t>New directions for student leadership</w:t>
      </w:r>
      <w:r w:rsidRPr="00252FF7">
        <w:rPr>
          <w:rFonts w:ascii="Times New Roman" w:hAnsi="Times New Roman"/>
          <w:color w:val="222222"/>
          <w:sz w:val="24"/>
          <w:szCs w:val="24"/>
          <w:shd w:val="clear" w:color="auto" w:fill="FFFFFF"/>
        </w:rPr>
        <w:t>, </w:t>
      </w:r>
      <w:r w:rsidRPr="00252FF7">
        <w:rPr>
          <w:rFonts w:ascii="Times New Roman" w:hAnsi="Times New Roman"/>
          <w:i/>
          <w:iCs/>
          <w:color w:val="222222"/>
          <w:sz w:val="24"/>
          <w:szCs w:val="24"/>
          <w:shd w:val="clear" w:color="auto" w:fill="FFFFFF"/>
        </w:rPr>
        <w:t>2019</w:t>
      </w:r>
      <w:r w:rsidRPr="00252FF7">
        <w:rPr>
          <w:rFonts w:ascii="Times New Roman" w:hAnsi="Times New Roman"/>
          <w:color w:val="222222"/>
          <w:sz w:val="24"/>
          <w:szCs w:val="24"/>
          <w:shd w:val="clear" w:color="auto" w:fill="FFFFFF"/>
        </w:rPr>
        <w:t>(162), 23-36.</w:t>
      </w:r>
    </w:p>
    <w:p w:rsidR="0042080B" w:rsidRPr="00252FF7" w:rsidRDefault="0042080B" w:rsidP="00252FF7">
      <w:pPr>
        <w:spacing w:line="480" w:lineRule="auto"/>
        <w:jc w:val="center"/>
        <w:rPr>
          <w:rFonts w:ascii="Times New Roman" w:hAnsi="Times New Roman"/>
          <w:sz w:val="24"/>
          <w:szCs w:val="24"/>
        </w:rPr>
      </w:pPr>
    </w:p>
    <w:sectPr w:rsidR="0042080B" w:rsidRPr="00252FF7" w:rsidSect="007D249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0B" w:rsidRDefault="0042080B" w:rsidP="007D2495">
      <w:pPr>
        <w:spacing w:after="0" w:line="240" w:lineRule="auto"/>
      </w:pPr>
      <w:r>
        <w:separator/>
      </w:r>
    </w:p>
  </w:endnote>
  <w:endnote w:type="continuationSeparator" w:id="0">
    <w:p w:rsidR="0042080B" w:rsidRDefault="0042080B" w:rsidP="007D24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0B" w:rsidRDefault="0042080B" w:rsidP="007D2495">
      <w:pPr>
        <w:spacing w:after="0" w:line="240" w:lineRule="auto"/>
      </w:pPr>
      <w:r>
        <w:separator/>
      </w:r>
    </w:p>
  </w:footnote>
  <w:footnote w:type="continuationSeparator" w:id="0">
    <w:p w:rsidR="0042080B" w:rsidRDefault="0042080B" w:rsidP="007D24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0B" w:rsidRPr="007D2495" w:rsidRDefault="0042080B" w:rsidP="000042CC">
    <w:pPr>
      <w:pStyle w:val="Header"/>
      <w:rPr>
        <w:rFonts w:ascii="Times New Roman" w:hAnsi="Times New Roman"/>
        <w:sz w:val="24"/>
        <w:szCs w:val="24"/>
      </w:rPr>
    </w:pPr>
    <w:r>
      <w:rPr>
        <w:rFonts w:ascii="Times New Roman" w:hAnsi="Times New Roman"/>
        <w:sz w:val="24"/>
        <w:szCs w:val="24"/>
      </w:rPr>
      <w:t>HRM: DISCUSSION 8</w:t>
    </w:r>
    <w:r>
      <w:rPr>
        <w:rFonts w:ascii="Times New Roman" w:hAnsi="Times New Roman"/>
        <w:sz w:val="24"/>
        <w:szCs w:val="24"/>
      </w:rPr>
      <w:tab/>
      <w:t xml:space="preserve">                              </w:t>
    </w:r>
    <w:r w:rsidRPr="007D2495">
      <w:rPr>
        <w:rFonts w:ascii="Times New Roman" w:hAnsi="Times New Roman"/>
        <w:sz w:val="24"/>
        <w:szCs w:val="24"/>
      </w:rPr>
      <w:tab/>
    </w:r>
    <w:r w:rsidRPr="007D2495">
      <w:rPr>
        <w:rFonts w:ascii="Times New Roman" w:hAnsi="Times New Roman"/>
        <w:sz w:val="24"/>
        <w:szCs w:val="24"/>
      </w:rPr>
      <w:fldChar w:fldCharType="begin"/>
    </w:r>
    <w:r w:rsidRPr="007D2495">
      <w:rPr>
        <w:rFonts w:ascii="Times New Roman" w:hAnsi="Times New Roman"/>
        <w:sz w:val="24"/>
        <w:szCs w:val="24"/>
      </w:rPr>
      <w:instrText xml:space="preserve"> PAGE   \* MERGEFORMAT </w:instrText>
    </w:r>
    <w:r w:rsidRPr="007D2495">
      <w:rPr>
        <w:rFonts w:ascii="Times New Roman" w:hAnsi="Times New Roman"/>
        <w:sz w:val="24"/>
        <w:szCs w:val="24"/>
      </w:rPr>
      <w:fldChar w:fldCharType="separate"/>
    </w:r>
    <w:r>
      <w:rPr>
        <w:rFonts w:ascii="Times New Roman" w:hAnsi="Times New Roman"/>
        <w:noProof/>
        <w:sz w:val="24"/>
        <w:szCs w:val="24"/>
      </w:rPr>
      <w:t>3</w:t>
    </w:r>
    <w:r w:rsidRPr="007D2495">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0B" w:rsidRPr="007D2495" w:rsidRDefault="0042080B" w:rsidP="007D2495">
    <w:pPr>
      <w:rPr>
        <w:rFonts w:ascii="Times New Roman" w:hAnsi="Times New Roman"/>
        <w:sz w:val="24"/>
        <w:szCs w:val="24"/>
      </w:rPr>
    </w:pPr>
    <w:r w:rsidRPr="007D2495">
      <w:rPr>
        <w:rFonts w:ascii="Times New Roman" w:hAnsi="Times New Roman"/>
        <w:sz w:val="24"/>
        <w:szCs w:val="24"/>
      </w:rPr>
      <w:t xml:space="preserve">Running head: </w:t>
    </w:r>
    <w:r>
      <w:rPr>
        <w:rFonts w:ascii="Times New Roman" w:hAnsi="Times New Roman"/>
        <w:sz w:val="24"/>
        <w:szCs w:val="24"/>
      </w:rPr>
      <w:t>HRM: DISCUSSION 8</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D2495">
      <w:rPr>
        <w:rFonts w:ascii="Times New Roman" w:hAnsi="Times New Roman"/>
        <w:sz w:val="24"/>
        <w:szCs w:val="24"/>
      </w:rPr>
      <w:tab/>
    </w:r>
    <w:r w:rsidRPr="007D2495">
      <w:rPr>
        <w:rFonts w:ascii="Times New Roman" w:hAnsi="Times New Roman"/>
        <w:sz w:val="24"/>
        <w:szCs w:val="24"/>
      </w:rPr>
      <w:tab/>
    </w:r>
    <w:r w:rsidRPr="007D2495">
      <w:rPr>
        <w:rFonts w:ascii="Times New Roman" w:hAnsi="Times New Roman"/>
        <w:sz w:val="24"/>
        <w:szCs w:val="24"/>
      </w:rPr>
      <w:tab/>
      <w:t xml:space="preserve">            </w:t>
    </w:r>
    <w:r>
      <w:rPr>
        <w:rFonts w:ascii="Times New Roman" w:hAnsi="Times New Roman"/>
        <w:sz w:val="24"/>
        <w:szCs w:val="24"/>
      </w:rPr>
      <w:t xml:space="preserve">          </w:t>
    </w:r>
    <w:r w:rsidRPr="007D2495">
      <w:rPr>
        <w:rFonts w:ascii="Times New Roman" w:hAnsi="Times New Roman"/>
        <w:sz w:val="24"/>
        <w:szCs w:val="24"/>
      </w:rPr>
      <w:fldChar w:fldCharType="begin"/>
    </w:r>
    <w:r w:rsidRPr="007D2495">
      <w:rPr>
        <w:rFonts w:ascii="Times New Roman" w:hAnsi="Times New Roman"/>
        <w:sz w:val="24"/>
        <w:szCs w:val="24"/>
      </w:rPr>
      <w:instrText xml:space="preserve"> PAGE   \* MERGEFORMAT </w:instrText>
    </w:r>
    <w:r w:rsidRPr="007D2495">
      <w:rPr>
        <w:rFonts w:ascii="Times New Roman" w:hAnsi="Times New Roman"/>
        <w:sz w:val="24"/>
        <w:szCs w:val="24"/>
      </w:rPr>
      <w:fldChar w:fldCharType="separate"/>
    </w:r>
    <w:r>
      <w:rPr>
        <w:rFonts w:ascii="Times New Roman" w:hAnsi="Times New Roman"/>
        <w:noProof/>
        <w:sz w:val="24"/>
        <w:szCs w:val="24"/>
      </w:rPr>
      <w:t>1</w:t>
    </w:r>
    <w:r w:rsidRPr="007D2495">
      <w:rPr>
        <w:rFonts w:ascii="Times New Roman" w:hAnsi="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A26"/>
    <w:rsid w:val="000042CC"/>
    <w:rsid w:val="00060827"/>
    <w:rsid w:val="000D5330"/>
    <w:rsid w:val="000F463A"/>
    <w:rsid w:val="001A436B"/>
    <w:rsid w:val="001D7168"/>
    <w:rsid w:val="0020440E"/>
    <w:rsid w:val="002216A7"/>
    <w:rsid w:val="00240B8B"/>
    <w:rsid w:val="00252FF7"/>
    <w:rsid w:val="00253530"/>
    <w:rsid w:val="00256A26"/>
    <w:rsid w:val="00271C1B"/>
    <w:rsid w:val="00332A9F"/>
    <w:rsid w:val="00367071"/>
    <w:rsid w:val="003737B8"/>
    <w:rsid w:val="003C5CFB"/>
    <w:rsid w:val="003E400A"/>
    <w:rsid w:val="0042080B"/>
    <w:rsid w:val="00474643"/>
    <w:rsid w:val="005070E4"/>
    <w:rsid w:val="005B1647"/>
    <w:rsid w:val="00701A6B"/>
    <w:rsid w:val="00704E5C"/>
    <w:rsid w:val="007D2495"/>
    <w:rsid w:val="00825D7E"/>
    <w:rsid w:val="008A7AA0"/>
    <w:rsid w:val="009E6A4C"/>
    <w:rsid w:val="00BB790D"/>
    <w:rsid w:val="00D202FF"/>
    <w:rsid w:val="00DD6CE4"/>
    <w:rsid w:val="00E13E07"/>
    <w:rsid w:val="00E52ED9"/>
    <w:rsid w:val="00F747BB"/>
    <w:rsid w:val="00FB19EA"/>
    <w:rsid w:val="00FE15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3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249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D2495"/>
    <w:rPr>
      <w:rFonts w:cs="Times New Roman"/>
    </w:rPr>
  </w:style>
  <w:style w:type="paragraph" w:styleId="Footer">
    <w:name w:val="footer"/>
    <w:basedOn w:val="Normal"/>
    <w:link w:val="FooterChar"/>
    <w:uiPriority w:val="99"/>
    <w:rsid w:val="007D249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D2495"/>
    <w:rPr>
      <w:rFonts w:cs="Times New Roman"/>
    </w:rPr>
  </w:style>
  <w:style w:type="character" w:styleId="Strong">
    <w:name w:val="Strong"/>
    <w:basedOn w:val="DefaultParagraphFont"/>
    <w:uiPriority w:val="99"/>
    <w:qFormat/>
    <w:locked/>
    <w:rsid w:val="00BB790D"/>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357</Words>
  <Characters>2040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Expressionism: Formally Similarities and Differences</dc:title>
  <dc:subject/>
  <dc:creator>ndungu</dc:creator>
  <cp:keywords/>
  <dc:description/>
  <cp:lastModifiedBy>ndungu</cp:lastModifiedBy>
  <cp:revision>3</cp:revision>
  <dcterms:created xsi:type="dcterms:W3CDTF">2019-05-26T08:16:00Z</dcterms:created>
  <dcterms:modified xsi:type="dcterms:W3CDTF">2019-05-26T08:20:00Z</dcterms:modified>
</cp:coreProperties>
</file>