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107D4E">
      <w:pPr>
        <w:jc w:val="center"/>
      </w:pPr>
      <w:r>
        <w:t>Full Title of Your Paper Here</w:t>
      </w:r>
    </w:p>
    <w:p w:rsidR="002A2A03" w:rsidRDefault="00107D4E">
      <w:pPr>
        <w:jc w:val="center"/>
      </w:pPr>
      <w:r>
        <w:t>Your Name  (First M. Last)</w:t>
      </w:r>
    </w:p>
    <w:p w:rsidR="002A2A03" w:rsidRDefault="00107D4E">
      <w:pPr>
        <w:jc w:val="center"/>
      </w:pPr>
      <w:r>
        <w:t>School or Institution Name (University at Place or Town, State)</w:t>
      </w:r>
    </w:p>
    <w:p w:rsidR="00EB26FE" w:rsidRPr="00A27A05" w:rsidRDefault="00107D4E" w:rsidP="00EB26FE">
      <w:pPr>
        <w:ind w:firstLine="0"/>
        <w:jc w:val="center"/>
        <w:rPr>
          <w:b/>
        </w:rPr>
      </w:pPr>
      <w:r w:rsidRPr="00A27A05">
        <w:rPr>
          <w:b/>
        </w:rPr>
        <w:br w:type="page"/>
      </w:r>
      <w:r w:rsidR="00A658D1" w:rsidRPr="00A27A05">
        <w:rPr>
          <w:b/>
        </w:rPr>
        <w:lastRenderedPageBreak/>
        <w:t>Lyme Disease</w:t>
      </w:r>
    </w:p>
    <w:p w:rsidR="00030E21" w:rsidRDefault="00107D4E" w:rsidP="00A658D1">
      <w:pPr>
        <w:ind w:firstLine="0"/>
      </w:pPr>
      <w:r>
        <w:tab/>
        <w:t>Lyme disease is an infectious disease which is caused by the bite of the infected deer tick or black-legged.</w:t>
      </w:r>
      <w:r w:rsidR="007D18C7">
        <w:t xml:space="preserve"> After the bite,</w:t>
      </w:r>
      <w:r w:rsidR="00DC6953">
        <w:t xml:space="preserve"> a</w:t>
      </w:r>
      <w:r>
        <w:t xml:space="preserve"> bacterium</w:t>
      </w:r>
      <w:r w:rsidR="000357EA">
        <w:t xml:space="preserve"> is transmitted namely </w:t>
      </w:r>
      <w:r w:rsidR="00CF5D44">
        <w:t>Borrelia.</w:t>
      </w:r>
      <w:r w:rsidR="00C44BCC">
        <w:t xml:space="preserve"> The tick must remain on the skin for a period of two days to spread the infection. The Lyme disease was first discovered in 1975 in Connecticut</w:t>
      </w:r>
      <w:r w:rsidR="00A7404D">
        <w:t xml:space="preserve"> </w:t>
      </w:r>
      <w:r w:rsidR="00A7404D">
        <w:fldChar w:fldCharType="begin"/>
      </w:r>
      <w:r w:rsidR="00A7404D">
        <w:instrText xml:space="preserve"> ADDIN ZOTERO_ITEM CSL_CITATION {"citationID":"xDsGGDuD","properties":{"formattedCitation":"(\\uc0\\u8220{}Lyme Disease (Tick-borne borreliosis, Lyme arthritis) Fact Sheet,\\uc0\\u8221{} n.d.)","plainCitation":"(“Lyme Disease (Tick-borne borreliosis, Lyme arthritis) Fact Sheet,” n.d.)","noteIndex":0},"citationItems":[{"id":2214,"uris":["http://zotero.org/users/local/H8YOvGFC/items/7MCXZKHL"],"uri":["http://zotero.org/users/local/H8YOvGFC/items/7MCXZKHL"],"itemData":{"id":2214,"type":"webpage","title":"Lyme Disease (Tick-borne borreliosis, Lyme arthritis) Fact Sheet","URL":"https://www.health.ny.gov/diseases/communicable/lyme/fact_sheet.htm","accessed":{"date-parts":[["2019",3,19]]}}}],"schema":"https://github.com/citation-style-language/schema/raw/master/csl-citation.json"} </w:instrText>
      </w:r>
      <w:r w:rsidR="00A7404D">
        <w:fldChar w:fldCharType="separate"/>
      </w:r>
      <w:r w:rsidR="00A7404D" w:rsidRPr="00A7404D">
        <w:t>(“Lyme Disease (Tick-borne borreliosis, Lyme arthritis) Fact Sheet,” n.d.)</w:t>
      </w:r>
      <w:r w:rsidR="00A7404D">
        <w:fldChar w:fldCharType="end"/>
      </w:r>
      <w:r w:rsidR="00C44BCC">
        <w:t>.</w:t>
      </w:r>
      <w:r w:rsidR="00B76842">
        <w:t xml:space="preserve"> The people living in wooded areas are prone to get infected by the disease in comparison to other population. </w:t>
      </w:r>
      <w:r w:rsidR="00BC797D">
        <w:t xml:space="preserve">Moreover, people possessing domesticated animals have a high risk of contracting the disease. </w:t>
      </w:r>
    </w:p>
    <w:p w:rsidR="00683557" w:rsidRPr="00683557" w:rsidRDefault="00107D4E" w:rsidP="00A658D1">
      <w:pPr>
        <w:ind w:firstLine="0"/>
        <w:rPr>
          <w:b/>
        </w:rPr>
      </w:pPr>
      <w:r w:rsidRPr="00683557">
        <w:rPr>
          <w:b/>
        </w:rPr>
        <w:t>Sympto</w:t>
      </w:r>
      <w:r w:rsidRPr="00683557">
        <w:rPr>
          <w:b/>
        </w:rPr>
        <w:t>ms</w:t>
      </w:r>
    </w:p>
    <w:p w:rsidR="0010451F" w:rsidRDefault="00107D4E" w:rsidP="00683557">
      <w:pPr>
        <w:pStyle w:val="Title"/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ab/>
        <w:t xml:space="preserve">The disease occurs over a period of three stages listed as follows: early localized disease early disseminated disease and late disseminated disease. </w:t>
      </w:r>
      <w:r w:rsidR="006B0058">
        <w:rPr>
          <w:rFonts w:cs="Times New Roman"/>
          <w:bCs w:val="0"/>
          <w:kern w:val="0"/>
          <w:szCs w:val="24"/>
        </w:rPr>
        <w:t>In initial stages, the</w:t>
      </w:r>
      <w:r w:rsidR="00E82B39">
        <w:rPr>
          <w:rFonts w:cs="Times New Roman"/>
          <w:bCs w:val="0"/>
          <w:kern w:val="0"/>
          <w:szCs w:val="24"/>
        </w:rPr>
        <w:t xml:space="preserve"> </w:t>
      </w:r>
      <w:r w:rsidR="00F47714">
        <w:rPr>
          <w:rFonts w:cs="Times New Roman"/>
          <w:bCs w:val="0"/>
          <w:kern w:val="0"/>
          <w:szCs w:val="24"/>
        </w:rPr>
        <w:t>symptoms of the disease are apparent after two weeks of the tick bite. A bull’s eye rash i</w:t>
      </w:r>
      <w:r w:rsidR="00F11FD8">
        <w:rPr>
          <w:rFonts w:cs="Times New Roman"/>
          <w:bCs w:val="0"/>
          <w:kern w:val="0"/>
          <w:szCs w:val="24"/>
        </w:rPr>
        <w:t xml:space="preserve">s one of the common </w:t>
      </w:r>
      <w:r w:rsidR="00B17652">
        <w:rPr>
          <w:rFonts w:cs="Times New Roman"/>
          <w:bCs w:val="0"/>
          <w:kern w:val="0"/>
          <w:szCs w:val="24"/>
        </w:rPr>
        <w:t>symptoms</w:t>
      </w:r>
      <w:r w:rsidR="00F11FD8">
        <w:rPr>
          <w:rFonts w:cs="Times New Roman"/>
          <w:bCs w:val="0"/>
          <w:kern w:val="0"/>
          <w:szCs w:val="24"/>
        </w:rPr>
        <w:t xml:space="preserve"> which </w:t>
      </w:r>
      <w:r w:rsidR="006533CF">
        <w:rPr>
          <w:rFonts w:cs="Times New Roman"/>
          <w:bCs w:val="0"/>
          <w:kern w:val="0"/>
          <w:szCs w:val="24"/>
        </w:rPr>
        <w:t>indicate</w:t>
      </w:r>
      <w:r w:rsidR="00F11FD8">
        <w:rPr>
          <w:rFonts w:cs="Times New Roman"/>
          <w:bCs w:val="0"/>
          <w:kern w:val="0"/>
          <w:szCs w:val="24"/>
        </w:rPr>
        <w:t xml:space="preserve"> the bacteria are increasing. The rash is neither itchy nor painful</w:t>
      </w:r>
      <w:r w:rsidR="0011294C">
        <w:rPr>
          <w:rFonts w:cs="Times New Roman"/>
          <w:bCs w:val="0"/>
          <w:kern w:val="0"/>
          <w:szCs w:val="24"/>
        </w:rPr>
        <w:t>.</w:t>
      </w:r>
      <w:r w:rsidR="006533CF">
        <w:rPr>
          <w:rFonts w:cs="Times New Roman"/>
          <w:bCs w:val="0"/>
          <w:kern w:val="0"/>
          <w:szCs w:val="24"/>
        </w:rPr>
        <w:t xml:space="preserve"> It disappears after four weeks</w:t>
      </w:r>
      <w:r w:rsidR="00252A98">
        <w:rPr>
          <w:rFonts w:cs="Times New Roman"/>
          <w:bCs w:val="0"/>
          <w:kern w:val="0"/>
          <w:szCs w:val="24"/>
        </w:rPr>
        <w:t>.</w:t>
      </w:r>
      <w:r w:rsidR="006544B6">
        <w:rPr>
          <w:rFonts w:cs="Times New Roman"/>
          <w:bCs w:val="0"/>
          <w:kern w:val="0"/>
          <w:szCs w:val="24"/>
        </w:rPr>
        <w:t xml:space="preserve"> </w:t>
      </w:r>
      <w:r>
        <w:rPr>
          <w:rFonts w:cs="Times New Roman"/>
          <w:bCs w:val="0"/>
          <w:kern w:val="0"/>
          <w:szCs w:val="24"/>
        </w:rPr>
        <w:t>Erythema migrans is the formal name of the disease.</w:t>
      </w:r>
    </w:p>
    <w:p w:rsidR="00A658D1" w:rsidRDefault="00107D4E" w:rsidP="00683557">
      <w:pPr>
        <w:pStyle w:val="Title"/>
        <w:jc w:val="left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 Stage 2 begins after many weeks of the tick bite. </w:t>
      </w:r>
      <w:r w:rsidR="00947AAA">
        <w:rPr>
          <w:rFonts w:cs="Times New Roman"/>
          <w:bCs w:val="0"/>
          <w:kern w:val="0"/>
          <w:szCs w:val="24"/>
        </w:rPr>
        <w:t>The bacteria advance to spread across the body</w:t>
      </w:r>
      <w:r w:rsidR="00C7109B">
        <w:rPr>
          <w:rFonts w:cs="Times New Roman"/>
          <w:bCs w:val="0"/>
          <w:kern w:val="0"/>
          <w:szCs w:val="24"/>
        </w:rPr>
        <w:t xml:space="preserve">. </w:t>
      </w:r>
      <w:r w:rsidR="007C638D">
        <w:rPr>
          <w:rFonts w:cs="Times New Roman"/>
          <w:bCs w:val="0"/>
          <w:kern w:val="0"/>
          <w:szCs w:val="24"/>
        </w:rPr>
        <w:t xml:space="preserve">It is characterized by symptoms like flu as sore throat, fatigue, chills, headaches and fever. Stage 3 initiates when the disease has not </w:t>
      </w:r>
      <w:r w:rsidR="008E3AB6">
        <w:rPr>
          <w:rFonts w:cs="Times New Roman"/>
          <w:bCs w:val="0"/>
          <w:kern w:val="0"/>
          <w:szCs w:val="24"/>
        </w:rPr>
        <w:t>been cured in the first two stages.</w:t>
      </w:r>
      <w:r w:rsidR="004404E4">
        <w:rPr>
          <w:rFonts w:cs="Times New Roman"/>
          <w:bCs w:val="0"/>
          <w:kern w:val="0"/>
          <w:szCs w:val="24"/>
        </w:rPr>
        <w:t xml:space="preserve"> </w:t>
      </w:r>
      <w:r w:rsidR="00A7404D">
        <w:rPr>
          <w:rFonts w:cs="Times New Roman"/>
          <w:bCs w:val="0"/>
          <w:kern w:val="0"/>
          <w:szCs w:val="24"/>
        </w:rPr>
        <w:t>The</w:t>
      </w:r>
      <w:r w:rsidR="004404E4">
        <w:rPr>
          <w:rFonts w:cs="Times New Roman"/>
          <w:bCs w:val="0"/>
          <w:kern w:val="0"/>
          <w:szCs w:val="24"/>
        </w:rPr>
        <w:t xml:space="preserve"> following signs indicate a person has entered stage 3</w:t>
      </w:r>
      <w:r w:rsidR="00A7404D">
        <w:rPr>
          <w:rFonts w:cs="Times New Roman"/>
          <w:bCs w:val="0"/>
          <w:kern w:val="0"/>
          <w:szCs w:val="24"/>
        </w:rPr>
        <w:fldChar w:fldCharType="begin"/>
      </w:r>
      <w:r w:rsidR="00A7404D">
        <w:rPr>
          <w:rFonts w:cs="Times New Roman"/>
          <w:bCs w:val="0"/>
          <w:kern w:val="0"/>
          <w:szCs w:val="24"/>
        </w:rPr>
        <w:instrText xml:space="preserve"> ADDIN ZOTERO_ITEM CSL_CITATION {"citationID":"Cb1GL0xf","properties":{"formattedCitation":"(\\uc0\\u8220{}Lyme Disease,\\uc0\\u8221{} n.d.)","plainCitation":"(“Lyme Disease,” n.d.)","noteIndex":0},"citationItems":[{"id":2222,"uris":["http://zotero.org/users/local/H8YOvGFC/items/8VQ9TEUF"],"uri":["http://zotero.org/users/local/H8YOvGFC/items/8VQ9TEUF"],"itemData":{"id":2222,"type":"post-weblog","title":"Lyme Disease : An Introduction","container-title":"Arthritis Information","abstract":"Information on Lyme Disease including what it is, how people get it, and what areas are at high-risk for it.","URL":"https://www.hopkinsarthritis.org/arthritis-info/lyme-disease/","shortTitle":"Lyme Disease","language":"en-US","accessed":{"date-parts":[["2019",3,19]]}}}],"schema":"https://github.com/citation-style-language/schema/raw/master/csl-citation.json"} </w:instrText>
      </w:r>
      <w:r w:rsidR="00A7404D">
        <w:rPr>
          <w:rFonts w:cs="Times New Roman"/>
          <w:bCs w:val="0"/>
          <w:kern w:val="0"/>
          <w:szCs w:val="24"/>
        </w:rPr>
        <w:fldChar w:fldCharType="separate"/>
      </w:r>
      <w:r w:rsidR="00A7404D" w:rsidRPr="00A7404D">
        <w:rPr>
          <w:rFonts w:cs="Times New Roman"/>
          <w:szCs w:val="24"/>
        </w:rPr>
        <w:t>(“Lyme Disease,” n.d.)</w:t>
      </w:r>
      <w:r w:rsidR="00A7404D">
        <w:rPr>
          <w:rFonts w:cs="Times New Roman"/>
          <w:bCs w:val="0"/>
          <w:kern w:val="0"/>
          <w:szCs w:val="24"/>
        </w:rPr>
        <w:fldChar w:fldCharType="end"/>
      </w:r>
      <w:r w:rsidR="004404E4">
        <w:rPr>
          <w:rFonts w:cs="Times New Roman"/>
          <w:bCs w:val="0"/>
          <w:kern w:val="0"/>
          <w:szCs w:val="24"/>
        </w:rPr>
        <w:t>:</w:t>
      </w:r>
    </w:p>
    <w:p w:rsidR="004404E4" w:rsidRDefault="00107D4E" w:rsidP="004404E4">
      <w:pPr>
        <w:pStyle w:val="Title"/>
        <w:numPr>
          <w:ilvl w:val="0"/>
          <w:numId w:val="2"/>
        </w:numPr>
        <w:jc w:val="left"/>
      </w:pPr>
      <w:r>
        <w:t>Arthritis of joints</w:t>
      </w:r>
    </w:p>
    <w:p w:rsidR="004404E4" w:rsidRDefault="00107D4E" w:rsidP="004404E4">
      <w:pPr>
        <w:pStyle w:val="Title"/>
        <w:numPr>
          <w:ilvl w:val="0"/>
          <w:numId w:val="2"/>
        </w:numPr>
        <w:jc w:val="left"/>
      </w:pPr>
      <w:r>
        <w:t>Short term memory loss</w:t>
      </w:r>
    </w:p>
    <w:p w:rsidR="004404E4" w:rsidRDefault="00107D4E" w:rsidP="004404E4">
      <w:pPr>
        <w:pStyle w:val="Title"/>
        <w:numPr>
          <w:ilvl w:val="0"/>
          <w:numId w:val="2"/>
        </w:numPr>
        <w:jc w:val="left"/>
      </w:pPr>
      <w:r>
        <w:t>The problem to engage in</w:t>
      </w:r>
      <w:r>
        <w:t xml:space="preserve"> conversations</w:t>
      </w:r>
    </w:p>
    <w:p w:rsidR="004404E4" w:rsidRDefault="00107D4E" w:rsidP="004404E4">
      <w:pPr>
        <w:pStyle w:val="Title"/>
        <w:numPr>
          <w:ilvl w:val="0"/>
          <w:numId w:val="2"/>
        </w:numPr>
        <w:jc w:val="left"/>
      </w:pPr>
      <w:r>
        <w:t>Numbness in legs, feet, arms or hands</w:t>
      </w:r>
    </w:p>
    <w:p w:rsidR="004404E4" w:rsidRDefault="00107D4E" w:rsidP="004404E4">
      <w:pPr>
        <w:pStyle w:val="Title"/>
        <w:numPr>
          <w:ilvl w:val="0"/>
          <w:numId w:val="2"/>
        </w:numPr>
        <w:jc w:val="left"/>
      </w:pPr>
      <w:r>
        <w:t>Disturbance in heart rhythm</w:t>
      </w:r>
    </w:p>
    <w:p w:rsidR="004404E4" w:rsidRPr="00694783" w:rsidRDefault="00107D4E" w:rsidP="00694783">
      <w:pPr>
        <w:pStyle w:val="Title"/>
        <w:jc w:val="left"/>
        <w:rPr>
          <w:b/>
        </w:rPr>
      </w:pPr>
      <w:r w:rsidRPr="00694783">
        <w:rPr>
          <w:b/>
        </w:rPr>
        <w:lastRenderedPageBreak/>
        <w:t xml:space="preserve">Targets </w:t>
      </w:r>
      <w:r w:rsidR="007C0962">
        <w:rPr>
          <w:b/>
        </w:rPr>
        <w:t xml:space="preserve">and </w:t>
      </w:r>
      <w:r w:rsidR="00324223">
        <w:rPr>
          <w:b/>
        </w:rPr>
        <w:t xml:space="preserve">Occurrence </w:t>
      </w:r>
      <w:r w:rsidRPr="00694783">
        <w:rPr>
          <w:b/>
        </w:rPr>
        <w:t>of the Disease</w:t>
      </w:r>
    </w:p>
    <w:p w:rsidR="003B553C" w:rsidRDefault="00107D4E" w:rsidP="00694783">
      <w:pPr>
        <w:pStyle w:val="Title"/>
        <w:jc w:val="left"/>
        <w:rPr>
          <w:rFonts w:cs="Times New Roman"/>
          <w:color w:val="000000"/>
          <w:szCs w:val="24"/>
          <w:shd w:val="clear" w:color="auto" w:fill="FFFFFF"/>
        </w:rPr>
      </w:pPr>
      <w:r>
        <w:tab/>
      </w:r>
      <w:r w:rsidR="00637FCF">
        <w:t>Lyme disease has the potential to affect people belonging to several age group</w:t>
      </w:r>
      <w:r w:rsidR="00173181">
        <w:t xml:space="preserve">s. </w:t>
      </w:r>
      <w:r w:rsidR="000E333B">
        <w:t>The people who frequently spe</w:t>
      </w:r>
      <w:r w:rsidR="00FA38A7">
        <w:t>nd time in</w:t>
      </w:r>
      <w:r w:rsidR="003F7FDD">
        <w:t xml:space="preserve"> </w:t>
      </w:r>
      <w:r w:rsidR="001A7A71">
        <w:t>outdoor activities like hiking, golfing, working,</w:t>
      </w:r>
      <w:r w:rsidR="00C746A0">
        <w:t xml:space="preserve"> camping o</w:t>
      </w:r>
      <w:r w:rsidR="001A7A71">
        <w:t>r playing in wooden and grassy environments are at a greater risk of getting exposed to the virus</w:t>
      </w:r>
      <w:r w:rsidR="00A7404D">
        <w:t xml:space="preserve"> </w:t>
      </w:r>
      <w:r w:rsidR="00A7404D">
        <w:fldChar w:fldCharType="begin"/>
      </w:r>
      <w:r w:rsidR="00A7404D">
        <w:instrText xml:space="preserve"> ADDIN ZOTERO_ITEM CSL_CITATION {"citationID":"qHypSJIv","properties":{"formattedCitation":"(\\uc0\\u8220{}Lyme disease - Diagnosis and treatment - Mayo Clinic,\\uc0\\u8221{} n.d.)","plainCitation":"(“Lyme disease - Diagnosis and treatment - Mayo Clinic,” n.d.)","noteIndex":0},"citationItems":[{"id":2217,"uris":["http://zotero.org/users/local/H8YOvGFC/items/VEBAQ3HP"],"uri":["http://zotero.org/users/local/H8YOvGFC/items/VEBAQ3HP"],"itemData":{"id":2217,"type":"webpage","title":"Lyme disease - Diagnosis and treatment - Mayo Clinic","URL":"https://www.mayoclinic.org/diseases-conditions/lyme-disease/diagnosis-treatment/drc-20374655","accessed":{"date-parts":[["2019",3,19]]}}}],"schema":"https://github.com/citation-style-language/schema/raw/master/csl-citation.json"} </w:instrText>
      </w:r>
      <w:r w:rsidR="00A7404D">
        <w:fldChar w:fldCharType="separate"/>
      </w:r>
      <w:r w:rsidR="00A7404D" w:rsidRPr="00A7404D">
        <w:rPr>
          <w:rFonts w:cs="Times New Roman"/>
          <w:szCs w:val="24"/>
        </w:rPr>
        <w:t>(“Lyme disease - Diagnosis and treatment - Mayo Clinic,” n.d.)</w:t>
      </w:r>
      <w:r w:rsidR="00A7404D">
        <w:fldChar w:fldCharType="end"/>
      </w:r>
      <w:r w:rsidR="001A7A71">
        <w:t>.</w:t>
      </w:r>
      <w:r w:rsidR="00D93A8E">
        <w:t xml:space="preserve"> </w:t>
      </w:r>
      <w:r w:rsidR="001472A5">
        <w:t>The likelihood of getting bitten by a deer tick also depends on a specific interval in a year</w:t>
      </w:r>
      <w:r w:rsidR="009B4987">
        <w:t>. They can be profoundly active when the temperature exceeds</w:t>
      </w:r>
      <w:r w:rsidR="00BB1C1B">
        <w:t xml:space="preserve"> 45</w:t>
      </w:r>
      <w:r w:rsidR="00BB1C1B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° </w:t>
      </w:r>
      <w:r w:rsidR="00BB1C1B">
        <w:rPr>
          <w:rFonts w:cs="Times New Roman"/>
          <w:color w:val="000000"/>
          <w:szCs w:val="24"/>
          <w:shd w:val="clear" w:color="auto" w:fill="FFFFFF"/>
        </w:rPr>
        <w:t>F</w:t>
      </w:r>
      <w:r w:rsidR="00FF279B">
        <w:rPr>
          <w:rFonts w:cs="Times New Roman"/>
          <w:color w:val="000000"/>
          <w:szCs w:val="24"/>
          <w:shd w:val="clear" w:color="auto" w:fill="FFFFFF"/>
        </w:rPr>
        <w:t>.</w:t>
      </w:r>
      <w:r w:rsidR="002619AD">
        <w:rPr>
          <w:rFonts w:cs="Times New Roman"/>
          <w:color w:val="000000"/>
          <w:szCs w:val="24"/>
          <w:shd w:val="clear" w:color="auto" w:fill="FFFFFF"/>
        </w:rPr>
        <w:t xml:space="preserve"> In Europe and the Pacific Northeast, Northwest and the upper </w:t>
      </w:r>
      <w:r w:rsidR="00762B31">
        <w:rPr>
          <w:rFonts w:cs="Times New Roman"/>
          <w:color w:val="000000"/>
          <w:szCs w:val="24"/>
          <w:shd w:val="clear" w:color="auto" w:fill="FFFFFF"/>
        </w:rPr>
        <w:t>Midwest</w:t>
      </w:r>
      <w:r w:rsidR="008D41FC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6F56C8">
        <w:rPr>
          <w:rFonts w:cs="Times New Roman"/>
          <w:color w:val="000000"/>
          <w:szCs w:val="24"/>
          <w:shd w:val="clear" w:color="auto" w:fill="FFFFFF"/>
        </w:rPr>
        <w:t>regions of the United States of America (USA)</w:t>
      </w:r>
      <w:r w:rsidR="00A108EB">
        <w:rPr>
          <w:rFonts w:cs="Times New Roman"/>
          <w:color w:val="000000"/>
          <w:szCs w:val="24"/>
          <w:shd w:val="clear" w:color="auto" w:fill="FFFFFF"/>
        </w:rPr>
        <w:t>,</w:t>
      </w:r>
      <w:r w:rsidR="007C0962">
        <w:rPr>
          <w:rFonts w:cs="Times New Roman"/>
          <w:color w:val="000000"/>
          <w:szCs w:val="24"/>
          <w:shd w:val="clear" w:color="auto" w:fill="FFFFFF"/>
        </w:rPr>
        <w:t xml:space="preserve"> the disease is the most common tick-borne infection.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:rsidR="000237B5" w:rsidRDefault="00107D4E" w:rsidP="00694783">
      <w:pPr>
        <w:pStyle w:val="Title"/>
        <w:jc w:val="left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ab/>
        <w:t xml:space="preserve">The </w:t>
      </w:r>
      <w:r w:rsidR="00177B43">
        <w:rPr>
          <w:rFonts w:cs="Times New Roman"/>
          <w:color w:val="000000"/>
          <w:szCs w:val="24"/>
          <w:shd w:val="clear" w:color="auto" w:fill="FFFFFF"/>
        </w:rPr>
        <w:t>nymphs, young deer ticks, are active from the mid of May to the mid of</w:t>
      </w:r>
      <w:r w:rsidR="00015AFD">
        <w:rPr>
          <w:rFonts w:cs="Times New Roman"/>
          <w:color w:val="000000"/>
          <w:szCs w:val="24"/>
          <w:shd w:val="clear" w:color="auto" w:fill="FFFFFF"/>
        </w:rPr>
        <w:t xml:space="preserve"> August and have a size similar</w:t>
      </w:r>
      <w:r w:rsidR="00246458">
        <w:rPr>
          <w:rFonts w:cs="Times New Roman"/>
          <w:color w:val="000000"/>
          <w:szCs w:val="24"/>
          <w:shd w:val="clear" w:color="auto" w:fill="FFFFFF"/>
        </w:rPr>
        <w:t xml:space="preserve"> to</w:t>
      </w:r>
      <w:r w:rsidR="00D20084">
        <w:rPr>
          <w:rFonts w:cs="Times New Roman"/>
          <w:color w:val="000000"/>
          <w:szCs w:val="24"/>
          <w:shd w:val="clear" w:color="auto" w:fill="FFFFFF"/>
        </w:rPr>
        <w:t xml:space="preserve"> poppy seeds.</w:t>
      </w:r>
      <w:r w:rsidR="00EE3451">
        <w:rPr>
          <w:rFonts w:cs="Times New Roman"/>
          <w:color w:val="000000"/>
          <w:szCs w:val="24"/>
          <w:shd w:val="clear" w:color="auto" w:fill="FFFFFF"/>
        </w:rPr>
        <w:t xml:space="preserve"> Besides,</w:t>
      </w:r>
      <w:r w:rsidR="00804898">
        <w:rPr>
          <w:rFonts w:cs="Times New Roman"/>
          <w:color w:val="000000"/>
          <w:szCs w:val="24"/>
          <w:shd w:val="clear" w:color="auto" w:fill="FFFFFF"/>
        </w:rPr>
        <w:t xml:space="preserve"> the adult ticks are active from March</w:t>
      </w:r>
      <w:r w:rsidR="00930FD2">
        <w:rPr>
          <w:rFonts w:cs="Times New Roman"/>
          <w:color w:val="000000"/>
          <w:szCs w:val="24"/>
          <w:shd w:val="clear" w:color="auto" w:fill="FFFFFF"/>
        </w:rPr>
        <w:t xml:space="preserve"> till May and </w:t>
      </w:r>
      <w:r w:rsidR="008853BC">
        <w:rPr>
          <w:rFonts w:cs="Times New Roman"/>
          <w:color w:val="000000"/>
          <w:szCs w:val="24"/>
          <w:shd w:val="clear" w:color="auto" w:fill="FFFFFF"/>
        </w:rPr>
        <w:t>mid-August</w:t>
      </w:r>
      <w:r w:rsidR="00930FD2">
        <w:rPr>
          <w:rFonts w:cs="Times New Roman"/>
          <w:color w:val="000000"/>
          <w:szCs w:val="24"/>
          <w:shd w:val="clear" w:color="auto" w:fill="FFFFFF"/>
        </w:rPr>
        <w:t xml:space="preserve"> till November </w:t>
      </w:r>
      <w:r w:rsidR="007244A4">
        <w:rPr>
          <w:rFonts w:cs="Times New Roman"/>
          <w:color w:val="000000"/>
          <w:szCs w:val="24"/>
          <w:shd w:val="clear" w:color="auto" w:fill="FFFFFF"/>
        </w:rPr>
        <w:t xml:space="preserve">and have the size similar to sesame seeds. Both these </w:t>
      </w:r>
      <w:r w:rsidR="00B8349D">
        <w:rPr>
          <w:rFonts w:cs="Times New Roman"/>
          <w:color w:val="000000"/>
          <w:szCs w:val="24"/>
          <w:shd w:val="clear" w:color="auto" w:fill="FFFFFF"/>
        </w:rPr>
        <w:t>nymphs can spread the</w:t>
      </w:r>
      <w:r w:rsidR="008853BC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8349D">
        <w:rPr>
          <w:rFonts w:cs="Times New Roman"/>
          <w:color w:val="000000"/>
          <w:szCs w:val="24"/>
          <w:shd w:val="clear" w:color="auto" w:fill="FFFFFF"/>
        </w:rPr>
        <w:t>disease potentially</w:t>
      </w:r>
      <w:r w:rsidR="00FC767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FC7671">
        <w:rPr>
          <w:rFonts w:cs="Times New Roman"/>
          <w:color w:val="000000"/>
          <w:szCs w:val="24"/>
          <w:shd w:val="clear" w:color="auto" w:fill="FFFFFF"/>
        </w:rPr>
        <w:fldChar w:fldCharType="begin"/>
      </w:r>
      <w:r w:rsidR="00FC7671">
        <w:rPr>
          <w:rFonts w:cs="Times New Roman"/>
          <w:color w:val="000000"/>
          <w:szCs w:val="24"/>
          <w:shd w:val="clear" w:color="auto" w:fill="FFFFFF"/>
        </w:rPr>
        <w:instrText xml:space="preserve"> ADDIN ZOTERO_ITEM CSL_CITATION {"citationID":"C74afmMr","properties":{"formattedCitation":"(\\uc0\\u8220{}Signs of Lyme disease that appear on your skin | American Academy of Dermatology,\\uc0\\u8221{} n.d.)","plainCitation":"(“Signs of Lyme disease that appear on your skin | American Academy of Dermatology,” n.d.)","noteIndex":0},"citationItems":[{"id":2226,"uris":["http://zotero.org/users/local/H8YOvGFC/items/HIBZ89FI"],"uri":["http://zotero.org/users/local/H8YOvGFC/items/HIBZ89FI"],"itemData":{"id":2226,"type":"webpage","title":"Signs of Lyme disease that appear on your skin | American Academy of Dermatology","URL":"https://www.aad.org/public/diseases/rashes/lyme-disease","accessed":{"date-parts":[["2019",3,19]]}}}],"schema":"https://github.com/citation-style-language/schema/raw/master/csl-citation.json"} </w:instrText>
      </w:r>
      <w:r w:rsidR="00FC7671">
        <w:rPr>
          <w:rFonts w:cs="Times New Roman"/>
          <w:color w:val="000000"/>
          <w:szCs w:val="24"/>
          <w:shd w:val="clear" w:color="auto" w:fill="FFFFFF"/>
        </w:rPr>
        <w:fldChar w:fldCharType="separate"/>
      </w:r>
      <w:r w:rsidR="00FC7671" w:rsidRPr="00FC7671">
        <w:rPr>
          <w:rFonts w:cs="Times New Roman"/>
          <w:szCs w:val="24"/>
        </w:rPr>
        <w:t>(“Signs of Lyme disease that appear on your skin | American Academy of Dermatology,” n.d.)</w:t>
      </w:r>
      <w:r w:rsidR="00FC7671">
        <w:rPr>
          <w:rFonts w:cs="Times New Roman"/>
          <w:color w:val="000000"/>
          <w:szCs w:val="24"/>
          <w:shd w:val="clear" w:color="auto" w:fill="FFFFFF"/>
        </w:rPr>
        <w:fldChar w:fldCharType="end"/>
      </w:r>
      <w:r w:rsidR="00B21F62">
        <w:rPr>
          <w:rFonts w:cs="Times New Roman"/>
          <w:color w:val="000000"/>
          <w:szCs w:val="24"/>
          <w:shd w:val="clear" w:color="auto" w:fill="FFFFFF"/>
        </w:rPr>
        <w:t>.</w:t>
      </w:r>
      <w:r w:rsidR="00C23276">
        <w:rPr>
          <w:rFonts w:cs="Times New Roman"/>
          <w:color w:val="000000"/>
          <w:szCs w:val="24"/>
          <w:shd w:val="clear" w:color="auto" w:fill="FFFFFF"/>
        </w:rPr>
        <w:t xml:space="preserve"> These are the times when they </w:t>
      </w:r>
      <w:r w:rsidR="00CC6642">
        <w:rPr>
          <w:rFonts w:cs="Times New Roman"/>
          <w:color w:val="000000"/>
          <w:szCs w:val="24"/>
          <w:shd w:val="clear" w:color="auto" w:fill="FFFFFF"/>
        </w:rPr>
        <w:t>are active and thus people are more vulnerable.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21F62">
        <w:rPr>
          <w:rFonts w:cs="Times New Roman"/>
          <w:color w:val="000000"/>
          <w:szCs w:val="24"/>
          <w:shd w:val="clear" w:color="auto" w:fill="FFFFFF"/>
        </w:rPr>
        <w:t xml:space="preserve">Throughout the New York State, the infected deer tricks are abundantly </w:t>
      </w:r>
      <w:r w:rsidR="00C228DC">
        <w:rPr>
          <w:rFonts w:cs="Times New Roman"/>
          <w:color w:val="000000"/>
          <w:szCs w:val="24"/>
          <w:shd w:val="clear" w:color="auto" w:fill="FFFFFF"/>
        </w:rPr>
        <w:t>found.</w:t>
      </w:r>
      <w:r w:rsidR="008853BC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:rsidR="002433E9" w:rsidRDefault="00107D4E" w:rsidP="00694783">
      <w:pPr>
        <w:pStyle w:val="Title"/>
        <w:jc w:val="left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ab/>
        <w:t xml:space="preserve">The discussed population ought to take precautionary measures to prevent themselves from </w:t>
      </w:r>
      <w:r>
        <w:rPr>
          <w:rFonts w:cs="Times New Roman"/>
          <w:color w:val="000000"/>
          <w:szCs w:val="24"/>
          <w:shd w:val="clear" w:color="auto" w:fill="FFFFFF"/>
        </w:rPr>
        <w:t>getting infected by the Lyme disease</w:t>
      </w:r>
      <w:r w:rsidR="00FC767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FC7671">
        <w:rPr>
          <w:rFonts w:cs="Times New Roman"/>
          <w:color w:val="000000"/>
          <w:szCs w:val="24"/>
          <w:shd w:val="clear" w:color="auto" w:fill="FFFFFF"/>
        </w:rPr>
        <w:fldChar w:fldCharType="begin"/>
      </w:r>
      <w:r w:rsidR="00FC7671">
        <w:rPr>
          <w:rFonts w:cs="Times New Roman"/>
          <w:color w:val="000000"/>
          <w:szCs w:val="24"/>
          <w:shd w:val="clear" w:color="auto" w:fill="FFFFFF"/>
        </w:rPr>
        <w:instrText xml:space="preserve"> ADDIN ZOTERO_ITEM CSL_CITATION {"citationID":"MsUSccuj","properties":{"formattedCitation":"(\\uc0\\u8220{}Clinical Assessment, Treatment, and Prevention of Lyme Disease, Human Granulocytic Anaplasmosis, and Babesiosis: Clinical Practice Guidelines by the Infectious Diseases Society of America | Clinical Infectious Diseases | Oxford Academic,\\uc0\\u8221{} n.d.)","plainCitation":"(“Clinical Assessment, Treatment, and Prevention of Lyme Disease, Human Granulocytic Anaplasmosis, and Babesiosis: Clinical Practice Guidelines by the Infectious Diseases Society of America | Clinical Infectious Diseases | Oxford Academic,” n.d.)","noteIndex":0},"citationItems":[{"id":2224,"uris":["http://zotero.org/users/local/H8YOvGFC/items/ZQIA5XZ7"],"uri":["http://zotero.org/users/local/H8YOvGFC/items/ZQIA5XZ7"],"itemData":{"id":2224,"type":"webpage","title":"Clinical Assessment, Treatment, and Prevention of Lyme Disease, Human Granulocytic Anaplasmosis, and Babesiosis: Clinical Practice Guidelines by the Infectious Diseases Society of America | Clinical Infectious Diseases | Oxford Academic","URL":"https://academic.oup.com/cid/article/43/9/1089/422463","accessed":{"date-parts":[["2019",3,19]]}}}],"schema":"https://github.com/citation-style-language/schema/raw/master/csl-citation.json"} </w:instrText>
      </w:r>
      <w:r w:rsidR="00FC7671">
        <w:rPr>
          <w:rFonts w:cs="Times New Roman"/>
          <w:color w:val="000000"/>
          <w:szCs w:val="24"/>
          <w:shd w:val="clear" w:color="auto" w:fill="FFFFFF"/>
        </w:rPr>
        <w:fldChar w:fldCharType="separate"/>
      </w:r>
      <w:r w:rsidR="00FC7671" w:rsidRPr="00FC7671">
        <w:rPr>
          <w:rFonts w:cs="Times New Roman"/>
          <w:szCs w:val="24"/>
        </w:rPr>
        <w:t>(“Clinical Assessment, Treatment, and Prevention of Lyme Disease, Human Granulocytic Anaplasmosis, and Babesiosis: Clinical Practice Guidelines by the Infectious Diseases Society of America | Clinical Infectious Diseases | Oxford Academic,” n.d.)</w:t>
      </w:r>
      <w:r w:rsidR="00FC7671">
        <w:rPr>
          <w:rFonts w:cs="Times New Roman"/>
          <w:color w:val="000000"/>
          <w:szCs w:val="24"/>
          <w:shd w:val="clear" w:color="auto" w:fill="FFFFFF"/>
        </w:rPr>
        <w:fldChar w:fldCharType="end"/>
      </w:r>
      <w:r>
        <w:rPr>
          <w:rFonts w:cs="Times New Roman"/>
          <w:color w:val="000000"/>
          <w:szCs w:val="24"/>
          <w:shd w:val="clear" w:color="auto" w:fill="FFFFFF"/>
        </w:rPr>
        <w:t>.</w:t>
      </w:r>
      <w:r w:rsidR="00655A89">
        <w:rPr>
          <w:rFonts w:cs="Times New Roman"/>
          <w:color w:val="000000"/>
          <w:szCs w:val="24"/>
          <w:shd w:val="clear" w:color="auto" w:fill="FFFFFF"/>
        </w:rPr>
        <w:t xml:space="preserve"> Some of the </w:t>
      </w:r>
      <w:r w:rsidR="00486015">
        <w:rPr>
          <w:rFonts w:cs="Times New Roman"/>
          <w:color w:val="000000"/>
          <w:szCs w:val="24"/>
          <w:shd w:val="clear" w:color="auto" w:fill="FFFFFF"/>
        </w:rPr>
        <w:t>key</w:t>
      </w:r>
      <w:r w:rsidR="00D34FF5">
        <w:rPr>
          <w:rFonts w:cs="Times New Roman"/>
          <w:color w:val="000000"/>
          <w:szCs w:val="24"/>
          <w:shd w:val="clear" w:color="auto" w:fill="FFFFFF"/>
        </w:rPr>
        <w:t xml:space="preserve"> measures are listed as fol</w:t>
      </w:r>
      <w:r w:rsidR="00547AD6">
        <w:rPr>
          <w:rFonts w:cs="Times New Roman"/>
          <w:color w:val="000000"/>
          <w:szCs w:val="24"/>
          <w:shd w:val="clear" w:color="auto" w:fill="FFFFFF"/>
        </w:rPr>
        <w:t>lows: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:rsidR="00694783" w:rsidRPr="00BD4CFA" w:rsidRDefault="00107D4E" w:rsidP="002433E9">
      <w:pPr>
        <w:pStyle w:val="Title"/>
        <w:numPr>
          <w:ilvl w:val="0"/>
          <w:numId w:val="3"/>
        </w:numPr>
        <w:jc w:val="left"/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Wearing long-sleeve shirts</w:t>
      </w:r>
      <w:r w:rsidR="00BD4CFA">
        <w:rPr>
          <w:rFonts w:cs="Times New Roman"/>
          <w:color w:val="000000"/>
          <w:szCs w:val="24"/>
          <w:shd w:val="clear" w:color="auto" w:fill="FFFFFF"/>
        </w:rPr>
        <w:t xml:space="preserve"> and long pants while going outside</w:t>
      </w:r>
    </w:p>
    <w:p w:rsidR="00BD4CFA" w:rsidRDefault="00107D4E" w:rsidP="002433E9">
      <w:pPr>
        <w:pStyle w:val="Title"/>
        <w:numPr>
          <w:ilvl w:val="0"/>
          <w:numId w:val="3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Making the yard unattractive for the ticks by putting woodpiles in the territory exposed to sun and </w:t>
      </w:r>
      <w:r w:rsidR="007D18C7">
        <w:rPr>
          <w:rFonts w:cs="Times New Roman"/>
          <w:szCs w:val="24"/>
        </w:rPr>
        <w:t>clearing the wooded areas</w:t>
      </w:r>
    </w:p>
    <w:p w:rsidR="007D18C7" w:rsidRPr="007D18C7" w:rsidRDefault="00107D4E" w:rsidP="007D18C7">
      <w:pPr>
        <w:pStyle w:val="Title"/>
        <w:jc w:val="left"/>
        <w:rPr>
          <w:rFonts w:cs="Times New Roman"/>
          <w:b/>
          <w:szCs w:val="24"/>
        </w:rPr>
      </w:pPr>
      <w:r w:rsidRPr="007D18C7">
        <w:rPr>
          <w:rFonts w:cs="Times New Roman"/>
          <w:b/>
          <w:szCs w:val="24"/>
        </w:rPr>
        <w:lastRenderedPageBreak/>
        <w:t>Conclusion</w:t>
      </w:r>
    </w:p>
    <w:p w:rsidR="00A658D1" w:rsidRPr="00CC2C29" w:rsidRDefault="00107D4E" w:rsidP="00CC2C29">
      <w:pPr>
        <w:pStyle w:val="Title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C7671">
        <w:rPr>
          <w:rFonts w:cs="Times New Roman"/>
          <w:szCs w:val="24"/>
        </w:rPr>
        <w:t>Ly</w:t>
      </w:r>
      <w:r w:rsidR="002A7116">
        <w:rPr>
          <w:rFonts w:cs="Times New Roman"/>
          <w:szCs w:val="24"/>
        </w:rPr>
        <w:t>me disease is an infectious disease trans</w:t>
      </w:r>
      <w:r w:rsidR="00C678E2">
        <w:rPr>
          <w:rFonts w:cs="Times New Roman"/>
          <w:szCs w:val="24"/>
        </w:rPr>
        <w:t>mitted to humans by the bite of</w:t>
      </w:r>
      <w:r w:rsidR="0033255A">
        <w:rPr>
          <w:rFonts w:cs="Times New Roman"/>
          <w:szCs w:val="24"/>
        </w:rPr>
        <w:t xml:space="preserve"> a deer tick.</w:t>
      </w:r>
      <w:r w:rsidR="00CD446F">
        <w:rPr>
          <w:rFonts w:cs="Times New Roman"/>
          <w:szCs w:val="24"/>
        </w:rPr>
        <w:t xml:space="preserve"> People from all age groups are prone to contracting the infection. The population living in wooded areas and </w:t>
      </w:r>
      <w:r w:rsidR="00153637">
        <w:rPr>
          <w:rFonts w:cs="Times New Roman"/>
          <w:szCs w:val="24"/>
        </w:rPr>
        <w:t xml:space="preserve">in temperatures where the temperature exceeds 45 degrees Fahrenheit </w:t>
      </w:r>
      <w:r w:rsidR="00225519">
        <w:rPr>
          <w:rFonts w:cs="Times New Roman"/>
          <w:szCs w:val="24"/>
        </w:rPr>
        <w:t>is</w:t>
      </w:r>
      <w:r w:rsidR="00153637">
        <w:rPr>
          <w:rFonts w:cs="Times New Roman"/>
          <w:szCs w:val="24"/>
        </w:rPr>
        <w:t xml:space="preserve"> at the risk of being affected b</w:t>
      </w:r>
      <w:r w:rsidR="002B59E2">
        <w:rPr>
          <w:rFonts w:cs="Times New Roman"/>
          <w:szCs w:val="24"/>
        </w:rPr>
        <w:t>y the virus</w:t>
      </w:r>
      <w:r w:rsidR="00EB1B7B">
        <w:rPr>
          <w:rFonts w:cs="Times New Roman"/>
          <w:szCs w:val="24"/>
        </w:rPr>
        <w:t>.</w:t>
      </w:r>
      <w:r w:rsidR="00225519">
        <w:rPr>
          <w:rFonts w:cs="Times New Roman"/>
          <w:szCs w:val="24"/>
        </w:rPr>
        <w:t xml:space="preserve"> </w:t>
      </w:r>
      <w:r w:rsidR="00153637">
        <w:rPr>
          <w:rFonts w:cs="Times New Roman"/>
          <w:szCs w:val="24"/>
        </w:rPr>
        <w:t>In addition, the</w:t>
      </w:r>
      <w:r w:rsidR="0008762B">
        <w:rPr>
          <w:rFonts w:cs="Times New Roman"/>
          <w:szCs w:val="24"/>
        </w:rPr>
        <w:t xml:space="preserve"> </w:t>
      </w:r>
      <w:r w:rsidR="00CC2C29">
        <w:rPr>
          <w:rFonts w:cs="Times New Roman"/>
          <w:szCs w:val="24"/>
        </w:rPr>
        <w:t>symptoms</w:t>
      </w:r>
      <w:r w:rsidR="003D783D">
        <w:rPr>
          <w:rFonts w:cs="Times New Roman"/>
          <w:szCs w:val="24"/>
        </w:rPr>
        <w:t xml:space="preserve"> of th</w:t>
      </w:r>
      <w:r w:rsidR="00CC2C29">
        <w:rPr>
          <w:rFonts w:cs="Times New Roman"/>
          <w:szCs w:val="24"/>
        </w:rPr>
        <w:t xml:space="preserve">e disease comprise three stages as early localized disease, early disseminated disease and </w:t>
      </w:r>
      <w:r w:rsidR="00A33719">
        <w:rPr>
          <w:rFonts w:cs="Times New Roman"/>
          <w:szCs w:val="24"/>
        </w:rPr>
        <w:t xml:space="preserve">late disseminated disease. </w:t>
      </w:r>
    </w:p>
    <w:p w:rsidR="00A658D1" w:rsidRDefault="00A658D1">
      <w:pPr>
        <w:pStyle w:val="Title"/>
      </w:pPr>
    </w:p>
    <w:p w:rsidR="00A658D1" w:rsidRDefault="00A658D1">
      <w:pPr>
        <w:pStyle w:val="Title"/>
      </w:pPr>
    </w:p>
    <w:p w:rsidR="00A658D1" w:rsidRDefault="00A658D1">
      <w:pPr>
        <w:pStyle w:val="Title"/>
      </w:pPr>
    </w:p>
    <w:p w:rsidR="00A658D1" w:rsidRDefault="00A658D1">
      <w:pPr>
        <w:pStyle w:val="Title"/>
      </w:pPr>
    </w:p>
    <w:p w:rsidR="00A658D1" w:rsidRDefault="00A658D1">
      <w:pPr>
        <w:pStyle w:val="Title"/>
      </w:pPr>
    </w:p>
    <w:p w:rsidR="00A658D1" w:rsidRDefault="00A658D1">
      <w:pPr>
        <w:pStyle w:val="Title"/>
      </w:pPr>
    </w:p>
    <w:p w:rsidR="00A658D1" w:rsidRDefault="00A658D1">
      <w:pPr>
        <w:pStyle w:val="Title"/>
      </w:pPr>
    </w:p>
    <w:p w:rsidR="00A658D1" w:rsidRDefault="00A658D1">
      <w:pPr>
        <w:pStyle w:val="Title"/>
      </w:pPr>
    </w:p>
    <w:p w:rsidR="00A658D1" w:rsidRDefault="00A658D1">
      <w:pPr>
        <w:pStyle w:val="Title"/>
      </w:pPr>
    </w:p>
    <w:p w:rsidR="00A658D1" w:rsidRDefault="00A658D1">
      <w:pPr>
        <w:pStyle w:val="Title"/>
      </w:pPr>
    </w:p>
    <w:p w:rsidR="00A658D1" w:rsidRDefault="00A658D1">
      <w:pPr>
        <w:pStyle w:val="Title"/>
      </w:pPr>
    </w:p>
    <w:p w:rsidR="00A658D1" w:rsidRDefault="00A658D1">
      <w:pPr>
        <w:pStyle w:val="Title"/>
      </w:pPr>
    </w:p>
    <w:p w:rsidR="00A658D1" w:rsidRDefault="00A658D1">
      <w:pPr>
        <w:pStyle w:val="Title"/>
      </w:pPr>
    </w:p>
    <w:p w:rsidR="00A658D1" w:rsidRDefault="00A658D1">
      <w:pPr>
        <w:pStyle w:val="Title"/>
      </w:pPr>
    </w:p>
    <w:p w:rsidR="00FC7671" w:rsidRDefault="00FC7671" w:rsidP="00A7404D">
      <w:pPr>
        <w:pStyle w:val="Title"/>
        <w:ind w:left="2880" w:firstLine="720"/>
        <w:jc w:val="left"/>
      </w:pPr>
    </w:p>
    <w:p w:rsidR="00FC7671" w:rsidRDefault="00FC7671" w:rsidP="00A7404D">
      <w:pPr>
        <w:pStyle w:val="Title"/>
        <w:ind w:left="2880" w:firstLine="720"/>
        <w:jc w:val="left"/>
      </w:pPr>
    </w:p>
    <w:p w:rsidR="00FC7671" w:rsidRDefault="00FC7671" w:rsidP="00A7404D">
      <w:pPr>
        <w:pStyle w:val="Title"/>
        <w:ind w:left="2880" w:firstLine="720"/>
        <w:jc w:val="left"/>
      </w:pPr>
    </w:p>
    <w:p w:rsidR="002A2A03" w:rsidRDefault="00107D4E" w:rsidP="00A7404D">
      <w:pPr>
        <w:pStyle w:val="Title"/>
        <w:ind w:left="2880" w:firstLine="720"/>
        <w:jc w:val="left"/>
      </w:pPr>
      <w:r>
        <w:lastRenderedPageBreak/>
        <w:t>References</w:t>
      </w:r>
    </w:p>
    <w:p w:rsidR="00FC7671" w:rsidRPr="00FC7671" w:rsidRDefault="00107D4E" w:rsidP="00FC7671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C7671">
        <w:t>Clinical Assessment, Treatment, and Prevention of Lyme Disease, Human Granulocytic Anaplasmosis, and Babesiosis: Clinical Practice Guidelines by the Infectious Dise</w:t>
      </w:r>
      <w:r w:rsidRPr="00FC7671">
        <w:t>ases Society of America | Clinical Infectious Diseases | Oxford Academic. (n.d.). Retrieved March 19, 2019, from https://academic.oup.com/cid/article/43/9/1089/422463</w:t>
      </w:r>
    </w:p>
    <w:p w:rsidR="00FC7671" w:rsidRPr="00FC7671" w:rsidRDefault="00107D4E" w:rsidP="00FC7671">
      <w:pPr>
        <w:pStyle w:val="Bibliography"/>
      </w:pPr>
      <w:r w:rsidRPr="00FC7671">
        <w:t xml:space="preserve">Lyme disease - Diagnosis and treatment - Mayo Clinic. (n.d.). Retrieved March 19, 2019, </w:t>
      </w:r>
      <w:r w:rsidRPr="00FC7671">
        <w:t>from https://www.mayoclinic.org/diseases-conditions/lyme-disease/diagnosis-treatment/drc-20374655</w:t>
      </w:r>
    </w:p>
    <w:p w:rsidR="00FC7671" w:rsidRPr="00FC7671" w:rsidRDefault="00107D4E" w:rsidP="00FC7671">
      <w:pPr>
        <w:pStyle w:val="Bibliography"/>
      </w:pPr>
      <w:r w:rsidRPr="00FC7671">
        <w:t>Lyme Disease : An Introduction. (n.d.). Retrieved March 19, 2019, from https://www.hopkinsarthritis.org/arthritis-info/lyme-disease/</w:t>
      </w:r>
    </w:p>
    <w:p w:rsidR="00FC7671" w:rsidRPr="00FC7671" w:rsidRDefault="00107D4E" w:rsidP="00FC7671">
      <w:pPr>
        <w:pStyle w:val="Bibliography"/>
      </w:pPr>
      <w:r w:rsidRPr="00FC7671">
        <w:t xml:space="preserve">Lyme Disease (Tick-borne </w:t>
      </w:r>
      <w:r w:rsidRPr="00FC7671">
        <w:t>borreliosis, Lyme arthritis) Fact Sheet. (n.d.). Retrieved March 19, 2019, from https://www.health.ny.gov/diseases/communicable/lyme/fact_sheet.htm</w:t>
      </w:r>
    </w:p>
    <w:p w:rsidR="00FC7671" w:rsidRPr="00FC7671" w:rsidRDefault="00107D4E" w:rsidP="00FC7671">
      <w:pPr>
        <w:pStyle w:val="Bibliography"/>
      </w:pPr>
      <w:r w:rsidRPr="00FC7671">
        <w:t>Signs of Lyme disease that appear on your skin | American Academy of Dermatology. (n.d.). Retrieved March 19</w:t>
      </w:r>
      <w:r w:rsidRPr="00FC7671">
        <w:t>, 2019, from https://www.aad.org/public/diseases/rashes/lyme-disease</w:t>
      </w:r>
    </w:p>
    <w:p w:rsidR="002A2A03" w:rsidRDefault="00107D4E">
      <w:pPr>
        <w:ind w:left="720" w:hanging="720"/>
      </w:pPr>
      <w:r>
        <w:fldChar w:fldCharType="end"/>
      </w:r>
    </w:p>
    <w:sectPr w:rsidR="002A2A03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4E" w:rsidRDefault="00107D4E">
      <w:pPr>
        <w:spacing w:line="240" w:lineRule="auto"/>
      </w:pPr>
      <w:r>
        <w:separator/>
      </w:r>
    </w:p>
  </w:endnote>
  <w:endnote w:type="continuationSeparator" w:id="0">
    <w:p w:rsidR="00107D4E" w:rsidRDefault="00107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4E" w:rsidRDefault="00107D4E">
      <w:pPr>
        <w:spacing w:line="240" w:lineRule="auto"/>
      </w:pPr>
      <w:r>
        <w:separator/>
      </w:r>
    </w:p>
  </w:footnote>
  <w:footnote w:type="continuationSeparator" w:id="0">
    <w:p w:rsidR="00107D4E" w:rsidRDefault="00107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107D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107D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841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Default="00107D4E">
    <w:pPr>
      <w:pStyle w:val="Header"/>
      <w:ind w:right="360" w:firstLine="0"/>
    </w:pPr>
    <w:r>
      <w:t>LYME DISEASE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107D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841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107D4E">
    <w:pPr>
      <w:ind w:right="360" w:firstLine="0"/>
    </w:pPr>
    <w:r>
      <w:t>Running h</w:t>
    </w:r>
    <w:r w:rsidR="00A658D1">
      <w:t>ead: LYME DISEASE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854"/>
    <w:multiLevelType w:val="hybridMultilevel"/>
    <w:tmpl w:val="54DAAF52"/>
    <w:lvl w:ilvl="0" w:tplc="3334975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D080786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DD9427F0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8C24DE28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69BCBB22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952423B0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7A24312C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C44E6EB2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19E5B40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AD31BA4"/>
    <w:multiLevelType w:val="hybridMultilevel"/>
    <w:tmpl w:val="1E226B58"/>
    <w:lvl w:ilvl="0" w:tplc="7AE2C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E3C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6C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48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84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B44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A7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C2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780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CF2"/>
    <w:multiLevelType w:val="hybridMultilevel"/>
    <w:tmpl w:val="7F1612F8"/>
    <w:lvl w:ilvl="0" w:tplc="31981E82">
      <w:start w:val="1"/>
      <w:numFmt w:val="decimal"/>
      <w:lvlText w:val="%1."/>
      <w:lvlJc w:val="left"/>
      <w:pPr>
        <w:ind w:left="720" w:hanging="360"/>
      </w:pPr>
    </w:lvl>
    <w:lvl w:ilvl="1" w:tplc="DA96312C" w:tentative="1">
      <w:start w:val="1"/>
      <w:numFmt w:val="lowerLetter"/>
      <w:lvlText w:val="%2."/>
      <w:lvlJc w:val="left"/>
      <w:pPr>
        <w:ind w:left="1440" w:hanging="360"/>
      </w:pPr>
    </w:lvl>
    <w:lvl w:ilvl="2" w:tplc="CB24CB0A" w:tentative="1">
      <w:start w:val="1"/>
      <w:numFmt w:val="lowerRoman"/>
      <w:lvlText w:val="%3."/>
      <w:lvlJc w:val="right"/>
      <w:pPr>
        <w:ind w:left="2160" w:hanging="180"/>
      </w:pPr>
    </w:lvl>
    <w:lvl w:ilvl="3" w:tplc="BFAA786C" w:tentative="1">
      <w:start w:val="1"/>
      <w:numFmt w:val="decimal"/>
      <w:lvlText w:val="%4."/>
      <w:lvlJc w:val="left"/>
      <w:pPr>
        <w:ind w:left="2880" w:hanging="360"/>
      </w:pPr>
    </w:lvl>
    <w:lvl w:ilvl="4" w:tplc="28129DB2" w:tentative="1">
      <w:start w:val="1"/>
      <w:numFmt w:val="lowerLetter"/>
      <w:lvlText w:val="%5."/>
      <w:lvlJc w:val="left"/>
      <w:pPr>
        <w:ind w:left="3600" w:hanging="360"/>
      </w:pPr>
    </w:lvl>
    <w:lvl w:ilvl="5" w:tplc="578ACBD2" w:tentative="1">
      <w:start w:val="1"/>
      <w:numFmt w:val="lowerRoman"/>
      <w:lvlText w:val="%6."/>
      <w:lvlJc w:val="right"/>
      <w:pPr>
        <w:ind w:left="4320" w:hanging="180"/>
      </w:pPr>
    </w:lvl>
    <w:lvl w:ilvl="6" w:tplc="E31C4B42" w:tentative="1">
      <w:start w:val="1"/>
      <w:numFmt w:val="decimal"/>
      <w:lvlText w:val="%7."/>
      <w:lvlJc w:val="left"/>
      <w:pPr>
        <w:ind w:left="5040" w:hanging="360"/>
      </w:pPr>
    </w:lvl>
    <w:lvl w:ilvl="7" w:tplc="76B47624" w:tentative="1">
      <w:start w:val="1"/>
      <w:numFmt w:val="lowerLetter"/>
      <w:lvlText w:val="%8."/>
      <w:lvlJc w:val="left"/>
      <w:pPr>
        <w:ind w:left="5760" w:hanging="360"/>
      </w:pPr>
    </w:lvl>
    <w:lvl w:ilvl="8" w:tplc="A22E36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15AFD"/>
    <w:rsid w:val="000237B5"/>
    <w:rsid w:val="00030E21"/>
    <w:rsid w:val="000357EA"/>
    <w:rsid w:val="00052FB1"/>
    <w:rsid w:val="00055DD3"/>
    <w:rsid w:val="00060233"/>
    <w:rsid w:val="00067AA8"/>
    <w:rsid w:val="00071608"/>
    <w:rsid w:val="00074170"/>
    <w:rsid w:val="0008762B"/>
    <w:rsid w:val="00093EA6"/>
    <w:rsid w:val="000A16EB"/>
    <w:rsid w:val="000B0A32"/>
    <w:rsid w:val="000E333B"/>
    <w:rsid w:val="000F1387"/>
    <w:rsid w:val="0010451F"/>
    <w:rsid w:val="00107D4E"/>
    <w:rsid w:val="0011294C"/>
    <w:rsid w:val="00125231"/>
    <w:rsid w:val="001472A5"/>
    <w:rsid w:val="00153637"/>
    <w:rsid w:val="0016098E"/>
    <w:rsid w:val="00173181"/>
    <w:rsid w:val="00176C9D"/>
    <w:rsid w:val="00177B43"/>
    <w:rsid w:val="00183B5D"/>
    <w:rsid w:val="00196C3F"/>
    <w:rsid w:val="001A0A79"/>
    <w:rsid w:val="001A7A71"/>
    <w:rsid w:val="001C09DC"/>
    <w:rsid w:val="001C2287"/>
    <w:rsid w:val="001F4D42"/>
    <w:rsid w:val="00217A87"/>
    <w:rsid w:val="00223525"/>
    <w:rsid w:val="00225519"/>
    <w:rsid w:val="002433E9"/>
    <w:rsid w:val="00246458"/>
    <w:rsid w:val="00246C68"/>
    <w:rsid w:val="00252A98"/>
    <w:rsid w:val="00254EC6"/>
    <w:rsid w:val="002619AD"/>
    <w:rsid w:val="0026700A"/>
    <w:rsid w:val="002A2A03"/>
    <w:rsid w:val="002A7116"/>
    <w:rsid w:val="002B59E2"/>
    <w:rsid w:val="002E2148"/>
    <w:rsid w:val="002F30A4"/>
    <w:rsid w:val="002F735B"/>
    <w:rsid w:val="0030425E"/>
    <w:rsid w:val="00324223"/>
    <w:rsid w:val="0033255A"/>
    <w:rsid w:val="0039290D"/>
    <w:rsid w:val="003A713F"/>
    <w:rsid w:val="003B553C"/>
    <w:rsid w:val="003D0FE2"/>
    <w:rsid w:val="003D783D"/>
    <w:rsid w:val="003F7FDD"/>
    <w:rsid w:val="00406EDD"/>
    <w:rsid w:val="0041456E"/>
    <w:rsid w:val="004311C7"/>
    <w:rsid w:val="004404E4"/>
    <w:rsid w:val="00447108"/>
    <w:rsid w:val="00447446"/>
    <w:rsid w:val="00486015"/>
    <w:rsid w:val="004E4780"/>
    <w:rsid w:val="005206CE"/>
    <w:rsid w:val="00533368"/>
    <w:rsid w:val="0054055D"/>
    <w:rsid w:val="005477C3"/>
    <w:rsid w:val="00547AD6"/>
    <w:rsid w:val="005D7DEA"/>
    <w:rsid w:val="005F5B64"/>
    <w:rsid w:val="00637FCF"/>
    <w:rsid w:val="00650B8E"/>
    <w:rsid w:val="00651601"/>
    <w:rsid w:val="006533CF"/>
    <w:rsid w:val="006544B6"/>
    <w:rsid w:val="00654E05"/>
    <w:rsid w:val="00655A89"/>
    <w:rsid w:val="006645EB"/>
    <w:rsid w:val="00674A82"/>
    <w:rsid w:val="00683557"/>
    <w:rsid w:val="00694783"/>
    <w:rsid w:val="006B0058"/>
    <w:rsid w:val="006C0F99"/>
    <w:rsid w:val="006C707A"/>
    <w:rsid w:val="006E390C"/>
    <w:rsid w:val="006F56C8"/>
    <w:rsid w:val="007210AB"/>
    <w:rsid w:val="00722888"/>
    <w:rsid w:val="007244A4"/>
    <w:rsid w:val="00755ACF"/>
    <w:rsid w:val="00762B31"/>
    <w:rsid w:val="007C0962"/>
    <w:rsid w:val="007C638D"/>
    <w:rsid w:val="007D18C7"/>
    <w:rsid w:val="00804898"/>
    <w:rsid w:val="00866EC0"/>
    <w:rsid w:val="0088130B"/>
    <w:rsid w:val="00884C87"/>
    <w:rsid w:val="008853BC"/>
    <w:rsid w:val="008935CA"/>
    <w:rsid w:val="008D41FC"/>
    <w:rsid w:val="008E3AB6"/>
    <w:rsid w:val="008F6239"/>
    <w:rsid w:val="00903279"/>
    <w:rsid w:val="00911284"/>
    <w:rsid w:val="00925DA3"/>
    <w:rsid w:val="00930FD2"/>
    <w:rsid w:val="00937386"/>
    <w:rsid w:val="00947AAA"/>
    <w:rsid w:val="00973079"/>
    <w:rsid w:val="00980E7B"/>
    <w:rsid w:val="00993DE5"/>
    <w:rsid w:val="0099726B"/>
    <w:rsid w:val="00997D4C"/>
    <w:rsid w:val="009B4987"/>
    <w:rsid w:val="009C2B0E"/>
    <w:rsid w:val="009D3874"/>
    <w:rsid w:val="00A105FB"/>
    <w:rsid w:val="00A108EB"/>
    <w:rsid w:val="00A10C1B"/>
    <w:rsid w:val="00A1151F"/>
    <w:rsid w:val="00A27A05"/>
    <w:rsid w:val="00A33719"/>
    <w:rsid w:val="00A658D1"/>
    <w:rsid w:val="00A7404D"/>
    <w:rsid w:val="00B0287E"/>
    <w:rsid w:val="00B02FCE"/>
    <w:rsid w:val="00B17652"/>
    <w:rsid w:val="00B21F62"/>
    <w:rsid w:val="00B76842"/>
    <w:rsid w:val="00B8349D"/>
    <w:rsid w:val="00BB1C1B"/>
    <w:rsid w:val="00BC797D"/>
    <w:rsid w:val="00BD4CFA"/>
    <w:rsid w:val="00C228DC"/>
    <w:rsid w:val="00C23276"/>
    <w:rsid w:val="00C31E0B"/>
    <w:rsid w:val="00C44BCC"/>
    <w:rsid w:val="00C64827"/>
    <w:rsid w:val="00C6524B"/>
    <w:rsid w:val="00C67138"/>
    <w:rsid w:val="00C678E2"/>
    <w:rsid w:val="00C7109B"/>
    <w:rsid w:val="00C746A0"/>
    <w:rsid w:val="00C8256F"/>
    <w:rsid w:val="00C920E3"/>
    <w:rsid w:val="00C95995"/>
    <w:rsid w:val="00CA6AF6"/>
    <w:rsid w:val="00CC2C29"/>
    <w:rsid w:val="00CC6642"/>
    <w:rsid w:val="00CD446F"/>
    <w:rsid w:val="00CE27A4"/>
    <w:rsid w:val="00CE4993"/>
    <w:rsid w:val="00CF29F0"/>
    <w:rsid w:val="00CF5D44"/>
    <w:rsid w:val="00D1551F"/>
    <w:rsid w:val="00D20084"/>
    <w:rsid w:val="00D2200D"/>
    <w:rsid w:val="00D30841"/>
    <w:rsid w:val="00D34FF5"/>
    <w:rsid w:val="00D567E3"/>
    <w:rsid w:val="00D7056A"/>
    <w:rsid w:val="00D74FAE"/>
    <w:rsid w:val="00D93A8E"/>
    <w:rsid w:val="00DC6953"/>
    <w:rsid w:val="00DF59E2"/>
    <w:rsid w:val="00E172D3"/>
    <w:rsid w:val="00E24A7E"/>
    <w:rsid w:val="00E6592D"/>
    <w:rsid w:val="00E82B39"/>
    <w:rsid w:val="00E948BD"/>
    <w:rsid w:val="00EA5E78"/>
    <w:rsid w:val="00EB1B7B"/>
    <w:rsid w:val="00EB26FE"/>
    <w:rsid w:val="00EE0D22"/>
    <w:rsid w:val="00EE3451"/>
    <w:rsid w:val="00F074C8"/>
    <w:rsid w:val="00F11FD8"/>
    <w:rsid w:val="00F34CFA"/>
    <w:rsid w:val="00F47714"/>
    <w:rsid w:val="00F66D7C"/>
    <w:rsid w:val="00FA38A7"/>
    <w:rsid w:val="00FC7671"/>
    <w:rsid w:val="00FD3EF7"/>
    <w:rsid w:val="00FF09FF"/>
    <w:rsid w:val="00FF279B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7404D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7404D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2019-03-19T10:13:00Z</dcterms:created>
  <dcterms:modified xsi:type="dcterms:W3CDTF">2019-03-19T10:13:00Z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id="RmIUcG63"/&gt;&lt;style id="http://www.zotero.org/styles/apa" locale="en-US" hasBibliography="1" bibliographyStyleHasBeenSet="1"/&gt;&lt;prefs&gt;&lt;pref name="fieldType" value="Field"/&gt;&lt;/prefs&gt;&lt;/data&gt;</vt:lpwstr>
  </property>
</Properties>
</file>