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F4" w:rsidRDefault="00CF05F4" w:rsidP="00CF05F4">
      <w:pPr>
        <w:spacing w:line="480" w:lineRule="auto"/>
        <w:jc w:val="center"/>
        <w:rPr>
          <w:rStyle w:val="Emphasis"/>
          <w:rFonts w:ascii="Times New Roman" w:hAnsi="Times New Roman" w:cs="Times New Roman"/>
          <w:i w:val="0"/>
          <w:color w:val="073763"/>
          <w:sz w:val="24"/>
          <w:szCs w:val="24"/>
          <w:bdr w:val="none" w:sz="0" w:space="0" w:color="auto" w:frame="1"/>
        </w:rPr>
      </w:pPr>
    </w:p>
    <w:p w:rsidR="00CF05F4" w:rsidRDefault="00CF05F4" w:rsidP="00CF05F4">
      <w:pPr>
        <w:spacing w:line="480" w:lineRule="auto"/>
        <w:jc w:val="center"/>
        <w:rPr>
          <w:rStyle w:val="Emphasis"/>
          <w:rFonts w:ascii="Times New Roman" w:hAnsi="Times New Roman" w:cs="Times New Roman"/>
          <w:i w:val="0"/>
          <w:color w:val="073763"/>
          <w:sz w:val="24"/>
          <w:szCs w:val="24"/>
          <w:bdr w:val="none" w:sz="0" w:space="0" w:color="auto" w:frame="1"/>
        </w:rPr>
      </w:pPr>
    </w:p>
    <w:p w:rsidR="00CF05F4" w:rsidRDefault="00CF05F4" w:rsidP="00CF05F4">
      <w:pPr>
        <w:spacing w:line="480" w:lineRule="auto"/>
        <w:jc w:val="center"/>
        <w:rPr>
          <w:rStyle w:val="Emphasis"/>
          <w:rFonts w:ascii="Times New Roman" w:hAnsi="Times New Roman" w:cs="Times New Roman"/>
          <w:i w:val="0"/>
          <w:color w:val="073763"/>
          <w:sz w:val="24"/>
          <w:szCs w:val="24"/>
          <w:bdr w:val="none" w:sz="0" w:space="0" w:color="auto" w:frame="1"/>
        </w:rPr>
      </w:pPr>
    </w:p>
    <w:p w:rsidR="00CF05F4" w:rsidRDefault="00CF05F4" w:rsidP="00CF05F4">
      <w:pPr>
        <w:spacing w:line="480" w:lineRule="auto"/>
        <w:jc w:val="center"/>
        <w:rPr>
          <w:rStyle w:val="Emphasis"/>
          <w:rFonts w:ascii="Times New Roman" w:hAnsi="Times New Roman" w:cs="Times New Roman"/>
          <w:i w:val="0"/>
          <w:color w:val="073763"/>
          <w:sz w:val="24"/>
          <w:szCs w:val="24"/>
          <w:bdr w:val="none" w:sz="0" w:space="0" w:color="auto" w:frame="1"/>
        </w:rPr>
      </w:pPr>
    </w:p>
    <w:p w:rsidR="00CF05F4" w:rsidRDefault="00CF05F4" w:rsidP="00CF05F4">
      <w:pPr>
        <w:spacing w:line="480" w:lineRule="auto"/>
        <w:jc w:val="center"/>
        <w:rPr>
          <w:rStyle w:val="Emphasis"/>
          <w:rFonts w:ascii="Times New Roman" w:hAnsi="Times New Roman" w:cs="Times New Roman"/>
          <w:i w:val="0"/>
          <w:color w:val="073763"/>
          <w:sz w:val="24"/>
          <w:szCs w:val="24"/>
          <w:bdr w:val="none" w:sz="0" w:space="0" w:color="auto" w:frame="1"/>
        </w:rPr>
      </w:pPr>
    </w:p>
    <w:p w:rsidR="00CF05F4" w:rsidRDefault="00CF05F4" w:rsidP="00CF05F4">
      <w:pPr>
        <w:spacing w:line="480" w:lineRule="auto"/>
        <w:jc w:val="center"/>
        <w:rPr>
          <w:rStyle w:val="Emphasis"/>
          <w:rFonts w:ascii="Times New Roman" w:hAnsi="Times New Roman" w:cs="Times New Roman"/>
          <w:i w:val="0"/>
          <w:color w:val="073763"/>
          <w:sz w:val="24"/>
          <w:szCs w:val="24"/>
          <w:bdr w:val="none" w:sz="0" w:space="0" w:color="auto" w:frame="1"/>
        </w:rPr>
      </w:pPr>
    </w:p>
    <w:p w:rsidR="00CF05F4" w:rsidRDefault="00CF05F4" w:rsidP="00CF05F4">
      <w:pPr>
        <w:spacing w:line="480" w:lineRule="auto"/>
        <w:jc w:val="center"/>
        <w:rPr>
          <w:rStyle w:val="Emphasis"/>
          <w:rFonts w:ascii="Times New Roman" w:hAnsi="Times New Roman" w:cs="Times New Roman"/>
          <w:i w:val="0"/>
          <w:color w:val="073763"/>
          <w:sz w:val="24"/>
          <w:szCs w:val="24"/>
          <w:bdr w:val="none" w:sz="0" w:space="0" w:color="auto" w:frame="1"/>
        </w:rPr>
      </w:pPr>
    </w:p>
    <w:p w:rsidR="00CF05F4" w:rsidRPr="00CF05F4" w:rsidRDefault="00CF05F4" w:rsidP="00CF05F4">
      <w:pPr>
        <w:spacing w:line="480" w:lineRule="auto"/>
        <w:jc w:val="center"/>
        <w:rPr>
          <w:rStyle w:val="Emphasis"/>
          <w:rFonts w:ascii="Times New Roman" w:hAnsi="Times New Roman" w:cs="Times New Roman"/>
          <w:i w:val="0"/>
          <w:sz w:val="24"/>
          <w:szCs w:val="24"/>
          <w:bdr w:val="none" w:sz="0" w:space="0" w:color="auto" w:frame="1"/>
        </w:rPr>
      </w:pPr>
      <w:r w:rsidRPr="00CF05F4">
        <w:rPr>
          <w:rStyle w:val="Emphasis"/>
          <w:rFonts w:ascii="Times New Roman" w:hAnsi="Times New Roman" w:cs="Times New Roman"/>
          <w:i w:val="0"/>
          <w:sz w:val="24"/>
          <w:szCs w:val="24"/>
          <w:bdr w:val="none" w:sz="0" w:space="0" w:color="auto" w:frame="1"/>
        </w:rPr>
        <w:t>Marketing and PR</w:t>
      </w:r>
    </w:p>
    <w:p w:rsidR="00CF05F4" w:rsidRPr="00CF05F4" w:rsidRDefault="00CF05F4" w:rsidP="00CF05F4">
      <w:pPr>
        <w:spacing w:line="480" w:lineRule="auto"/>
        <w:jc w:val="center"/>
        <w:rPr>
          <w:rStyle w:val="Emphasis"/>
          <w:rFonts w:ascii="Times New Roman" w:hAnsi="Times New Roman" w:cs="Times New Roman"/>
          <w:i w:val="0"/>
          <w:sz w:val="24"/>
          <w:szCs w:val="24"/>
          <w:bdr w:val="none" w:sz="0" w:space="0" w:color="auto" w:frame="1"/>
        </w:rPr>
      </w:pPr>
      <w:r w:rsidRPr="00CF05F4">
        <w:rPr>
          <w:rStyle w:val="Emphasis"/>
          <w:rFonts w:ascii="Times New Roman" w:hAnsi="Times New Roman" w:cs="Times New Roman"/>
          <w:i w:val="0"/>
          <w:sz w:val="24"/>
          <w:szCs w:val="24"/>
          <w:bdr w:val="none" w:sz="0" w:space="0" w:color="auto" w:frame="1"/>
        </w:rPr>
        <w:t>Student’s Name</w:t>
      </w:r>
    </w:p>
    <w:p w:rsidR="00CF05F4" w:rsidRDefault="00CF05F4" w:rsidP="00CF05F4">
      <w:pPr>
        <w:spacing w:line="480" w:lineRule="auto"/>
        <w:jc w:val="center"/>
        <w:rPr>
          <w:rStyle w:val="Emphasis"/>
          <w:rFonts w:ascii="Arial" w:eastAsia="Times New Roman" w:hAnsi="Arial" w:cs="Arial"/>
          <w:color w:val="073763"/>
          <w:sz w:val="24"/>
          <w:szCs w:val="24"/>
          <w:bdr w:val="none" w:sz="0" w:space="0" w:color="auto" w:frame="1"/>
          <w:lang w:val="en-US"/>
        </w:rPr>
      </w:pPr>
      <w:r w:rsidRPr="00CF05F4">
        <w:rPr>
          <w:rStyle w:val="Emphasis"/>
          <w:rFonts w:ascii="Times New Roman" w:hAnsi="Times New Roman" w:cs="Times New Roman"/>
          <w:i w:val="0"/>
          <w:sz w:val="24"/>
          <w:szCs w:val="24"/>
          <w:bdr w:val="none" w:sz="0" w:space="0" w:color="auto" w:frame="1"/>
        </w:rPr>
        <w:t>Institution of Affiliation</w:t>
      </w:r>
      <w:r>
        <w:rPr>
          <w:rStyle w:val="Emphasis"/>
          <w:rFonts w:ascii="Arial" w:hAnsi="Arial" w:cs="Arial"/>
          <w:color w:val="073763"/>
          <w:bdr w:val="none" w:sz="0" w:space="0" w:color="auto" w:frame="1"/>
        </w:rPr>
        <w:br w:type="page"/>
      </w:r>
    </w:p>
    <w:p w:rsidR="00D21076" w:rsidRDefault="00D21076" w:rsidP="00CF05F4">
      <w:pPr>
        <w:pStyle w:val="NormalWeb"/>
        <w:numPr>
          <w:ilvl w:val="0"/>
          <w:numId w:val="1"/>
        </w:numPr>
        <w:shd w:val="clear" w:color="auto" w:fill="FFFFFF"/>
        <w:spacing w:before="0" w:beforeAutospacing="0" w:after="0" w:afterAutospacing="0" w:line="480" w:lineRule="auto"/>
        <w:rPr>
          <w:rStyle w:val="Emphasis"/>
          <w:rFonts w:ascii="Arial" w:hAnsi="Arial" w:cs="Arial"/>
          <w:color w:val="073763"/>
          <w:bdr w:val="none" w:sz="0" w:space="0" w:color="auto" w:frame="1"/>
        </w:rPr>
      </w:pPr>
      <w:r>
        <w:rPr>
          <w:rStyle w:val="Emphasis"/>
          <w:rFonts w:ascii="Arial" w:hAnsi="Arial" w:cs="Arial"/>
          <w:color w:val="073763"/>
          <w:bdr w:val="none" w:sz="0" w:space="0" w:color="auto" w:frame="1"/>
        </w:rPr>
        <w:lastRenderedPageBreak/>
        <w:t>From the point of view of PepsiCo, what are the advantages of a contractual channel system over a traditional or administered channel system?</w:t>
      </w:r>
    </w:p>
    <w:p w:rsidR="001A587B" w:rsidRDefault="001A587B" w:rsidP="00CF05F4">
      <w:pPr>
        <w:pStyle w:val="NormalWeb"/>
        <w:shd w:val="clear" w:color="auto" w:fill="FFFFFF"/>
        <w:spacing w:before="0" w:beforeAutospacing="0" w:after="0" w:afterAutospacing="0" w:line="480" w:lineRule="auto"/>
        <w:rPr>
          <w:rStyle w:val="Emphasis"/>
          <w:rFonts w:ascii="Arial" w:hAnsi="Arial" w:cs="Arial"/>
          <w:color w:val="073763"/>
          <w:bdr w:val="none" w:sz="0" w:space="0" w:color="auto" w:frame="1"/>
        </w:rPr>
      </w:pPr>
    </w:p>
    <w:p w:rsidR="001A587B" w:rsidRDefault="001A587B" w:rsidP="00CF05F4">
      <w:pPr>
        <w:pStyle w:val="NormalWeb"/>
        <w:shd w:val="clear" w:color="auto" w:fill="FFFFFF"/>
        <w:spacing w:before="0" w:beforeAutospacing="0" w:after="0" w:afterAutospacing="0" w:line="480" w:lineRule="auto"/>
        <w:rPr>
          <w:rStyle w:val="Emphasis"/>
          <w:i w:val="0"/>
          <w:bdr w:val="none" w:sz="0" w:space="0" w:color="auto" w:frame="1"/>
        </w:rPr>
      </w:pPr>
      <w:r>
        <w:rPr>
          <w:rStyle w:val="Emphasis"/>
          <w:i w:val="0"/>
          <w:bdr w:val="none" w:sz="0" w:space="0" w:color="auto" w:frame="1"/>
        </w:rPr>
        <w:t>A contractual channel system is a marketing system where the channel of distribution is integrated</w:t>
      </w:r>
      <w:r w:rsidR="00CF05F4">
        <w:rPr>
          <w:rStyle w:val="Emphasis"/>
          <w:i w:val="0"/>
          <w:bdr w:val="none" w:sz="0" w:space="0" w:color="auto" w:frame="1"/>
        </w:rPr>
        <w:t xml:space="preserve"> (</w:t>
      </w:r>
      <w:r w:rsidR="00CF05F4">
        <w:rPr>
          <w:lang w:eastAsia="en-GB"/>
        </w:rPr>
        <w:t>Cravens, &amp; Piercy, 2006)</w:t>
      </w:r>
      <w:r>
        <w:rPr>
          <w:rStyle w:val="Emphasis"/>
          <w:i w:val="0"/>
          <w:bdr w:val="none" w:sz="0" w:space="0" w:color="auto" w:frame="1"/>
        </w:rPr>
        <w:t xml:space="preserve">. The </w:t>
      </w:r>
      <w:r w:rsidR="006467BF">
        <w:rPr>
          <w:rStyle w:val="Emphasis"/>
          <w:i w:val="0"/>
          <w:bdr w:val="none" w:sz="0" w:space="0" w:color="auto" w:frame="1"/>
        </w:rPr>
        <w:t>focus</w:t>
      </w:r>
      <w:r>
        <w:rPr>
          <w:rStyle w:val="Emphasis"/>
          <w:i w:val="0"/>
          <w:bdr w:val="none" w:sz="0" w:space="0" w:color="auto" w:frame="1"/>
        </w:rPr>
        <w:t xml:space="preserve"> is on the contractual rights. </w:t>
      </w:r>
      <w:r w:rsidR="006467BF">
        <w:rPr>
          <w:rStyle w:val="Emphasis"/>
          <w:i w:val="0"/>
          <w:bdr w:val="none" w:sz="0" w:space="0" w:color="auto" w:frame="1"/>
        </w:rPr>
        <w:t xml:space="preserve">Using a contractual channel system contributes to the performance of PepsiCo. The method is advantageous over the traditional channel system as evident in PepsiCo. Administered channel system is a method where one member who has the powers controls the channel. </w:t>
      </w:r>
      <w:r w:rsidR="00CE0068">
        <w:rPr>
          <w:rStyle w:val="Emphasis"/>
          <w:i w:val="0"/>
          <w:bdr w:val="none" w:sz="0" w:space="0" w:color="auto" w:frame="1"/>
        </w:rPr>
        <w:t>The nature of cooperation levels encourages the use of contractual channel system. The company engages with distributors</w:t>
      </w:r>
      <w:r w:rsidR="00224203">
        <w:rPr>
          <w:rStyle w:val="Emphasis"/>
          <w:i w:val="0"/>
          <w:bdr w:val="none" w:sz="0" w:space="0" w:color="auto" w:frame="1"/>
        </w:rPr>
        <w:t>,</w:t>
      </w:r>
      <w:r w:rsidR="00CE0068">
        <w:rPr>
          <w:rStyle w:val="Emphasis"/>
          <w:i w:val="0"/>
          <w:bdr w:val="none" w:sz="0" w:space="0" w:color="auto" w:frame="1"/>
        </w:rPr>
        <w:t xml:space="preserve"> hence</w:t>
      </w:r>
      <w:r w:rsidR="00224203">
        <w:rPr>
          <w:rStyle w:val="Emphasis"/>
          <w:i w:val="0"/>
          <w:bdr w:val="none" w:sz="0" w:space="0" w:color="auto" w:frame="1"/>
        </w:rPr>
        <w:t>,</w:t>
      </w:r>
      <w:r w:rsidR="00CE0068">
        <w:rPr>
          <w:rStyle w:val="Emphasis"/>
          <w:i w:val="0"/>
          <w:bdr w:val="none" w:sz="0" w:space="0" w:color="auto" w:frame="1"/>
        </w:rPr>
        <w:t xml:space="preserve"> it must ensure control over the distribution process. </w:t>
      </w:r>
      <w:r w:rsidR="006467BF">
        <w:rPr>
          <w:rStyle w:val="Emphasis"/>
          <w:i w:val="0"/>
          <w:bdr w:val="none" w:sz="0" w:space="0" w:color="auto" w:frame="1"/>
        </w:rPr>
        <w:t>Therefore, the advantages of the former over the latter include:</w:t>
      </w:r>
    </w:p>
    <w:p w:rsidR="006467BF" w:rsidRDefault="00224203" w:rsidP="00CF05F4">
      <w:pPr>
        <w:pStyle w:val="NormalWeb"/>
        <w:numPr>
          <w:ilvl w:val="0"/>
          <w:numId w:val="3"/>
        </w:numPr>
        <w:shd w:val="clear" w:color="auto" w:fill="FFFFFF"/>
        <w:spacing w:before="0" w:beforeAutospacing="0" w:after="0" w:afterAutospacing="0" w:line="480" w:lineRule="auto"/>
        <w:rPr>
          <w:rStyle w:val="Emphasis"/>
          <w:i w:val="0"/>
          <w:bdr w:val="none" w:sz="0" w:space="0" w:color="auto" w:frame="1"/>
        </w:rPr>
      </w:pPr>
      <w:r>
        <w:rPr>
          <w:rStyle w:val="Emphasis"/>
          <w:i w:val="0"/>
          <w:bdr w:val="none" w:sz="0" w:space="0" w:color="auto" w:frame="1"/>
        </w:rPr>
        <w:t xml:space="preserve">The presence of a contractual channel means that the parties involved observe a contract. A contract binds the parties and creates a mutual understanding. In administered channel system, there is not binding element. Therefore, there is exposure to risks that arise on non-compliance. </w:t>
      </w:r>
    </w:p>
    <w:p w:rsidR="00224203" w:rsidRDefault="00224203" w:rsidP="00CF05F4">
      <w:pPr>
        <w:pStyle w:val="NormalWeb"/>
        <w:numPr>
          <w:ilvl w:val="0"/>
          <w:numId w:val="3"/>
        </w:numPr>
        <w:shd w:val="clear" w:color="auto" w:fill="FFFFFF"/>
        <w:spacing w:before="0" w:beforeAutospacing="0" w:after="0" w:afterAutospacing="0" w:line="480" w:lineRule="auto"/>
        <w:rPr>
          <w:rStyle w:val="Emphasis"/>
          <w:i w:val="0"/>
          <w:bdr w:val="none" w:sz="0" w:space="0" w:color="auto" w:frame="1"/>
        </w:rPr>
      </w:pPr>
      <w:r>
        <w:rPr>
          <w:rStyle w:val="Emphasis"/>
          <w:i w:val="0"/>
          <w:bdr w:val="none" w:sz="0" w:space="0" w:color="auto" w:frame="1"/>
        </w:rPr>
        <w:t xml:space="preserve">Using a contractual channel system supports business organization structure on the line of distribution and supply. PepsiCo has an advantage in the adoption of the system. Channels aligned with the suppliers and distributors support the organization and flow of operation. </w:t>
      </w:r>
    </w:p>
    <w:p w:rsidR="00224203" w:rsidRDefault="00224203" w:rsidP="00CF05F4">
      <w:pPr>
        <w:pStyle w:val="NormalWeb"/>
        <w:numPr>
          <w:ilvl w:val="0"/>
          <w:numId w:val="3"/>
        </w:numPr>
        <w:shd w:val="clear" w:color="auto" w:fill="FFFFFF"/>
        <w:spacing w:before="0" w:beforeAutospacing="0" w:after="0" w:afterAutospacing="0" w:line="480" w:lineRule="auto"/>
        <w:rPr>
          <w:rStyle w:val="Emphasis"/>
          <w:i w:val="0"/>
          <w:bdr w:val="none" w:sz="0" w:space="0" w:color="auto" w:frame="1"/>
        </w:rPr>
      </w:pPr>
      <w:r>
        <w:rPr>
          <w:rStyle w:val="Emphasis"/>
          <w:i w:val="0"/>
          <w:bdr w:val="none" w:sz="0" w:space="0" w:color="auto" w:frame="1"/>
        </w:rPr>
        <w:t xml:space="preserve">The system encourages and motivates distributors by strengthening their relationship. Availability of contractually established obligations </w:t>
      </w:r>
      <w:r w:rsidR="003230EE">
        <w:rPr>
          <w:rStyle w:val="Emphasis"/>
          <w:i w:val="0"/>
          <w:bdr w:val="none" w:sz="0" w:space="0" w:color="auto" w:frame="1"/>
        </w:rPr>
        <w:t>provides</w:t>
      </w:r>
      <w:r>
        <w:rPr>
          <w:rStyle w:val="Emphasis"/>
          <w:i w:val="0"/>
          <w:bdr w:val="none" w:sz="0" w:space="0" w:color="auto" w:frame="1"/>
        </w:rPr>
        <w:t xml:space="preserve"> grounds for distributors to build trust with the company. In administered channels system, the </w:t>
      </w:r>
      <w:r w:rsidR="003230EE">
        <w:rPr>
          <w:rStyle w:val="Emphasis"/>
          <w:i w:val="0"/>
          <w:bdr w:val="none" w:sz="0" w:space="0" w:color="auto" w:frame="1"/>
        </w:rPr>
        <w:t xml:space="preserve">authority may have manipulative powers to interfere with the distributors needs. </w:t>
      </w:r>
    </w:p>
    <w:p w:rsidR="002F7772" w:rsidRDefault="003230EE" w:rsidP="00CF05F4">
      <w:pPr>
        <w:pStyle w:val="NormalWeb"/>
        <w:numPr>
          <w:ilvl w:val="0"/>
          <w:numId w:val="3"/>
        </w:numPr>
        <w:shd w:val="clear" w:color="auto" w:fill="FFFFFF"/>
        <w:spacing w:before="0" w:beforeAutospacing="0" w:after="0" w:afterAutospacing="0" w:line="480" w:lineRule="auto"/>
        <w:rPr>
          <w:iCs/>
          <w:bdr w:val="none" w:sz="0" w:space="0" w:color="auto" w:frame="1"/>
        </w:rPr>
      </w:pPr>
      <w:r>
        <w:rPr>
          <w:iCs/>
          <w:bdr w:val="none" w:sz="0" w:space="0" w:color="auto" w:frame="1"/>
        </w:rPr>
        <w:lastRenderedPageBreak/>
        <w:t>There is a high chance of avoiding embezzlement, excess legal fees and conflicts when using contractual channel system. However, in case of the administered system, there is high chances of disagreements the will rise to conflicts.</w:t>
      </w:r>
    </w:p>
    <w:p w:rsidR="00D21076" w:rsidRDefault="003230EE" w:rsidP="00CF05F4">
      <w:pPr>
        <w:pStyle w:val="NormalWeb"/>
        <w:shd w:val="clear" w:color="auto" w:fill="FFFFFF"/>
        <w:spacing w:before="0" w:beforeAutospacing="0" w:after="0" w:afterAutospacing="0" w:line="480" w:lineRule="auto"/>
        <w:ind w:left="360"/>
        <w:rPr>
          <w:iCs/>
          <w:bdr w:val="none" w:sz="0" w:space="0" w:color="auto" w:frame="1"/>
        </w:rPr>
      </w:pPr>
      <w:r>
        <w:rPr>
          <w:iCs/>
          <w:bdr w:val="none" w:sz="0" w:space="0" w:color="auto" w:frame="1"/>
        </w:rPr>
        <w:t xml:space="preserve"> </w:t>
      </w:r>
    </w:p>
    <w:p w:rsidR="00CC2556" w:rsidRDefault="00CC2556" w:rsidP="00CF05F4">
      <w:pPr>
        <w:pStyle w:val="NormalWeb"/>
        <w:numPr>
          <w:ilvl w:val="0"/>
          <w:numId w:val="1"/>
        </w:numPr>
        <w:shd w:val="clear" w:color="auto" w:fill="FFFFFF"/>
        <w:spacing w:before="0" w:beforeAutospacing="0" w:after="0" w:afterAutospacing="0" w:line="480" w:lineRule="auto"/>
        <w:rPr>
          <w:rStyle w:val="Emphasis"/>
          <w:rFonts w:ascii="Arial" w:hAnsi="Arial" w:cs="Arial"/>
          <w:color w:val="073763"/>
          <w:bdr w:val="none" w:sz="0" w:space="0" w:color="auto" w:frame="1"/>
        </w:rPr>
      </w:pPr>
      <w:r>
        <w:rPr>
          <w:rStyle w:val="Emphasis"/>
          <w:rFonts w:ascii="Arial" w:hAnsi="Arial" w:cs="Arial"/>
          <w:color w:val="073763"/>
          <w:bdr w:val="none" w:sz="0" w:space="0" w:color="auto" w:frame="1"/>
        </w:rPr>
        <w:t>Why doesn't PepsiCo acquire the bottler/wholesalers or in some other way take over the wholesale distribution of Pepsi beverage products? </w:t>
      </w:r>
    </w:p>
    <w:p w:rsidR="00977D8E" w:rsidRDefault="00977D8E" w:rsidP="00CF05F4">
      <w:pPr>
        <w:pStyle w:val="NormalWeb"/>
        <w:shd w:val="clear" w:color="auto" w:fill="FFFFFF"/>
        <w:spacing w:before="0" w:beforeAutospacing="0" w:after="0" w:afterAutospacing="0" w:line="480" w:lineRule="auto"/>
        <w:rPr>
          <w:rStyle w:val="Emphasis"/>
          <w:i w:val="0"/>
          <w:bdr w:val="none" w:sz="0" w:space="0" w:color="auto" w:frame="1"/>
        </w:rPr>
      </w:pPr>
    </w:p>
    <w:p w:rsidR="00901068" w:rsidRDefault="00CC2556" w:rsidP="00CF05F4">
      <w:pPr>
        <w:pStyle w:val="NormalWeb"/>
        <w:shd w:val="clear" w:color="auto" w:fill="FFFFFF"/>
        <w:spacing w:before="0" w:beforeAutospacing="0" w:after="0" w:afterAutospacing="0" w:line="480" w:lineRule="auto"/>
        <w:ind w:firstLine="360"/>
        <w:rPr>
          <w:rStyle w:val="Emphasis"/>
          <w:i w:val="0"/>
          <w:bdr w:val="none" w:sz="0" w:space="0" w:color="auto" w:frame="1"/>
        </w:rPr>
      </w:pPr>
      <w:r w:rsidRPr="00FC4A8D">
        <w:rPr>
          <w:rStyle w:val="Emphasis"/>
          <w:i w:val="0"/>
          <w:bdr w:val="none" w:sz="0" w:space="0" w:color="auto" w:frame="1"/>
        </w:rPr>
        <w:t xml:space="preserve">PepsiCo </w:t>
      </w:r>
      <w:r w:rsidR="00977D8E">
        <w:rPr>
          <w:rStyle w:val="Emphasis"/>
          <w:i w:val="0"/>
          <w:bdr w:val="none" w:sz="0" w:space="0" w:color="auto" w:frame="1"/>
        </w:rPr>
        <w:t xml:space="preserve">has established channels and market for products. However, PepsiCo involves distributers in its distribution channels to assist the company meet its objectives.  Wholesalers and other distributors are people on the </w:t>
      </w:r>
      <w:r w:rsidR="008E6607">
        <w:rPr>
          <w:rStyle w:val="Emphasis"/>
          <w:i w:val="0"/>
          <w:bdr w:val="none" w:sz="0" w:space="0" w:color="auto" w:frame="1"/>
        </w:rPr>
        <w:t>ground who meets</w:t>
      </w:r>
      <w:r w:rsidR="00977D8E">
        <w:rPr>
          <w:rStyle w:val="Emphasis"/>
          <w:i w:val="0"/>
          <w:bdr w:val="none" w:sz="0" w:space="0" w:color="auto" w:frame="1"/>
        </w:rPr>
        <w:t xml:space="preserve"> with the end users or retailers for purposes of consumption</w:t>
      </w:r>
      <w:r w:rsidR="009F2FE3" w:rsidRPr="009F2FE3">
        <w:rPr>
          <w:lang w:eastAsia="en-GB"/>
        </w:rPr>
        <w:t xml:space="preserve"> </w:t>
      </w:r>
      <w:r w:rsidR="009F2FE3">
        <w:rPr>
          <w:lang w:eastAsia="en-GB"/>
        </w:rPr>
        <w:t xml:space="preserve">(Peter, </w:t>
      </w:r>
      <w:r w:rsidR="009F2FE3" w:rsidRPr="00CF05F4">
        <w:rPr>
          <w:lang w:eastAsia="en-GB"/>
        </w:rPr>
        <w:t>Olson,</w:t>
      </w:r>
      <w:r w:rsidR="009F2FE3">
        <w:rPr>
          <w:lang w:eastAsia="en-GB"/>
        </w:rPr>
        <w:t xml:space="preserve"> &amp; Grunert, 1999)</w:t>
      </w:r>
      <w:r w:rsidR="00977D8E">
        <w:rPr>
          <w:rStyle w:val="Emphasis"/>
          <w:i w:val="0"/>
          <w:bdr w:val="none" w:sz="0" w:space="0" w:color="auto" w:frame="1"/>
        </w:rPr>
        <w:t xml:space="preserve">. </w:t>
      </w:r>
      <w:r w:rsidR="008E6607">
        <w:rPr>
          <w:rStyle w:val="Emphasis"/>
          <w:i w:val="0"/>
          <w:bdr w:val="none" w:sz="0" w:space="0" w:color="auto" w:frame="1"/>
        </w:rPr>
        <w:t xml:space="preserve">The company has </w:t>
      </w:r>
      <w:r w:rsidR="009F2FE3">
        <w:rPr>
          <w:rStyle w:val="Emphasis"/>
          <w:i w:val="0"/>
          <w:bdr w:val="none" w:sz="0" w:space="0" w:color="auto" w:frame="1"/>
        </w:rPr>
        <w:t>strategies that have</w:t>
      </w:r>
      <w:r w:rsidR="008E6607">
        <w:rPr>
          <w:rStyle w:val="Emphasis"/>
          <w:i w:val="0"/>
          <w:bdr w:val="none" w:sz="0" w:space="0" w:color="auto" w:frame="1"/>
        </w:rPr>
        <w:t xml:space="preserve"> mad</w:t>
      </w:r>
      <w:r w:rsidR="009F2FE3">
        <w:rPr>
          <w:rStyle w:val="Emphasis"/>
          <w:i w:val="0"/>
          <w:bdr w:val="none" w:sz="0" w:space="0" w:color="auto" w:frame="1"/>
        </w:rPr>
        <w:t>e</w:t>
      </w:r>
      <w:r w:rsidR="008E6607">
        <w:rPr>
          <w:rStyle w:val="Emphasis"/>
          <w:i w:val="0"/>
          <w:bdr w:val="none" w:sz="0" w:space="0" w:color="auto" w:frame="1"/>
        </w:rPr>
        <w:t xml:space="preserve"> it to grow and widen he market base. Furthermore, the inclusion of wholesalers ensure that the company’s product reach all people. This is the main reason why PepsiCo cannot take over, or acquire wholesale distribution for the products. </w:t>
      </w:r>
      <w:r w:rsidR="006E3250">
        <w:rPr>
          <w:rStyle w:val="Emphasis"/>
          <w:i w:val="0"/>
          <w:bdr w:val="none" w:sz="0" w:space="0" w:color="auto" w:frame="1"/>
        </w:rPr>
        <w:t xml:space="preserve">Besides, </w:t>
      </w:r>
      <w:r w:rsidR="009F2FE3">
        <w:rPr>
          <w:rStyle w:val="Emphasis"/>
          <w:i w:val="0"/>
          <w:bdr w:val="none" w:sz="0" w:space="0" w:color="auto" w:frame="1"/>
        </w:rPr>
        <w:t>PepsiCo</w:t>
      </w:r>
      <w:r w:rsidR="006E3250">
        <w:rPr>
          <w:rStyle w:val="Emphasis"/>
          <w:i w:val="0"/>
          <w:bdr w:val="none" w:sz="0" w:space="0" w:color="auto" w:frame="1"/>
        </w:rPr>
        <w:t xml:space="preserve"> is a large organization whose products </w:t>
      </w:r>
      <w:r w:rsidR="009F2FE3">
        <w:rPr>
          <w:rStyle w:val="Emphasis"/>
          <w:i w:val="0"/>
          <w:bdr w:val="none" w:sz="0" w:space="0" w:color="auto" w:frame="1"/>
        </w:rPr>
        <w:t>serve</w:t>
      </w:r>
      <w:r w:rsidR="006E3250">
        <w:rPr>
          <w:rStyle w:val="Emphasis"/>
          <w:i w:val="0"/>
          <w:bdr w:val="none" w:sz="0" w:space="0" w:color="auto" w:frame="1"/>
        </w:rPr>
        <w:t xml:space="preserve"> a large population and its business strategies cannot allow the company to engage in </w:t>
      </w:r>
      <w:r w:rsidR="009F2FE3">
        <w:rPr>
          <w:rStyle w:val="Emphasis"/>
          <w:i w:val="0"/>
          <w:bdr w:val="none" w:sz="0" w:space="0" w:color="auto" w:frame="1"/>
        </w:rPr>
        <w:t>wholesaler’s</w:t>
      </w:r>
      <w:r w:rsidR="006E3250">
        <w:rPr>
          <w:rStyle w:val="Emphasis"/>
          <w:i w:val="0"/>
          <w:bdr w:val="none" w:sz="0" w:space="0" w:color="auto" w:frame="1"/>
        </w:rPr>
        <w:t xml:space="preserve"> services.</w:t>
      </w:r>
      <w:r w:rsidR="008B08BC">
        <w:rPr>
          <w:rStyle w:val="Emphasis"/>
          <w:i w:val="0"/>
          <w:bdr w:val="none" w:sz="0" w:space="0" w:color="auto" w:frame="1"/>
        </w:rPr>
        <w:t xml:space="preserve"> Logistics is a factor hindering the company not to engage in wholesale activities. The company has headquarters located in a central place. This makes it difficult for the company to provide better services if it </w:t>
      </w:r>
      <w:r w:rsidR="007B69F8">
        <w:rPr>
          <w:rStyle w:val="Emphasis"/>
          <w:i w:val="0"/>
          <w:bdr w:val="none" w:sz="0" w:space="0" w:color="auto" w:frame="1"/>
        </w:rPr>
        <w:t xml:space="preserve">were in the level of wholesale. Bottling and distribution to whole customers involves use of material resources that will stretch available resources for production. Hence, the company will have to spend more due to high costs incurred. </w:t>
      </w:r>
      <w:r w:rsidR="00901068">
        <w:rPr>
          <w:rStyle w:val="Emphasis"/>
          <w:i w:val="0"/>
          <w:bdr w:val="none" w:sz="0" w:space="0" w:color="auto" w:frame="1"/>
        </w:rPr>
        <w:t>The company may also fail to meet the demand of customers.</w:t>
      </w:r>
    </w:p>
    <w:p w:rsidR="002F7772" w:rsidRDefault="002F7772" w:rsidP="00CF05F4">
      <w:pPr>
        <w:pStyle w:val="NormalWeb"/>
        <w:shd w:val="clear" w:color="auto" w:fill="FFFFFF"/>
        <w:spacing w:before="0" w:beforeAutospacing="0" w:after="0" w:afterAutospacing="0" w:line="480" w:lineRule="auto"/>
        <w:ind w:firstLine="360"/>
        <w:rPr>
          <w:rStyle w:val="Emphasis"/>
          <w:i w:val="0"/>
          <w:bdr w:val="none" w:sz="0" w:space="0" w:color="auto" w:frame="1"/>
        </w:rPr>
      </w:pPr>
    </w:p>
    <w:p w:rsidR="00901068" w:rsidRDefault="00901068" w:rsidP="00CF05F4">
      <w:pPr>
        <w:pStyle w:val="NormalWeb"/>
        <w:shd w:val="clear" w:color="auto" w:fill="FFFFFF"/>
        <w:spacing w:before="0" w:beforeAutospacing="0" w:after="0" w:afterAutospacing="0" w:line="480" w:lineRule="auto"/>
        <w:rPr>
          <w:rFonts w:ascii="Verdana" w:hAnsi="Verdana"/>
          <w:color w:val="353535"/>
          <w:sz w:val="17"/>
          <w:szCs w:val="17"/>
        </w:rPr>
      </w:pPr>
      <w:r>
        <w:rPr>
          <w:rStyle w:val="Emphasis"/>
          <w:rFonts w:ascii="Arial" w:hAnsi="Arial" w:cs="Arial"/>
          <w:color w:val="073763"/>
          <w:bdr w:val="none" w:sz="0" w:space="0" w:color="auto" w:frame="1"/>
        </w:rPr>
        <w:t>3. How would you describe the job of a salesperson who works for PepsiAmericas, Inc.? What types of activities does this person perform?</w:t>
      </w:r>
    </w:p>
    <w:p w:rsidR="00901068" w:rsidRPr="00B00CCE" w:rsidRDefault="00901068" w:rsidP="00CF05F4">
      <w:pPr>
        <w:spacing w:line="480" w:lineRule="auto"/>
        <w:rPr>
          <w:rFonts w:ascii="Times New Roman" w:hAnsi="Times New Roman" w:cs="Times New Roman"/>
          <w:sz w:val="24"/>
          <w:szCs w:val="24"/>
        </w:rPr>
      </w:pPr>
      <w:r w:rsidRPr="00B00CCE">
        <w:rPr>
          <w:rFonts w:ascii="Times New Roman" w:hAnsi="Times New Roman" w:cs="Times New Roman"/>
          <w:sz w:val="24"/>
          <w:szCs w:val="24"/>
        </w:rPr>
        <w:lastRenderedPageBreak/>
        <w:t>The job of a sales person is similar to any other sales position in another product industry. The aim is selling as many products as possible. `</w:t>
      </w:r>
      <w:r w:rsidR="00B00CCE" w:rsidRPr="00B00CCE">
        <w:rPr>
          <w:rFonts w:ascii="Times New Roman" w:hAnsi="Times New Roman" w:cs="Times New Roman"/>
          <w:sz w:val="24"/>
          <w:szCs w:val="24"/>
        </w:rPr>
        <w:t>The</w:t>
      </w:r>
      <w:r w:rsidRPr="00B00CCE">
        <w:rPr>
          <w:rFonts w:ascii="Times New Roman" w:hAnsi="Times New Roman" w:cs="Times New Roman"/>
          <w:sz w:val="24"/>
          <w:szCs w:val="24"/>
        </w:rPr>
        <w:t xml:space="preserve"> sell aims at the intermediaries and consumers. The company uses push/pull sales strategy. The sales persons engaged with the company have a responsibility of “push” that is, to sell many units </w:t>
      </w:r>
      <w:r w:rsidR="00B00CCE" w:rsidRPr="00B00CCE">
        <w:rPr>
          <w:rFonts w:ascii="Times New Roman" w:hAnsi="Times New Roman" w:cs="Times New Roman"/>
          <w:sz w:val="24"/>
          <w:szCs w:val="24"/>
        </w:rPr>
        <w:t>given a chance</w:t>
      </w:r>
      <w:r w:rsidR="009F2FE3" w:rsidRPr="009F2FE3">
        <w:rPr>
          <w:rFonts w:ascii="Times New Roman" w:eastAsia="Times New Roman" w:hAnsi="Times New Roman" w:cs="Times New Roman"/>
          <w:sz w:val="24"/>
          <w:szCs w:val="24"/>
          <w:lang w:eastAsia="en-GB"/>
        </w:rPr>
        <w:t xml:space="preserve"> </w:t>
      </w:r>
      <w:r w:rsidR="009F2FE3">
        <w:rPr>
          <w:rFonts w:ascii="Times New Roman" w:eastAsia="Times New Roman" w:hAnsi="Times New Roman" w:cs="Times New Roman"/>
          <w:sz w:val="24"/>
          <w:szCs w:val="24"/>
          <w:lang w:eastAsia="en-GB"/>
        </w:rPr>
        <w:t>(Hawkins, &amp; Mothersbaugh, 2010)</w:t>
      </w:r>
      <w:r w:rsidR="00B00CCE" w:rsidRPr="00B00CCE">
        <w:rPr>
          <w:rFonts w:ascii="Times New Roman" w:hAnsi="Times New Roman" w:cs="Times New Roman"/>
          <w:sz w:val="24"/>
          <w:szCs w:val="24"/>
        </w:rPr>
        <w:t xml:space="preserve">. </w:t>
      </w:r>
      <w:r w:rsidR="00B00CCE">
        <w:rPr>
          <w:rFonts w:ascii="Times New Roman" w:hAnsi="Times New Roman" w:cs="Times New Roman"/>
          <w:sz w:val="24"/>
          <w:szCs w:val="24"/>
        </w:rPr>
        <w:t xml:space="preserve">The salesperson has an </w:t>
      </w:r>
      <w:r w:rsidR="002F7772">
        <w:rPr>
          <w:rFonts w:ascii="Times New Roman" w:hAnsi="Times New Roman" w:cs="Times New Roman"/>
          <w:sz w:val="24"/>
          <w:szCs w:val="24"/>
        </w:rPr>
        <w:t>obligation</w:t>
      </w:r>
      <w:r w:rsidR="00B00CCE">
        <w:rPr>
          <w:rFonts w:ascii="Times New Roman" w:hAnsi="Times New Roman" w:cs="Times New Roman"/>
          <w:sz w:val="24"/>
          <w:szCs w:val="24"/>
        </w:rPr>
        <w:t xml:space="preserve"> to fulfil. He has to maintain the contractual agreements. He must ensure proper handling of inventory and participate in promotions to boost the sales. </w:t>
      </w:r>
      <w:r w:rsidR="002F7772">
        <w:rPr>
          <w:rFonts w:ascii="Times New Roman" w:hAnsi="Times New Roman" w:cs="Times New Roman"/>
          <w:sz w:val="24"/>
          <w:szCs w:val="24"/>
        </w:rPr>
        <w:t>Increased sales are</w:t>
      </w:r>
      <w:r w:rsidR="00B00CCE">
        <w:rPr>
          <w:rFonts w:ascii="Times New Roman" w:hAnsi="Times New Roman" w:cs="Times New Roman"/>
          <w:sz w:val="24"/>
          <w:szCs w:val="24"/>
        </w:rPr>
        <w:t xml:space="preserve"> as a pull strategy that provides information about the product to potential customers. </w:t>
      </w:r>
    </w:p>
    <w:p w:rsidR="00CF05F4" w:rsidRDefault="00CF05F4" w:rsidP="00CF05F4">
      <w:pPr>
        <w:pStyle w:val="NormalWeb"/>
        <w:shd w:val="clear" w:color="auto" w:fill="FFFFFF"/>
        <w:spacing w:before="0" w:beforeAutospacing="0" w:after="0" w:afterAutospacing="0" w:line="480" w:lineRule="auto"/>
        <w:ind w:left="360"/>
        <w:rPr>
          <w:iCs/>
          <w:bdr w:val="none" w:sz="0" w:space="0" w:color="auto" w:frame="1"/>
        </w:rPr>
      </w:pPr>
    </w:p>
    <w:p w:rsidR="00CF05F4" w:rsidRDefault="00CF05F4" w:rsidP="00CF05F4">
      <w:pPr>
        <w:spacing w:line="480" w:lineRule="auto"/>
        <w:rPr>
          <w:rFonts w:ascii="Times New Roman" w:eastAsia="Times New Roman" w:hAnsi="Times New Roman" w:cs="Times New Roman"/>
          <w:iCs/>
          <w:sz w:val="24"/>
          <w:szCs w:val="24"/>
          <w:bdr w:val="none" w:sz="0" w:space="0" w:color="auto" w:frame="1"/>
          <w:lang w:val="en-US"/>
        </w:rPr>
      </w:pPr>
      <w:r>
        <w:rPr>
          <w:iCs/>
          <w:bdr w:val="none" w:sz="0" w:space="0" w:color="auto" w:frame="1"/>
        </w:rPr>
        <w:br w:type="page"/>
      </w:r>
    </w:p>
    <w:p w:rsidR="00CF05F4" w:rsidRDefault="00CF05F4" w:rsidP="00CF05F4">
      <w:pPr>
        <w:spacing w:after="0" w:line="480" w:lineRule="auto"/>
        <w:ind w:left="720" w:hanging="72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References</w:t>
      </w:r>
    </w:p>
    <w:p w:rsidR="00CF05F4" w:rsidRPr="00CF05F4" w:rsidRDefault="00CF05F4" w:rsidP="00CF05F4">
      <w:pPr>
        <w:spacing w:after="0" w:line="480" w:lineRule="auto"/>
        <w:ind w:left="720" w:hanging="720"/>
        <w:rPr>
          <w:rFonts w:ascii="Times New Roman" w:eastAsia="Times New Roman" w:hAnsi="Times New Roman" w:cs="Times New Roman"/>
          <w:sz w:val="24"/>
          <w:szCs w:val="24"/>
          <w:lang w:eastAsia="en-GB"/>
        </w:rPr>
      </w:pPr>
      <w:r w:rsidRPr="00CF05F4">
        <w:rPr>
          <w:rFonts w:ascii="Times New Roman" w:eastAsia="Times New Roman" w:hAnsi="Times New Roman" w:cs="Times New Roman"/>
          <w:sz w:val="24"/>
          <w:szCs w:val="24"/>
          <w:lang w:eastAsia="en-GB"/>
        </w:rPr>
        <w:t xml:space="preserve">Cravens, D. W., &amp; Piercy, N. (2006). </w:t>
      </w:r>
      <w:r w:rsidRPr="00CF05F4">
        <w:rPr>
          <w:rFonts w:ascii="Times New Roman" w:eastAsia="Times New Roman" w:hAnsi="Times New Roman" w:cs="Times New Roman"/>
          <w:i/>
          <w:iCs/>
          <w:sz w:val="24"/>
          <w:szCs w:val="24"/>
          <w:lang w:eastAsia="en-GB"/>
        </w:rPr>
        <w:t>Strategic marketing</w:t>
      </w:r>
      <w:r w:rsidRPr="00CF05F4">
        <w:rPr>
          <w:rFonts w:ascii="Times New Roman" w:eastAsia="Times New Roman" w:hAnsi="Times New Roman" w:cs="Times New Roman"/>
          <w:sz w:val="24"/>
          <w:szCs w:val="24"/>
          <w:lang w:eastAsia="en-GB"/>
        </w:rPr>
        <w:t xml:space="preserve"> (Vol. 6). New York: McGraw-Hill.</w:t>
      </w:r>
    </w:p>
    <w:p w:rsidR="00CF05F4" w:rsidRPr="00CF05F4" w:rsidRDefault="00CF05F4" w:rsidP="00CF05F4">
      <w:pPr>
        <w:spacing w:after="0" w:line="480" w:lineRule="auto"/>
        <w:ind w:left="720" w:hanging="720"/>
        <w:rPr>
          <w:rFonts w:ascii="Times New Roman" w:eastAsia="Times New Roman" w:hAnsi="Times New Roman" w:cs="Times New Roman"/>
          <w:sz w:val="24"/>
          <w:szCs w:val="24"/>
          <w:lang w:eastAsia="en-GB"/>
        </w:rPr>
      </w:pPr>
      <w:r w:rsidRPr="00CF05F4">
        <w:rPr>
          <w:rFonts w:ascii="Times New Roman" w:eastAsia="Times New Roman" w:hAnsi="Times New Roman" w:cs="Times New Roman"/>
          <w:sz w:val="24"/>
          <w:szCs w:val="24"/>
          <w:lang w:eastAsia="en-GB"/>
        </w:rPr>
        <w:t xml:space="preserve">Hawkins, D. I., &amp; Mothersbaugh, D. L. (2010). </w:t>
      </w:r>
      <w:r w:rsidRPr="00CF05F4">
        <w:rPr>
          <w:rFonts w:ascii="Times New Roman" w:eastAsia="Times New Roman" w:hAnsi="Times New Roman" w:cs="Times New Roman"/>
          <w:i/>
          <w:iCs/>
          <w:sz w:val="24"/>
          <w:szCs w:val="24"/>
          <w:lang w:eastAsia="en-GB"/>
        </w:rPr>
        <w:t>Consumer behavior: Building marketing strategy</w:t>
      </w:r>
      <w:r w:rsidRPr="00CF05F4">
        <w:rPr>
          <w:rFonts w:ascii="Times New Roman" w:eastAsia="Times New Roman" w:hAnsi="Times New Roman" w:cs="Times New Roman"/>
          <w:sz w:val="24"/>
          <w:szCs w:val="24"/>
          <w:lang w:eastAsia="en-GB"/>
        </w:rPr>
        <w:t>. Boston: McGraw-Hill Irwin,.</w:t>
      </w:r>
    </w:p>
    <w:p w:rsidR="00CF05F4" w:rsidRPr="00CF05F4" w:rsidRDefault="00CF05F4" w:rsidP="00CF05F4">
      <w:pPr>
        <w:spacing w:after="0" w:line="480" w:lineRule="auto"/>
        <w:ind w:left="720" w:hanging="720"/>
        <w:rPr>
          <w:rFonts w:ascii="Times New Roman" w:eastAsia="Times New Roman" w:hAnsi="Times New Roman" w:cs="Times New Roman"/>
          <w:sz w:val="24"/>
          <w:szCs w:val="24"/>
          <w:lang w:eastAsia="en-GB"/>
        </w:rPr>
      </w:pPr>
      <w:r w:rsidRPr="00CF05F4">
        <w:rPr>
          <w:rFonts w:ascii="Times New Roman" w:eastAsia="Times New Roman" w:hAnsi="Times New Roman" w:cs="Times New Roman"/>
          <w:sz w:val="24"/>
          <w:szCs w:val="24"/>
          <w:lang w:eastAsia="en-GB"/>
        </w:rPr>
        <w:t xml:space="preserve">Peter, J. P., Olson, J. C., &amp; Grunert, K. G. (1999). </w:t>
      </w:r>
      <w:r w:rsidRPr="00CF05F4">
        <w:rPr>
          <w:rFonts w:ascii="Times New Roman" w:eastAsia="Times New Roman" w:hAnsi="Times New Roman" w:cs="Times New Roman"/>
          <w:i/>
          <w:iCs/>
          <w:sz w:val="24"/>
          <w:szCs w:val="24"/>
          <w:lang w:eastAsia="en-GB"/>
        </w:rPr>
        <w:t>Consumer behaviour and marketing strategy</w:t>
      </w:r>
      <w:r w:rsidRPr="00CF05F4">
        <w:rPr>
          <w:rFonts w:ascii="Times New Roman" w:eastAsia="Times New Roman" w:hAnsi="Times New Roman" w:cs="Times New Roman"/>
          <w:sz w:val="24"/>
          <w:szCs w:val="24"/>
          <w:lang w:eastAsia="en-GB"/>
        </w:rPr>
        <w:t xml:space="preserve"> (pp. 329-48). London: McGraw-Hill.</w:t>
      </w:r>
    </w:p>
    <w:p w:rsidR="00CC2556" w:rsidRPr="003230EE" w:rsidRDefault="00CC2556" w:rsidP="00CF05F4">
      <w:pPr>
        <w:pStyle w:val="NormalWeb"/>
        <w:shd w:val="clear" w:color="auto" w:fill="FFFFFF"/>
        <w:spacing w:before="0" w:beforeAutospacing="0" w:after="0" w:afterAutospacing="0" w:line="480" w:lineRule="auto"/>
        <w:ind w:left="360"/>
        <w:rPr>
          <w:iCs/>
          <w:bdr w:val="none" w:sz="0" w:space="0" w:color="auto" w:frame="1"/>
        </w:rPr>
      </w:pPr>
      <w:bookmarkStart w:id="0" w:name="_GoBack"/>
      <w:bookmarkEnd w:id="0"/>
    </w:p>
    <w:sectPr w:rsidR="00CC2556" w:rsidRPr="003230EE" w:rsidSect="00CF05F4">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49" w:rsidRDefault="00711D49" w:rsidP="00CF05F4">
      <w:pPr>
        <w:spacing w:after="0" w:line="240" w:lineRule="auto"/>
      </w:pPr>
      <w:r>
        <w:separator/>
      </w:r>
    </w:p>
  </w:endnote>
  <w:endnote w:type="continuationSeparator" w:id="0">
    <w:p w:rsidR="00711D49" w:rsidRDefault="00711D49" w:rsidP="00CF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49" w:rsidRDefault="00711D49" w:rsidP="00CF05F4">
      <w:pPr>
        <w:spacing w:after="0" w:line="240" w:lineRule="auto"/>
      </w:pPr>
      <w:r>
        <w:separator/>
      </w:r>
    </w:p>
  </w:footnote>
  <w:footnote w:type="continuationSeparator" w:id="0">
    <w:p w:rsidR="00711D49" w:rsidRDefault="00711D49" w:rsidP="00CF0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F4" w:rsidRDefault="00CF05F4">
    <w:pPr>
      <w:pStyle w:val="Header"/>
    </w:pPr>
    <w:r w:rsidRPr="00CF05F4">
      <w:rPr>
        <w:rFonts w:ascii="Times New Roman" w:hAnsi="Times New Roman" w:cs="Times New Roman"/>
        <w:sz w:val="24"/>
        <w:szCs w:val="24"/>
      </w:rPr>
      <w:t>MARKETING AND PR</w:t>
    </w:r>
    <w:r>
      <w:rPr>
        <w:rFonts w:ascii="Times New Roman" w:hAnsi="Times New Roman" w:cs="Times New Roman"/>
        <w:sz w:val="24"/>
        <w:szCs w:val="24"/>
      </w:rPr>
      <w:tab/>
    </w:r>
    <w:r>
      <w:rPr>
        <w:rFonts w:ascii="Times New Roman" w:hAnsi="Times New Roman" w:cs="Times New Roman"/>
        <w:sz w:val="24"/>
        <w:szCs w:val="24"/>
      </w:rPr>
      <w:tab/>
    </w:r>
    <w:r w:rsidRPr="00CF05F4">
      <w:rPr>
        <w:rFonts w:ascii="Times New Roman" w:hAnsi="Times New Roman" w:cs="Times New Roman"/>
        <w:sz w:val="24"/>
        <w:szCs w:val="24"/>
      </w:rPr>
      <w:fldChar w:fldCharType="begin"/>
    </w:r>
    <w:r w:rsidRPr="00CF05F4">
      <w:rPr>
        <w:rFonts w:ascii="Times New Roman" w:hAnsi="Times New Roman" w:cs="Times New Roman"/>
        <w:sz w:val="24"/>
        <w:szCs w:val="24"/>
      </w:rPr>
      <w:instrText xml:space="preserve"> PAGE   \* MERGEFORMAT </w:instrText>
    </w:r>
    <w:r w:rsidRPr="00CF05F4">
      <w:rPr>
        <w:rFonts w:ascii="Times New Roman" w:hAnsi="Times New Roman" w:cs="Times New Roman"/>
        <w:sz w:val="24"/>
        <w:szCs w:val="24"/>
      </w:rPr>
      <w:fldChar w:fldCharType="separate"/>
    </w:r>
    <w:r w:rsidR="00193C03">
      <w:rPr>
        <w:rFonts w:ascii="Times New Roman" w:hAnsi="Times New Roman" w:cs="Times New Roman"/>
        <w:noProof/>
        <w:sz w:val="24"/>
        <w:szCs w:val="24"/>
      </w:rPr>
      <w:t>5</w:t>
    </w:r>
    <w:r w:rsidRPr="00CF05F4">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F4" w:rsidRPr="00CF05F4" w:rsidRDefault="00CF05F4">
    <w:pPr>
      <w:pStyle w:val="Header"/>
      <w:rPr>
        <w:rFonts w:ascii="Times New Roman" w:hAnsi="Times New Roman" w:cs="Times New Roman"/>
        <w:sz w:val="24"/>
        <w:szCs w:val="24"/>
      </w:rPr>
    </w:pPr>
    <w:r w:rsidRPr="00CF05F4">
      <w:rPr>
        <w:rFonts w:ascii="Times New Roman" w:hAnsi="Times New Roman" w:cs="Times New Roman"/>
        <w:sz w:val="24"/>
        <w:szCs w:val="24"/>
      </w:rPr>
      <w:t>Running head: MARKETING AND PR</w:t>
    </w:r>
    <w:r>
      <w:rPr>
        <w:rFonts w:ascii="Times New Roman" w:hAnsi="Times New Roman" w:cs="Times New Roman"/>
        <w:sz w:val="24"/>
        <w:szCs w:val="24"/>
      </w:rPr>
      <w:tab/>
    </w:r>
    <w:r>
      <w:rPr>
        <w:rFonts w:ascii="Times New Roman" w:hAnsi="Times New Roman" w:cs="Times New Roman"/>
        <w:sz w:val="24"/>
        <w:szCs w:val="24"/>
      </w:rPr>
      <w:tab/>
    </w:r>
    <w:r w:rsidRPr="00CF05F4">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4B0"/>
    <w:multiLevelType w:val="hybridMultilevel"/>
    <w:tmpl w:val="1BB2CBEA"/>
    <w:lvl w:ilvl="0" w:tplc="BAE8E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3668F"/>
    <w:multiLevelType w:val="hybridMultilevel"/>
    <w:tmpl w:val="82C8AD88"/>
    <w:lvl w:ilvl="0" w:tplc="3F286C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2B2C8C"/>
    <w:multiLevelType w:val="hybridMultilevel"/>
    <w:tmpl w:val="79320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76"/>
    <w:rsid w:val="00193C03"/>
    <w:rsid w:val="001A587B"/>
    <w:rsid w:val="00224203"/>
    <w:rsid w:val="002F7772"/>
    <w:rsid w:val="003230EE"/>
    <w:rsid w:val="006467BF"/>
    <w:rsid w:val="006E3250"/>
    <w:rsid w:val="00711D49"/>
    <w:rsid w:val="007B69F8"/>
    <w:rsid w:val="008B08BC"/>
    <w:rsid w:val="008E6607"/>
    <w:rsid w:val="00901068"/>
    <w:rsid w:val="00977D8E"/>
    <w:rsid w:val="009F2FE3"/>
    <w:rsid w:val="00B00CCE"/>
    <w:rsid w:val="00CC2556"/>
    <w:rsid w:val="00CE0068"/>
    <w:rsid w:val="00CF05F4"/>
    <w:rsid w:val="00D21076"/>
    <w:rsid w:val="00D34C49"/>
    <w:rsid w:val="00F330EE"/>
    <w:rsid w:val="00FC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0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21076"/>
    <w:rPr>
      <w:i/>
      <w:iCs/>
    </w:rPr>
  </w:style>
  <w:style w:type="paragraph" w:styleId="Header">
    <w:name w:val="header"/>
    <w:basedOn w:val="Normal"/>
    <w:link w:val="HeaderChar"/>
    <w:uiPriority w:val="99"/>
    <w:unhideWhenUsed/>
    <w:rsid w:val="00CF0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5F4"/>
  </w:style>
  <w:style w:type="paragraph" w:styleId="Footer">
    <w:name w:val="footer"/>
    <w:basedOn w:val="Normal"/>
    <w:link w:val="FooterChar"/>
    <w:uiPriority w:val="99"/>
    <w:unhideWhenUsed/>
    <w:rsid w:val="00CF0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0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21076"/>
    <w:rPr>
      <w:i/>
      <w:iCs/>
    </w:rPr>
  </w:style>
  <w:style w:type="paragraph" w:styleId="Header">
    <w:name w:val="header"/>
    <w:basedOn w:val="Normal"/>
    <w:link w:val="HeaderChar"/>
    <w:uiPriority w:val="99"/>
    <w:unhideWhenUsed/>
    <w:rsid w:val="00CF0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5F4"/>
  </w:style>
  <w:style w:type="paragraph" w:styleId="Footer">
    <w:name w:val="footer"/>
    <w:basedOn w:val="Normal"/>
    <w:link w:val="FooterChar"/>
    <w:uiPriority w:val="99"/>
    <w:unhideWhenUsed/>
    <w:rsid w:val="00CF0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6261">
      <w:bodyDiv w:val="1"/>
      <w:marLeft w:val="0"/>
      <w:marRight w:val="0"/>
      <w:marTop w:val="0"/>
      <w:marBottom w:val="0"/>
      <w:divBdr>
        <w:top w:val="none" w:sz="0" w:space="0" w:color="auto"/>
        <w:left w:val="none" w:sz="0" w:space="0" w:color="auto"/>
        <w:bottom w:val="none" w:sz="0" w:space="0" w:color="auto"/>
        <w:right w:val="none" w:sz="0" w:space="0" w:color="auto"/>
      </w:divBdr>
      <w:divsChild>
        <w:div w:id="2105953586">
          <w:marLeft w:val="0"/>
          <w:marRight w:val="0"/>
          <w:marTop w:val="0"/>
          <w:marBottom w:val="0"/>
          <w:divBdr>
            <w:top w:val="none" w:sz="0" w:space="0" w:color="auto"/>
            <w:left w:val="none" w:sz="0" w:space="0" w:color="auto"/>
            <w:bottom w:val="none" w:sz="0" w:space="0" w:color="auto"/>
            <w:right w:val="none" w:sz="0" w:space="0" w:color="auto"/>
          </w:divBdr>
        </w:div>
      </w:divsChild>
    </w:div>
    <w:div w:id="937756328">
      <w:bodyDiv w:val="1"/>
      <w:marLeft w:val="0"/>
      <w:marRight w:val="0"/>
      <w:marTop w:val="0"/>
      <w:marBottom w:val="0"/>
      <w:divBdr>
        <w:top w:val="none" w:sz="0" w:space="0" w:color="auto"/>
        <w:left w:val="none" w:sz="0" w:space="0" w:color="auto"/>
        <w:bottom w:val="none" w:sz="0" w:space="0" w:color="auto"/>
        <w:right w:val="none" w:sz="0" w:space="0" w:color="auto"/>
      </w:divBdr>
      <w:divsChild>
        <w:div w:id="1072434855">
          <w:marLeft w:val="0"/>
          <w:marRight w:val="0"/>
          <w:marTop w:val="0"/>
          <w:marBottom w:val="0"/>
          <w:divBdr>
            <w:top w:val="none" w:sz="0" w:space="0" w:color="auto"/>
            <w:left w:val="none" w:sz="0" w:space="0" w:color="auto"/>
            <w:bottom w:val="none" w:sz="0" w:space="0" w:color="auto"/>
            <w:right w:val="none" w:sz="0" w:space="0" w:color="auto"/>
          </w:divBdr>
        </w:div>
      </w:divsChild>
    </w:div>
    <w:div w:id="1751466286">
      <w:bodyDiv w:val="1"/>
      <w:marLeft w:val="0"/>
      <w:marRight w:val="0"/>
      <w:marTop w:val="0"/>
      <w:marBottom w:val="0"/>
      <w:divBdr>
        <w:top w:val="none" w:sz="0" w:space="0" w:color="auto"/>
        <w:left w:val="none" w:sz="0" w:space="0" w:color="auto"/>
        <w:bottom w:val="none" w:sz="0" w:space="0" w:color="auto"/>
        <w:right w:val="none" w:sz="0" w:space="0" w:color="auto"/>
      </w:divBdr>
      <w:divsChild>
        <w:div w:id="59605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2019-04-14T16:08:00Z</dcterms:created>
  <dcterms:modified xsi:type="dcterms:W3CDTF">2019-04-14T16:08:00Z</dcterms:modified>
</cp:coreProperties>
</file>