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B0" w:rsidRDefault="00F806B0" w:rsidP="00F806B0">
      <w:pPr>
        <w:rPr>
          <w:rFonts w:ascii="Times New Roman" w:hAnsi="Times New Roman" w:cs="Times New Roman"/>
          <w:sz w:val="24"/>
          <w:szCs w:val="24"/>
        </w:rPr>
      </w:pPr>
      <w:r>
        <w:rPr>
          <w:rFonts w:ascii="Times New Roman" w:hAnsi="Times New Roman" w:cs="Times New Roman"/>
          <w:sz w:val="24"/>
          <w:szCs w:val="24"/>
        </w:rPr>
        <w:t>Name</w:t>
      </w:r>
    </w:p>
    <w:p w:rsidR="008B4862" w:rsidRDefault="008B4862" w:rsidP="00F806B0">
      <w:pPr>
        <w:rPr>
          <w:rFonts w:ascii="Times New Roman" w:hAnsi="Times New Roman" w:cs="Times New Roman"/>
          <w:sz w:val="24"/>
          <w:szCs w:val="24"/>
        </w:rPr>
      </w:pPr>
      <w:r>
        <w:rPr>
          <w:rFonts w:ascii="Times New Roman" w:hAnsi="Times New Roman" w:cs="Times New Roman"/>
          <w:sz w:val="24"/>
          <w:szCs w:val="24"/>
        </w:rPr>
        <w:t>Name of Professor</w:t>
      </w:r>
    </w:p>
    <w:p w:rsidR="00F806B0" w:rsidRDefault="00F806B0" w:rsidP="00F806B0">
      <w:pPr>
        <w:rPr>
          <w:rFonts w:ascii="Times New Roman" w:hAnsi="Times New Roman" w:cs="Times New Roman"/>
          <w:sz w:val="24"/>
          <w:szCs w:val="24"/>
        </w:rPr>
      </w:pPr>
      <w:r>
        <w:rPr>
          <w:rFonts w:ascii="Times New Roman" w:hAnsi="Times New Roman" w:cs="Times New Roman"/>
          <w:sz w:val="24"/>
          <w:szCs w:val="24"/>
        </w:rPr>
        <w:t>Class</w:t>
      </w:r>
    </w:p>
    <w:p w:rsidR="0057625C" w:rsidRDefault="00F806B0" w:rsidP="0057625C">
      <w:pPr>
        <w:rPr>
          <w:rFonts w:ascii="Times New Roman" w:hAnsi="Times New Roman" w:cs="Times New Roman"/>
          <w:sz w:val="24"/>
          <w:szCs w:val="24"/>
        </w:rPr>
      </w:pPr>
      <w:r>
        <w:rPr>
          <w:rFonts w:ascii="Times New Roman" w:hAnsi="Times New Roman" w:cs="Times New Roman"/>
          <w:sz w:val="24"/>
          <w:szCs w:val="24"/>
        </w:rPr>
        <w:t>Date</w:t>
      </w:r>
    </w:p>
    <w:p w:rsidR="00FA3FE7" w:rsidRDefault="00633372" w:rsidP="00B84332">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Argumentative Essay</w:t>
      </w:r>
    </w:p>
    <w:p w:rsidR="00633372" w:rsidRDefault="00633372" w:rsidP="00633372">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A1345E">
        <w:rPr>
          <w:rFonts w:ascii="Times New Roman" w:eastAsia="Calibri" w:hAnsi="Times New Roman" w:cs="Times New Roman"/>
          <w:sz w:val="24"/>
          <w:szCs w:val="24"/>
        </w:rPr>
        <w:t xml:space="preserve">Comprehensive understanding of the concept of composition recognized as the mandatory feature for the students. It </w:t>
      </w:r>
      <w:r w:rsidR="00A1345E" w:rsidRPr="00A66218">
        <w:rPr>
          <w:rFonts w:ascii="Times New Roman" w:eastAsia="Calibri" w:hAnsi="Times New Roman" w:cs="Times New Roman"/>
          <w:noProof/>
          <w:sz w:val="24"/>
          <w:szCs w:val="24"/>
        </w:rPr>
        <w:t>referred</w:t>
      </w:r>
      <w:r w:rsidR="00A66218">
        <w:rPr>
          <w:rFonts w:ascii="Times New Roman" w:eastAsia="Calibri" w:hAnsi="Times New Roman" w:cs="Times New Roman"/>
          <w:noProof/>
          <w:sz w:val="24"/>
          <w:szCs w:val="24"/>
        </w:rPr>
        <w:t xml:space="preserve"> to</w:t>
      </w:r>
      <w:r w:rsidR="00A1345E">
        <w:rPr>
          <w:rFonts w:ascii="Times New Roman" w:eastAsia="Calibri" w:hAnsi="Times New Roman" w:cs="Times New Roman"/>
          <w:sz w:val="24"/>
          <w:szCs w:val="24"/>
        </w:rPr>
        <w:t xml:space="preserve"> as </w:t>
      </w:r>
      <w:r w:rsidR="00A66218">
        <w:rPr>
          <w:rFonts w:ascii="Times New Roman" w:eastAsia="Calibri" w:hAnsi="Times New Roman" w:cs="Times New Roman"/>
          <w:noProof/>
          <w:sz w:val="24"/>
          <w:szCs w:val="24"/>
        </w:rPr>
        <w:t>a</w:t>
      </w:r>
      <w:r w:rsidR="00A1345E" w:rsidRPr="00A66218">
        <w:rPr>
          <w:rFonts w:ascii="Times New Roman" w:eastAsia="Calibri" w:hAnsi="Times New Roman" w:cs="Times New Roman"/>
          <w:noProof/>
          <w:sz w:val="24"/>
          <w:szCs w:val="24"/>
        </w:rPr>
        <w:t xml:space="preserve"> helpful</w:t>
      </w:r>
      <w:r w:rsidR="00A1345E">
        <w:rPr>
          <w:rFonts w:ascii="Times New Roman" w:eastAsia="Calibri" w:hAnsi="Times New Roman" w:cs="Times New Roman"/>
          <w:sz w:val="24"/>
          <w:szCs w:val="24"/>
        </w:rPr>
        <w:t xml:space="preserve"> tool to enhance the ability of students to expand their knowledge about the entire concept. It is worthy to mention that today, there are plenty of concerns associated with the idea of composition. There is </w:t>
      </w:r>
      <w:r w:rsidR="00A66218">
        <w:rPr>
          <w:rFonts w:ascii="Times New Roman" w:eastAsia="Calibri" w:hAnsi="Times New Roman" w:cs="Times New Roman"/>
          <w:sz w:val="24"/>
          <w:szCs w:val="24"/>
        </w:rPr>
        <w:t xml:space="preserve">an </w:t>
      </w:r>
      <w:r w:rsidR="00A1345E" w:rsidRPr="00A66218">
        <w:rPr>
          <w:rFonts w:ascii="Times New Roman" w:eastAsia="Calibri" w:hAnsi="Times New Roman" w:cs="Times New Roman"/>
          <w:noProof/>
          <w:sz w:val="24"/>
          <w:szCs w:val="24"/>
        </w:rPr>
        <w:t>example</w:t>
      </w:r>
      <w:r w:rsidR="00A1345E">
        <w:rPr>
          <w:rFonts w:ascii="Times New Roman" w:eastAsia="Calibri" w:hAnsi="Times New Roman" w:cs="Times New Roman"/>
          <w:sz w:val="24"/>
          <w:szCs w:val="24"/>
        </w:rPr>
        <w:t xml:space="preserve"> of many research studies who focus the main question that how effectively composition should be taught to freshman to assist them better understand the entire idea of writing. The concept of composition turned as the one crucial argumentative topic when some researchers bring this idea that we as a mentor teaching composition all wrong to our students. Here the particular focus is to provide </w:t>
      </w:r>
      <w:r w:rsidR="00A1345E" w:rsidRPr="00A66218">
        <w:rPr>
          <w:rFonts w:ascii="Times New Roman" w:eastAsia="Calibri" w:hAnsi="Times New Roman" w:cs="Times New Roman"/>
          <w:noProof/>
          <w:sz w:val="24"/>
          <w:szCs w:val="24"/>
        </w:rPr>
        <w:t>evidence</w:t>
      </w:r>
      <w:r w:rsidR="00A1345E">
        <w:rPr>
          <w:rFonts w:ascii="Times New Roman" w:eastAsia="Calibri" w:hAnsi="Times New Roman" w:cs="Times New Roman"/>
          <w:sz w:val="24"/>
          <w:szCs w:val="24"/>
        </w:rPr>
        <w:t xml:space="preserve"> of both sides of the debate to ensure that current teaching tools </w:t>
      </w:r>
      <w:r w:rsidR="00A66218">
        <w:rPr>
          <w:rFonts w:ascii="Times New Roman" w:eastAsia="Calibri" w:hAnsi="Times New Roman" w:cs="Times New Roman"/>
          <w:noProof/>
          <w:sz w:val="24"/>
          <w:szCs w:val="24"/>
        </w:rPr>
        <w:t>do</w:t>
      </w:r>
      <w:r w:rsidR="00A1345E" w:rsidRPr="00A66218">
        <w:rPr>
          <w:rFonts w:ascii="Times New Roman" w:eastAsia="Calibri" w:hAnsi="Times New Roman" w:cs="Times New Roman"/>
          <w:noProof/>
          <w:sz w:val="24"/>
          <w:szCs w:val="24"/>
        </w:rPr>
        <w:t xml:space="preserve"> not completely fail</w:t>
      </w:r>
      <w:r w:rsidR="00A1345E">
        <w:rPr>
          <w:rFonts w:ascii="Times New Roman" w:eastAsia="Calibri" w:hAnsi="Times New Roman" w:cs="Times New Roman"/>
          <w:sz w:val="24"/>
          <w:szCs w:val="24"/>
        </w:rPr>
        <w:t xml:space="preserve"> to effectively teach composition to students. </w:t>
      </w:r>
    </w:p>
    <w:p w:rsidR="00A66218" w:rsidRDefault="00A66218" w:rsidP="00A2237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It is vital to figure out the actual purpose of teaching when it comes to the idea of provision of different learning instruments for the students.</w:t>
      </w:r>
      <w:r w:rsidR="00F50B20">
        <w:rPr>
          <w:rFonts w:ascii="Times New Roman" w:eastAsia="Calibri" w:hAnsi="Times New Roman" w:cs="Times New Roman"/>
          <w:sz w:val="24"/>
          <w:szCs w:val="24"/>
        </w:rPr>
        <w:t xml:space="preserve"> The argument that today’s teaching is all wrong referring to the composition can only </w:t>
      </w:r>
      <w:r w:rsidR="001435CF">
        <w:rPr>
          <w:rFonts w:ascii="Times New Roman" w:eastAsia="Calibri" w:hAnsi="Times New Roman" w:cs="Times New Roman"/>
          <w:sz w:val="24"/>
          <w:szCs w:val="24"/>
        </w:rPr>
        <w:t xml:space="preserve">be </w:t>
      </w:r>
      <w:r w:rsidR="00F50B20" w:rsidRPr="001435CF">
        <w:rPr>
          <w:rFonts w:ascii="Times New Roman" w:eastAsia="Calibri" w:hAnsi="Times New Roman" w:cs="Times New Roman"/>
          <w:noProof/>
          <w:sz w:val="24"/>
          <w:szCs w:val="24"/>
        </w:rPr>
        <w:t>ranked</w:t>
      </w:r>
      <w:r w:rsidR="00F50B20">
        <w:rPr>
          <w:rFonts w:ascii="Times New Roman" w:eastAsia="Calibri" w:hAnsi="Times New Roman" w:cs="Times New Roman"/>
          <w:sz w:val="24"/>
          <w:szCs w:val="24"/>
        </w:rPr>
        <w:t xml:space="preserve"> as the facet of exaggeration. It is vital to assess the ground reality and formulate the decision about teaching methods </w:t>
      </w:r>
      <w:r w:rsidR="00B96C39">
        <w:rPr>
          <w:rFonts w:ascii="Times New Roman" w:eastAsia="Calibri" w:hAnsi="Times New Roman" w:cs="Times New Roman"/>
          <w:sz w:val="24"/>
          <w:szCs w:val="24"/>
        </w:rPr>
        <w:t xml:space="preserve">of composition. </w:t>
      </w:r>
      <w:r w:rsidR="0002137F">
        <w:rPr>
          <w:rFonts w:ascii="Times New Roman" w:eastAsia="Calibri" w:hAnsi="Times New Roman" w:cs="Times New Roman"/>
          <w:sz w:val="24"/>
          <w:szCs w:val="24"/>
        </w:rPr>
        <w:t xml:space="preserve">There are many other crucial concerns relevant to overall teaching method instead only focusing </w:t>
      </w:r>
      <w:r w:rsidR="001435CF">
        <w:rPr>
          <w:rFonts w:ascii="Times New Roman" w:eastAsia="Calibri" w:hAnsi="Times New Roman" w:cs="Times New Roman"/>
          <w:noProof/>
          <w:sz w:val="24"/>
          <w:szCs w:val="24"/>
        </w:rPr>
        <w:t>on</w:t>
      </w:r>
      <w:r w:rsidR="0002137F">
        <w:rPr>
          <w:rFonts w:ascii="Times New Roman" w:eastAsia="Calibri" w:hAnsi="Times New Roman" w:cs="Times New Roman"/>
          <w:sz w:val="24"/>
          <w:szCs w:val="24"/>
        </w:rPr>
        <w:t xml:space="preserve"> established error-free sentence structure all the time by the students. </w:t>
      </w:r>
      <w:r w:rsidR="00E03F9C">
        <w:rPr>
          <w:rFonts w:ascii="Times New Roman" w:eastAsia="Calibri" w:hAnsi="Times New Roman" w:cs="Times New Roman"/>
          <w:sz w:val="24"/>
          <w:szCs w:val="24"/>
        </w:rPr>
        <w:t xml:space="preserve">It is observed that students </w:t>
      </w:r>
      <w:r w:rsidR="00E03F9C" w:rsidRPr="001435CF">
        <w:rPr>
          <w:rFonts w:ascii="Times New Roman" w:eastAsia="Calibri" w:hAnsi="Times New Roman" w:cs="Times New Roman"/>
          <w:noProof/>
          <w:sz w:val="24"/>
          <w:szCs w:val="24"/>
        </w:rPr>
        <w:t>require</w:t>
      </w:r>
      <w:r w:rsidR="00E03F9C">
        <w:rPr>
          <w:rFonts w:ascii="Times New Roman" w:eastAsia="Calibri" w:hAnsi="Times New Roman" w:cs="Times New Roman"/>
          <w:sz w:val="24"/>
          <w:szCs w:val="24"/>
        </w:rPr>
        <w:t xml:space="preserve"> essential teaching assistance to develop their main ideas and </w:t>
      </w:r>
      <w:r w:rsidR="0001649B">
        <w:rPr>
          <w:rFonts w:ascii="Times New Roman" w:eastAsia="Calibri" w:hAnsi="Times New Roman" w:cs="Times New Roman"/>
          <w:sz w:val="24"/>
          <w:szCs w:val="24"/>
        </w:rPr>
        <w:t xml:space="preserve">connect </w:t>
      </w:r>
      <w:r w:rsidR="001435CF">
        <w:rPr>
          <w:rFonts w:ascii="Times New Roman" w:eastAsia="Calibri" w:hAnsi="Times New Roman" w:cs="Times New Roman"/>
          <w:noProof/>
          <w:sz w:val="24"/>
          <w:szCs w:val="24"/>
        </w:rPr>
        <w:t>them</w:t>
      </w:r>
      <w:r w:rsidR="0001649B">
        <w:rPr>
          <w:rFonts w:ascii="Times New Roman" w:eastAsia="Calibri" w:hAnsi="Times New Roman" w:cs="Times New Roman"/>
          <w:sz w:val="24"/>
          <w:szCs w:val="24"/>
        </w:rPr>
        <w:t xml:space="preserve"> with the discipline </w:t>
      </w:r>
      <w:r w:rsidR="0001649B">
        <w:rPr>
          <w:rFonts w:ascii="Times New Roman" w:eastAsia="Calibri" w:hAnsi="Times New Roman" w:cs="Times New Roman"/>
          <w:sz w:val="24"/>
          <w:szCs w:val="24"/>
        </w:rPr>
        <w:fldChar w:fldCharType="begin"/>
      </w:r>
      <w:r w:rsidR="0001649B">
        <w:rPr>
          <w:rFonts w:ascii="Times New Roman" w:eastAsia="Calibri" w:hAnsi="Times New Roman" w:cs="Times New Roman"/>
          <w:sz w:val="24"/>
          <w:szCs w:val="24"/>
        </w:rPr>
        <w:instrText xml:space="preserve"> ADDIN ZOTERO_ITEM CSL_CITATION {"citationID":"kpCoKW89","properties":{"formattedCitation":"(Hesse)","plainCitation":"(Hesse)","noteIndex":0},"citationItems":[{"id":1693,"uris":["http://zotero.org/users/local/lMSdZ3dY/items/MXK2U3NK"],"uri":["http://zotero.org/users/local/lMSdZ3dY/items/MXK2U3NK"],"itemData":{"id":1693,"type":"webpage","title":"We Know What Works in Teaching Composition","container-title":"The Chronicle of Higher Education","author":[{"family":"Hesse","given":"Doug"}],"issued":{"date-parts":[["2017"]]}}}],"schema":"https://github.com/citation-style-language/schema/raw/master/csl-citation.json"} </w:instrText>
      </w:r>
      <w:r w:rsidR="0001649B">
        <w:rPr>
          <w:rFonts w:ascii="Times New Roman" w:eastAsia="Calibri" w:hAnsi="Times New Roman" w:cs="Times New Roman"/>
          <w:sz w:val="24"/>
          <w:szCs w:val="24"/>
        </w:rPr>
        <w:fldChar w:fldCharType="separate"/>
      </w:r>
      <w:r w:rsidR="0001649B" w:rsidRPr="0001649B">
        <w:rPr>
          <w:rFonts w:ascii="Times New Roman" w:hAnsi="Times New Roman" w:cs="Times New Roman"/>
          <w:sz w:val="24"/>
        </w:rPr>
        <w:t>(Hesse)</w:t>
      </w:r>
      <w:r w:rsidR="0001649B">
        <w:rPr>
          <w:rFonts w:ascii="Times New Roman" w:eastAsia="Calibri" w:hAnsi="Times New Roman" w:cs="Times New Roman"/>
          <w:sz w:val="24"/>
          <w:szCs w:val="24"/>
        </w:rPr>
        <w:fldChar w:fldCharType="end"/>
      </w:r>
      <w:r w:rsidR="0001649B">
        <w:rPr>
          <w:rFonts w:ascii="Times New Roman" w:eastAsia="Calibri" w:hAnsi="Times New Roman" w:cs="Times New Roman"/>
          <w:sz w:val="24"/>
          <w:szCs w:val="24"/>
        </w:rPr>
        <w:t xml:space="preserve">. </w:t>
      </w:r>
      <w:r w:rsidR="00220215">
        <w:rPr>
          <w:rFonts w:ascii="Times New Roman" w:eastAsia="Calibri" w:hAnsi="Times New Roman" w:cs="Times New Roman"/>
          <w:sz w:val="24"/>
          <w:szCs w:val="24"/>
        </w:rPr>
        <w:t xml:space="preserve">Revising </w:t>
      </w:r>
      <w:r w:rsidR="001435CF">
        <w:rPr>
          <w:rFonts w:ascii="Times New Roman" w:eastAsia="Calibri" w:hAnsi="Times New Roman" w:cs="Times New Roman"/>
          <w:sz w:val="24"/>
          <w:szCs w:val="24"/>
        </w:rPr>
        <w:t>a document is</w:t>
      </w:r>
      <w:r w:rsidR="00220215">
        <w:rPr>
          <w:rFonts w:ascii="Times New Roman" w:eastAsia="Calibri" w:hAnsi="Times New Roman" w:cs="Times New Roman"/>
          <w:sz w:val="24"/>
          <w:szCs w:val="24"/>
        </w:rPr>
        <w:t xml:space="preserve"> the important approach to polish the perspective </w:t>
      </w:r>
      <w:r w:rsidR="00220215">
        <w:rPr>
          <w:rFonts w:ascii="Times New Roman" w:eastAsia="Calibri" w:hAnsi="Times New Roman" w:cs="Times New Roman"/>
          <w:sz w:val="24"/>
          <w:szCs w:val="24"/>
        </w:rPr>
        <w:lastRenderedPageBreak/>
        <w:t xml:space="preserve">of </w:t>
      </w:r>
      <w:r w:rsidR="001435CF">
        <w:rPr>
          <w:rFonts w:ascii="Times New Roman" w:eastAsia="Calibri" w:hAnsi="Times New Roman" w:cs="Times New Roman"/>
          <w:sz w:val="24"/>
          <w:szCs w:val="24"/>
        </w:rPr>
        <w:t xml:space="preserve">the </w:t>
      </w:r>
      <w:r w:rsidR="00220215" w:rsidRPr="001435CF">
        <w:rPr>
          <w:rFonts w:ascii="Times New Roman" w:eastAsia="Calibri" w:hAnsi="Times New Roman" w:cs="Times New Roman"/>
          <w:noProof/>
          <w:sz w:val="24"/>
          <w:szCs w:val="24"/>
        </w:rPr>
        <w:t>composition</w:t>
      </w:r>
      <w:r w:rsidR="00220215">
        <w:rPr>
          <w:rFonts w:ascii="Times New Roman" w:eastAsia="Calibri" w:hAnsi="Times New Roman" w:cs="Times New Roman"/>
          <w:sz w:val="24"/>
          <w:szCs w:val="24"/>
        </w:rPr>
        <w:t xml:space="preserve">. It is observed that students </w:t>
      </w:r>
      <w:r w:rsidR="00220215" w:rsidRPr="001435CF">
        <w:rPr>
          <w:rFonts w:ascii="Times New Roman" w:eastAsia="Calibri" w:hAnsi="Times New Roman" w:cs="Times New Roman"/>
          <w:noProof/>
          <w:sz w:val="24"/>
          <w:szCs w:val="24"/>
        </w:rPr>
        <w:t>give</w:t>
      </w:r>
      <w:r w:rsidR="00220215">
        <w:rPr>
          <w:rFonts w:ascii="Times New Roman" w:eastAsia="Calibri" w:hAnsi="Times New Roman" w:cs="Times New Roman"/>
          <w:sz w:val="24"/>
          <w:szCs w:val="24"/>
        </w:rPr>
        <w:t xml:space="preserve"> their time and utilize different too</w:t>
      </w:r>
      <w:r w:rsidR="00A2237B">
        <w:rPr>
          <w:rFonts w:ascii="Times New Roman" w:eastAsia="Calibri" w:hAnsi="Times New Roman" w:cs="Times New Roman"/>
          <w:sz w:val="24"/>
          <w:szCs w:val="24"/>
        </w:rPr>
        <w:t xml:space="preserve">ls to ensure error-free writing </w:t>
      </w:r>
      <w:r w:rsidR="00A2237B">
        <w:rPr>
          <w:rFonts w:ascii="Times New Roman" w:eastAsia="Calibri" w:hAnsi="Times New Roman" w:cs="Times New Roman"/>
          <w:sz w:val="24"/>
          <w:szCs w:val="24"/>
        </w:rPr>
        <w:fldChar w:fldCharType="begin"/>
      </w:r>
      <w:r w:rsidR="00A2237B">
        <w:rPr>
          <w:rFonts w:ascii="Times New Roman" w:eastAsia="Calibri" w:hAnsi="Times New Roman" w:cs="Times New Roman"/>
          <w:sz w:val="24"/>
          <w:szCs w:val="24"/>
        </w:rPr>
        <w:instrText xml:space="preserve"> ADDIN ZOTERO_ITEM CSL_CITATION {"citationID":"BuKGetDd","properties":{"formattedCitation":"(Stewart)","plainCitation":"(Stewart)","noteIndex":0},"citationItems":[{"id":1694,"uris":["http://zotero.org/users/local/lMSdZ3dY/items/U94VVKHI"],"uri":["http://zotero.org/users/local/lMSdZ3dY/items/U94VVKHI"],"itemData":{"id":1694,"type":"webpage","title":"No, We're Not Teaching Composition 'All Wrong'","container-title":"The Chronicle of Higher Education","author":[{"family":"Stewart","given":"Emily Shearer"}],"issued":{"date-parts":[["2016"]]}}}],"schema":"https://github.com/citation-style-language/schema/raw/master/csl-citation.json"} </w:instrText>
      </w:r>
      <w:r w:rsidR="00A2237B">
        <w:rPr>
          <w:rFonts w:ascii="Times New Roman" w:eastAsia="Calibri" w:hAnsi="Times New Roman" w:cs="Times New Roman"/>
          <w:sz w:val="24"/>
          <w:szCs w:val="24"/>
        </w:rPr>
        <w:fldChar w:fldCharType="separate"/>
      </w:r>
      <w:r w:rsidR="00A2237B" w:rsidRPr="00A2237B">
        <w:rPr>
          <w:rFonts w:ascii="Times New Roman" w:hAnsi="Times New Roman" w:cs="Times New Roman"/>
          <w:sz w:val="24"/>
        </w:rPr>
        <w:t>(Stewart)</w:t>
      </w:r>
      <w:r w:rsidR="00A2237B">
        <w:rPr>
          <w:rFonts w:ascii="Times New Roman" w:eastAsia="Calibri" w:hAnsi="Times New Roman" w:cs="Times New Roman"/>
          <w:sz w:val="24"/>
          <w:szCs w:val="24"/>
        </w:rPr>
        <w:fldChar w:fldCharType="end"/>
      </w:r>
      <w:r w:rsidR="00A2237B">
        <w:rPr>
          <w:rFonts w:ascii="Times New Roman" w:eastAsia="Calibri" w:hAnsi="Times New Roman" w:cs="Times New Roman"/>
          <w:sz w:val="24"/>
          <w:szCs w:val="24"/>
        </w:rPr>
        <w:t>.</w:t>
      </w:r>
      <w:r w:rsidR="00220215">
        <w:rPr>
          <w:rFonts w:ascii="Times New Roman" w:eastAsia="Calibri" w:hAnsi="Times New Roman" w:cs="Times New Roman"/>
          <w:sz w:val="24"/>
          <w:szCs w:val="24"/>
        </w:rPr>
        <w:t xml:space="preserve"> </w:t>
      </w:r>
      <w:r w:rsidR="00154F56">
        <w:rPr>
          <w:rFonts w:ascii="Times New Roman" w:eastAsia="Calibri" w:hAnsi="Times New Roman" w:cs="Times New Roman"/>
          <w:sz w:val="24"/>
          <w:szCs w:val="24"/>
        </w:rPr>
        <w:t xml:space="preserve">Undoubtedly, it is observed that writing procedure is never rank as complete without the phase of necessary revision. </w:t>
      </w:r>
      <w:r w:rsidR="00F50B20">
        <w:rPr>
          <w:rFonts w:ascii="Times New Roman" w:eastAsia="Calibri" w:hAnsi="Times New Roman" w:cs="Times New Roman"/>
          <w:sz w:val="24"/>
          <w:szCs w:val="24"/>
        </w:rPr>
        <w:t xml:space="preserve"> </w:t>
      </w:r>
    </w:p>
    <w:p w:rsidR="001435CF" w:rsidRDefault="001435CF" w:rsidP="00357144">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742342">
        <w:rPr>
          <w:rFonts w:ascii="Times New Roman" w:eastAsia="Calibri" w:hAnsi="Times New Roman" w:cs="Times New Roman"/>
          <w:sz w:val="24"/>
          <w:szCs w:val="24"/>
        </w:rPr>
        <w:t xml:space="preserve">The opposing approach to this argument is recognized as the domain that students never have </w:t>
      </w:r>
      <w:r w:rsidR="0060640A">
        <w:rPr>
          <w:rFonts w:ascii="Times New Roman" w:eastAsia="Calibri" w:hAnsi="Times New Roman" w:cs="Times New Roman"/>
          <w:sz w:val="24"/>
          <w:szCs w:val="24"/>
        </w:rPr>
        <w:t xml:space="preserve">a </w:t>
      </w:r>
      <w:r w:rsidR="00742342" w:rsidRPr="0060640A">
        <w:rPr>
          <w:rFonts w:ascii="Times New Roman" w:eastAsia="Calibri" w:hAnsi="Times New Roman" w:cs="Times New Roman"/>
          <w:noProof/>
          <w:sz w:val="24"/>
          <w:szCs w:val="24"/>
        </w:rPr>
        <w:t>clear</w:t>
      </w:r>
      <w:r w:rsidR="00742342">
        <w:rPr>
          <w:rFonts w:ascii="Times New Roman" w:eastAsia="Calibri" w:hAnsi="Times New Roman" w:cs="Times New Roman"/>
          <w:sz w:val="24"/>
          <w:szCs w:val="24"/>
        </w:rPr>
        <w:t xml:space="preserve"> understanding </w:t>
      </w:r>
      <w:r w:rsidR="0060640A">
        <w:rPr>
          <w:rFonts w:ascii="Times New Roman" w:eastAsia="Calibri" w:hAnsi="Times New Roman" w:cs="Times New Roman"/>
          <w:noProof/>
          <w:sz w:val="24"/>
          <w:szCs w:val="24"/>
        </w:rPr>
        <w:t>of</w:t>
      </w:r>
      <w:r w:rsidR="00742342">
        <w:rPr>
          <w:rFonts w:ascii="Times New Roman" w:eastAsia="Calibri" w:hAnsi="Times New Roman" w:cs="Times New Roman"/>
          <w:sz w:val="24"/>
          <w:szCs w:val="24"/>
        </w:rPr>
        <w:t xml:space="preserve"> how to structure their sentences significantly. This specific perspective </w:t>
      </w:r>
      <w:r w:rsidR="00742342" w:rsidRPr="0060640A">
        <w:rPr>
          <w:rFonts w:ascii="Times New Roman" w:eastAsia="Calibri" w:hAnsi="Times New Roman" w:cs="Times New Roman"/>
          <w:noProof/>
          <w:sz w:val="24"/>
          <w:szCs w:val="24"/>
        </w:rPr>
        <w:t>referred</w:t>
      </w:r>
      <w:r w:rsidR="0060640A">
        <w:rPr>
          <w:rFonts w:ascii="Times New Roman" w:eastAsia="Calibri" w:hAnsi="Times New Roman" w:cs="Times New Roman"/>
          <w:noProof/>
          <w:sz w:val="24"/>
          <w:szCs w:val="24"/>
        </w:rPr>
        <w:t xml:space="preserve"> to</w:t>
      </w:r>
      <w:r w:rsidR="00742342">
        <w:rPr>
          <w:rFonts w:ascii="Times New Roman" w:eastAsia="Calibri" w:hAnsi="Times New Roman" w:cs="Times New Roman"/>
          <w:sz w:val="24"/>
          <w:szCs w:val="24"/>
        </w:rPr>
        <w:t xml:space="preserve"> the failure of teachers who are not able to help st</w:t>
      </w:r>
      <w:r w:rsidR="008A4BC3">
        <w:rPr>
          <w:rFonts w:ascii="Times New Roman" w:eastAsia="Calibri" w:hAnsi="Times New Roman" w:cs="Times New Roman"/>
          <w:sz w:val="24"/>
          <w:szCs w:val="24"/>
        </w:rPr>
        <w:t xml:space="preserve">udents with their compositions </w:t>
      </w:r>
      <w:r w:rsidR="008A4BC3">
        <w:rPr>
          <w:rFonts w:ascii="Times New Roman" w:eastAsia="Calibri" w:hAnsi="Times New Roman" w:cs="Times New Roman"/>
          <w:sz w:val="24"/>
          <w:szCs w:val="24"/>
        </w:rPr>
        <w:fldChar w:fldCharType="begin"/>
      </w:r>
      <w:r w:rsidR="008A4BC3">
        <w:rPr>
          <w:rFonts w:ascii="Times New Roman" w:eastAsia="Calibri" w:hAnsi="Times New Roman" w:cs="Times New Roman"/>
          <w:sz w:val="24"/>
          <w:szCs w:val="24"/>
        </w:rPr>
        <w:instrText xml:space="preserve"> ADDIN ZOTERO_ITEM CSL_CITATION {"citationID":"gqJgGWc1","properties":{"formattedCitation":"(Teller)","plainCitation":"(Teller)","noteIndex":0},"citationItems":[{"id":1695,"uris":["http://zotero.org/users/local/lMSdZ3dY/items/YZFJA3JT"],"uri":["http://zotero.org/users/local/lMSdZ3dY/items/YZFJA3JT"],"itemData":{"id":1695,"type":"webpage","title":"Are We Teaching Composition All Wrong?","container-title":"The Chronicle of Higher Education","URL":"https://www.chronicle.com/article/Are-We-Teaching-Composition/237969","author":[{"family":"Teller","given":"Joseph R."}],"issued":{"date-parts":[["2016"]]}}}],"schema":"https://github.com/citation-style-language/schema/raw/master/csl-citation.json"} </w:instrText>
      </w:r>
      <w:r w:rsidR="008A4BC3">
        <w:rPr>
          <w:rFonts w:ascii="Times New Roman" w:eastAsia="Calibri" w:hAnsi="Times New Roman" w:cs="Times New Roman"/>
          <w:sz w:val="24"/>
          <w:szCs w:val="24"/>
        </w:rPr>
        <w:fldChar w:fldCharType="separate"/>
      </w:r>
      <w:r w:rsidR="008A4BC3" w:rsidRPr="008A4BC3">
        <w:rPr>
          <w:rFonts w:ascii="Times New Roman" w:hAnsi="Times New Roman" w:cs="Times New Roman"/>
          <w:sz w:val="24"/>
        </w:rPr>
        <w:t>(Teller)</w:t>
      </w:r>
      <w:r w:rsidR="008A4BC3">
        <w:rPr>
          <w:rFonts w:ascii="Times New Roman" w:eastAsia="Calibri" w:hAnsi="Times New Roman" w:cs="Times New Roman"/>
          <w:sz w:val="24"/>
          <w:szCs w:val="24"/>
        </w:rPr>
        <w:fldChar w:fldCharType="end"/>
      </w:r>
      <w:r w:rsidR="008A4BC3">
        <w:rPr>
          <w:rFonts w:ascii="Times New Roman" w:eastAsia="Calibri" w:hAnsi="Times New Roman" w:cs="Times New Roman"/>
          <w:sz w:val="24"/>
          <w:szCs w:val="24"/>
        </w:rPr>
        <w:t xml:space="preserve">. </w:t>
      </w:r>
      <w:r w:rsidR="00914A83">
        <w:rPr>
          <w:rFonts w:ascii="Times New Roman" w:eastAsia="Calibri" w:hAnsi="Times New Roman" w:cs="Times New Roman"/>
          <w:sz w:val="24"/>
          <w:szCs w:val="24"/>
        </w:rPr>
        <w:t xml:space="preserve">Teaching methods adopted by the teachers never focus to assist students to focus on the prospect of </w:t>
      </w:r>
      <w:r w:rsidR="0060640A">
        <w:rPr>
          <w:rFonts w:ascii="Times New Roman" w:eastAsia="Calibri" w:hAnsi="Times New Roman" w:cs="Times New Roman"/>
          <w:sz w:val="24"/>
          <w:szCs w:val="24"/>
        </w:rPr>
        <w:t xml:space="preserve">the </w:t>
      </w:r>
      <w:r w:rsidR="00914A83" w:rsidRPr="0060640A">
        <w:rPr>
          <w:rFonts w:ascii="Times New Roman" w:eastAsia="Calibri" w:hAnsi="Times New Roman" w:cs="Times New Roman"/>
          <w:noProof/>
          <w:sz w:val="24"/>
          <w:szCs w:val="24"/>
        </w:rPr>
        <w:t>composition</w:t>
      </w:r>
      <w:r w:rsidR="00914A83">
        <w:rPr>
          <w:rFonts w:ascii="Times New Roman" w:eastAsia="Calibri" w:hAnsi="Times New Roman" w:cs="Times New Roman"/>
          <w:sz w:val="24"/>
          <w:szCs w:val="24"/>
        </w:rPr>
        <w:t xml:space="preserve">. </w:t>
      </w:r>
      <w:r w:rsidR="000C240F">
        <w:rPr>
          <w:rFonts w:ascii="Times New Roman" w:eastAsia="Calibri" w:hAnsi="Times New Roman" w:cs="Times New Roman"/>
          <w:sz w:val="24"/>
          <w:szCs w:val="24"/>
        </w:rPr>
        <w:t xml:space="preserve">The overall procedure of writing is completely neglected that only relies on to achieve suitable final outcomes. </w:t>
      </w:r>
      <w:r w:rsidR="00BE5C54">
        <w:rPr>
          <w:rFonts w:ascii="Times New Roman" w:eastAsia="Calibri" w:hAnsi="Times New Roman" w:cs="Times New Roman"/>
          <w:sz w:val="24"/>
          <w:szCs w:val="24"/>
        </w:rPr>
        <w:t xml:space="preserve">It is crucial for the teachers to encourage their students to craft complex essays instead only focusing on traditional writing approach. It is need of time, teachers should reconsider their current methods of the teaching and align writing approach of students to achieve comprehensive milestones of teaching. The </w:t>
      </w:r>
      <w:r w:rsidR="00BE5C54" w:rsidRPr="0060640A">
        <w:rPr>
          <w:rFonts w:ascii="Times New Roman" w:eastAsia="Calibri" w:hAnsi="Times New Roman" w:cs="Times New Roman"/>
          <w:noProof/>
          <w:sz w:val="24"/>
          <w:szCs w:val="24"/>
        </w:rPr>
        <w:t>counter</w:t>
      </w:r>
      <w:r w:rsidR="0060640A">
        <w:rPr>
          <w:rFonts w:ascii="Times New Roman" w:eastAsia="Calibri" w:hAnsi="Times New Roman" w:cs="Times New Roman"/>
          <w:noProof/>
          <w:sz w:val="24"/>
          <w:szCs w:val="24"/>
        </w:rPr>
        <w:t>-</w:t>
      </w:r>
      <w:r w:rsidR="00BE5C54" w:rsidRPr="0060640A">
        <w:rPr>
          <w:rFonts w:ascii="Times New Roman" w:eastAsia="Calibri" w:hAnsi="Times New Roman" w:cs="Times New Roman"/>
          <w:noProof/>
          <w:sz w:val="24"/>
          <w:szCs w:val="24"/>
        </w:rPr>
        <w:t>argument</w:t>
      </w:r>
      <w:r w:rsidR="00BE5C54">
        <w:rPr>
          <w:rFonts w:ascii="Times New Roman" w:eastAsia="Calibri" w:hAnsi="Times New Roman" w:cs="Times New Roman"/>
          <w:sz w:val="24"/>
          <w:szCs w:val="24"/>
        </w:rPr>
        <w:t xml:space="preserve"> against the effective current approach of teachin</w:t>
      </w:r>
      <w:r w:rsidR="001D0B37">
        <w:rPr>
          <w:rFonts w:ascii="Times New Roman" w:eastAsia="Calibri" w:hAnsi="Times New Roman" w:cs="Times New Roman"/>
          <w:sz w:val="24"/>
          <w:szCs w:val="24"/>
        </w:rPr>
        <w:t xml:space="preserve">g composition is illustrated that when it comes to drafting an argumentative essay than most of the time students </w:t>
      </w:r>
      <w:r w:rsidR="001D0B37" w:rsidRPr="0060640A">
        <w:rPr>
          <w:rFonts w:ascii="Times New Roman" w:eastAsia="Calibri" w:hAnsi="Times New Roman" w:cs="Times New Roman"/>
          <w:noProof/>
          <w:sz w:val="24"/>
          <w:szCs w:val="24"/>
        </w:rPr>
        <w:t>fail</w:t>
      </w:r>
      <w:r w:rsidR="001D0B37">
        <w:rPr>
          <w:rFonts w:ascii="Times New Roman" w:eastAsia="Calibri" w:hAnsi="Times New Roman" w:cs="Times New Roman"/>
          <w:sz w:val="24"/>
          <w:szCs w:val="24"/>
        </w:rPr>
        <w:t xml:space="preserve"> to deliver their idea and supporting ev</w:t>
      </w:r>
      <w:r w:rsidR="00357144">
        <w:rPr>
          <w:rFonts w:ascii="Times New Roman" w:eastAsia="Calibri" w:hAnsi="Times New Roman" w:cs="Times New Roman"/>
          <w:sz w:val="24"/>
          <w:szCs w:val="24"/>
        </w:rPr>
        <w:t xml:space="preserve">idence </w:t>
      </w:r>
      <w:r w:rsidR="00357144">
        <w:rPr>
          <w:rFonts w:ascii="Times New Roman" w:eastAsia="Calibri" w:hAnsi="Times New Roman" w:cs="Times New Roman"/>
          <w:sz w:val="24"/>
          <w:szCs w:val="24"/>
        </w:rPr>
        <w:fldChar w:fldCharType="begin"/>
      </w:r>
      <w:r w:rsidR="00357144">
        <w:rPr>
          <w:rFonts w:ascii="Times New Roman" w:eastAsia="Calibri" w:hAnsi="Times New Roman" w:cs="Times New Roman"/>
          <w:sz w:val="24"/>
          <w:szCs w:val="24"/>
        </w:rPr>
        <w:instrText xml:space="preserve"> ADDIN ZOTERO_ITEM CSL_CITATION {"citationID":"1uWAUpzu","properties":{"formattedCitation":"(Teller)","plainCitation":"(Teller)","noteIndex":0},"citationItems":[{"id":1695,"uris":["http://zotero.org/users/local/lMSdZ3dY/items/YZFJA3JT"],"uri":["http://zotero.org/users/local/lMSdZ3dY/items/YZFJA3JT"],"itemData":{"id":1695,"type":"webpage","title":"Are We Teaching Composition All Wrong?","container-title":"The Chronicle of Higher Education","URL":"https://www.chronicle.com/article/Are-We-Teaching-Composition/237969","author":[{"family":"Teller","given":"Joseph R."}],"issued":{"date-parts":[["2016"]]}}}],"schema":"https://github.com/citation-style-language/schema/raw/master/csl-citation.json"} </w:instrText>
      </w:r>
      <w:r w:rsidR="00357144">
        <w:rPr>
          <w:rFonts w:ascii="Times New Roman" w:eastAsia="Calibri" w:hAnsi="Times New Roman" w:cs="Times New Roman"/>
          <w:sz w:val="24"/>
          <w:szCs w:val="24"/>
        </w:rPr>
        <w:fldChar w:fldCharType="separate"/>
      </w:r>
      <w:r w:rsidR="00357144" w:rsidRPr="00357144">
        <w:rPr>
          <w:rFonts w:ascii="Times New Roman" w:hAnsi="Times New Roman" w:cs="Times New Roman"/>
          <w:sz w:val="24"/>
        </w:rPr>
        <w:t>(Teller)</w:t>
      </w:r>
      <w:r w:rsidR="00357144">
        <w:rPr>
          <w:rFonts w:ascii="Times New Roman" w:eastAsia="Calibri" w:hAnsi="Times New Roman" w:cs="Times New Roman"/>
          <w:sz w:val="24"/>
          <w:szCs w:val="24"/>
        </w:rPr>
        <w:fldChar w:fldCharType="end"/>
      </w:r>
      <w:r w:rsidR="00357144">
        <w:rPr>
          <w:rFonts w:ascii="Times New Roman" w:eastAsia="Calibri" w:hAnsi="Times New Roman" w:cs="Times New Roman"/>
          <w:sz w:val="24"/>
          <w:szCs w:val="24"/>
        </w:rPr>
        <w:t>.</w:t>
      </w:r>
      <w:r w:rsidR="001D0B37">
        <w:rPr>
          <w:rFonts w:ascii="Times New Roman" w:eastAsia="Calibri" w:hAnsi="Times New Roman" w:cs="Times New Roman"/>
          <w:sz w:val="24"/>
          <w:szCs w:val="24"/>
        </w:rPr>
        <w:t xml:space="preserve"> Students are less familiar with the availability of different rhetorical choices that ultimately become the reason of their failure to apprehend the main idea of the essay. </w:t>
      </w:r>
    </w:p>
    <w:p w:rsidR="004F1BA9" w:rsidRDefault="00357144" w:rsidP="004E1AE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It is critical to rationally observe and analyze all the related domains of teaching composition. This form of consideration ultimately helps to make better inferences about the main argument. </w:t>
      </w:r>
      <w:r w:rsidR="000256E0">
        <w:rPr>
          <w:rFonts w:ascii="Times New Roman" w:eastAsia="Calibri" w:hAnsi="Times New Roman" w:cs="Times New Roman"/>
          <w:sz w:val="24"/>
          <w:szCs w:val="24"/>
        </w:rPr>
        <w:t xml:space="preserve">The idea of peer workshop is one effective current teaching tool that can be helpful for the students who are somewhat lacking in their writing. This particular phenomenon </w:t>
      </w:r>
      <w:r w:rsidR="000256E0" w:rsidRPr="0060640A">
        <w:rPr>
          <w:rFonts w:ascii="Times New Roman" w:eastAsia="Calibri" w:hAnsi="Times New Roman" w:cs="Times New Roman"/>
          <w:noProof/>
          <w:sz w:val="24"/>
          <w:szCs w:val="24"/>
        </w:rPr>
        <w:t>make</w:t>
      </w:r>
      <w:r w:rsidR="0060640A">
        <w:rPr>
          <w:rFonts w:ascii="Times New Roman" w:eastAsia="Calibri" w:hAnsi="Times New Roman" w:cs="Times New Roman"/>
          <w:noProof/>
          <w:sz w:val="24"/>
          <w:szCs w:val="24"/>
        </w:rPr>
        <w:t>s</w:t>
      </w:r>
      <w:r w:rsidR="000256E0">
        <w:rPr>
          <w:rFonts w:ascii="Times New Roman" w:eastAsia="Calibri" w:hAnsi="Times New Roman" w:cs="Times New Roman"/>
          <w:sz w:val="24"/>
          <w:szCs w:val="24"/>
        </w:rPr>
        <w:t xml:space="preserve"> it easy for them to identify different common mistakes that </w:t>
      </w:r>
      <w:r w:rsidR="000256E0" w:rsidRPr="0060640A">
        <w:rPr>
          <w:rFonts w:ascii="Times New Roman" w:eastAsia="Calibri" w:hAnsi="Times New Roman" w:cs="Times New Roman"/>
          <w:noProof/>
          <w:sz w:val="24"/>
          <w:szCs w:val="24"/>
        </w:rPr>
        <w:t>appear</w:t>
      </w:r>
      <w:r w:rsidR="000256E0">
        <w:rPr>
          <w:rFonts w:ascii="Times New Roman" w:eastAsia="Calibri" w:hAnsi="Times New Roman" w:cs="Times New Roman"/>
          <w:sz w:val="24"/>
          <w:szCs w:val="24"/>
        </w:rPr>
        <w:t xml:space="preserve"> in </w:t>
      </w:r>
      <w:r w:rsidR="0060640A">
        <w:rPr>
          <w:rFonts w:ascii="Times New Roman" w:eastAsia="Calibri" w:hAnsi="Times New Roman" w:cs="Times New Roman"/>
          <w:sz w:val="24"/>
          <w:szCs w:val="24"/>
        </w:rPr>
        <w:t xml:space="preserve">the </w:t>
      </w:r>
      <w:r w:rsidR="000256E0" w:rsidRPr="0060640A">
        <w:rPr>
          <w:rFonts w:ascii="Times New Roman" w:eastAsia="Calibri" w:hAnsi="Times New Roman" w:cs="Times New Roman"/>
          <w:noProof/>
          <w:sz w:val="24"/>
          <w:szCs w:val="24"/>
        </w:rPr>
        <w:t>case</w:t>
      </w:r>
      <w:r w:rsidR="000256E0">
        <w:rPr>
          <w:rFonts w:ascii="Times New Roman" w:eastAsia="Calibri" w:hAnsi="Times New Roman" w:cs="Times New Roman"/>
          <w:sz w:val="24"/>
          <w:szCs w:val="24"/>
        </w:rPr>
        <w:t xml:space="preserve"> of essay writing. Workshops </w:t>
      </w:r>
      <w:r w:rsidR="0060640A">
        <w:rPr>
          <w:rFonts w:ascii="Times New Roman" w:eastAsia="Calibri" w:hAnsi="Times New Roman" w:cs="Times New Roman"/>
          <w:noProof/>
          <w:sz w:val="24"/>
          <w:szCs w:val="24"/>
        </w:rPr>
        <w:t>are</w:t>
      </w:r>
      <w:r w:rsidR="000256E0">
        <w:rPr>
          <w:rFonts w:ascii="Times New Roman" w:eastAsia="Calibri" w:hAnsi="Times New Roman" w:cs="Times New Roman"/>
          <w:sz w:val="24"/>
          <w:szCs w:val="24"/>
        </w:rPr>
        <w:t xml:space="preserve"> also </w:t>
      </w:r>
      <w:r w:rsidR="0060640A">
        <w:rPr>
          <w:rFonts w:ascii="Times New Roman" w:eastAsia="Calibri" w:hAnsi="Times New Roman" w:cs="Times New Roman"/>
          <w:sz w:val="24"/>
          <w:szCs w:val="24"/>
        </w:rPr>
        <w:t xml:space="preserve">an </w:t>
      </w:r>
      <w:r w:rsidR="000256E0" w:rsidRPr="0060640A">
        <w:rPr>
          <w:rFonts w:ascii="Times New Roman" w:eastAsia="Calibri" w:hAnsi="Times New Roman" w:cs="Times New Roman"/>
          <w:noProof/>
          <w:sz w:val="24"/>
          <w:szCs w:val="24"/>
        </w:rPr>
        <w:t>opportunity</w:t>
      </w:r>
      <w:r w:rsidR="000256E0">
        <w:rPr>
          <w:rFonts w:ascii="Times New Roman" w:eastAsia="Calibri" w:hAnsi="Times New Roman" w:cs="Times New Roman"/>
          <w:sz w:val="24"/>
          <w:szCs w:val="24"/>
        </w:rPr>
        <w:t xml:space="preserve"> for the students to critically observe their own </w:t>
      </w:r>
      <w:r w:rsidR="000256E0">
        <w:rPr>
          <w:rFonts w:ascii="Times New Roman" w:eastAsia="Calibri" w:hAnsi="Times New Roman" w:cs="Times New Roman"/>
          <w:sz w:val="24"/>
          <w:szCs w:val="24"/>
        </w:rPr>
        <w:lastRenderedPageBreak/>
        <w:t>mistakes and take necessary measures to improve</w:t>
      </w:r>
      <w:r w:rsidR="004E1AEA">
        <w:rPr>
          <w:rFonts w:ascii="Times New Roman" w:eastAsia="Calibri" w:hAnsi="Times New Roman" w:cs="Times New Roman"/>
          <w:sz w:val="24"/>
          <w:szCs w:val="24"/>
        </w:rPr>
        <w:t xml:space="preserve"> writing </w:t>
      </w:r>
      <w:r w:rsidR="004E1AEA">
        <w:rPr>
          <w:rFonts w:ascii="Times New Roman" w:eastAsia="Calibri" w:hAnsi="Times New Roman" w:cs="Times New Roman"/>
          <w:sz w:val="24"/>
          <w:szCs w:val="24"/>
        </w:rPr>
        <w:fldChar w:fldCharType="begin"/>
      </w:r>
      <w:r w:rsidR="004E1AEA">
        <w:rPr>
          <w:rFonts w:ascii="Times New Roman" w:eastAsia="Calibri" w:hAnsi="Times New Roman" w:cs="Times New Roman"/>
          <w:sz w:val="24"/>
          <w:szCs w:val="24"/>
        </w:rPr>
        <w:instrText xml:space="preserve"> ADDIN ZOTERO_ITEM CSL_CITATION {"citationID":"GNHU6p4e","properties":{"formattedCitation":"(Stewart)","plainCitation":"(Stewart)","noteIndex":0},"citationItems":[{"id":1694,"uris":["http://zotero.org/users/local/lMSdZ3dY/items/U94VVKHI"],"uri":["http://zotero.org/users/local/lMSdZ3dY/items/U94VVKHI"],"itemData":{"id":1694,"type":"webpage","title":"No, We're Not Teaching Composition 'All Wrong'","container-title":"The Chronicle of Higher Education","URL":"https://www.chronicle.com/article/No-We-re-Not-Teaching/238468","author":[{"family":"Stewart","given":"Emily Shearer"}],"issued":{"date-parts":[["2016"]]}}}],"schema":"https://github.com/citation-style-language/schema/raw/master/csl-citation.json"} </w:instrText>
      </w:r>
      <w:r w:rsidR="004E1AEA">
        <w:rPr>
          <w:rFonts w:ascii="Times New Roman" w:eastAsia="Calibri" w:hAnsi="Times New Roman" w:cs="Times New Roman"/>
          <w:sz w:val="24"/>
          <w:szCs w:val="24"/>
        </w:rPr>
        <w:fldChar w:fldCharType="separate"/>
      </w:r>
      <w:r w:rsidR="004E1AEA" w:rsidRPr="004E1AEA">
        <w:rPr>
          <w:rFonts w:ascii="Times New Roman" w:hAnsi="Times New Roman" w:cs="Times New Roman"/>
          <w:sz w:val="24"/>
        </w:rPr>
        <w:t>(Stewart)</w:t>
      </w:r>
      <w:r w:rsidR="004E1AEA">
        <w:rPr>
          <w:rFonts w:ascii="Times New Roman" w:eastAsia="Calibri" w:hAnsi="Times New Roman" w:cs="Times New Roman"/>
          <w:sz w:val="24"/>
          <w:szCs w:val="24"/>
        </w:rPr>
        <w:fldChar w:fldCharType="end"/>
      </w:r>
      <w:r w:rsidR="004E1AEA">
        <w:rPr>
          <w:rFonts w:ascii="Times New Roman" w:eastAsia="Calibri" w:hAnsi="Times New Roman" w:cs="Times New Roman"/>
          <w:sz w:val="24"/>
          <w:szCs w:val="24"/>
        </w:rPr>
        <w:t>.</w:t>
      </w:r>
      <w:r w:rsidR="000256E0">
        <w:rPr>
          <w:rFonts w:ascii="Times New Roman" w:eastAsia="Calibri" w:hAnsi="Times New Roman" w:cs="Times New Roman"/>
          <w:sz w:val="24"/>
          <w:szCs w:val="24"/>
        </w:rPr>
        <w:t xml:space="preserve"> The platform of workshops is helpful for students to read their own writing in </w:t>
      </w:r>
      <w:r w:rsidR="0060640A">
        <w:rPr>
          <w:rFonts w:ascii="Times New Roman" w:eastAsia="Calibri" w:hAnsi="Times New Roman" w:cs="Times New Roman"/>
          <w:sz w:val="24"/>
          <w:szCs w:val="24"/>
        </w:rPr>
        <w:t xml:space="preserve">a </w:t>
      </w:r>
      <w:r w:rsidR="000256E0" w:rsidRPr="0060640A">
        <w:rPr>
          <w:rFonts w:ascii="Times New Roman" w:eastAsia="Calibri" w:hAnsi="Times New Roman" w:cs="Times New Roman"/>
          <w:noProof/>
          <w:sz w:val="24"/>
          <w:szCs w:val="24"/>
        </w:rPr>
        <w:t>critical</w:t>
      </w:r>
      <w:r w:rsidR="000256E0">
        <w:rPr>
          <w:rFonts w:ascii="Times New Roman" w:eastAsia="Calibri" w:hAnsi="Times New Roman" w:cs="Times New Roman"/>
          <w:sz w:val="24"/>
          <w:szCs w:val="24"/>
        </w:rPr>
        <w:t xml:space="preserve"> manner and further helps them to modify composition for future. </w:t>
      </w:r>
      <w:r w:rsidR="004F1BA9">
        <w:rPr>
          <w:rFonts w:ascii="Times New Roman" w:eastAsia="Calibri" w:hAnsi="Times New Roman" w:cs="Times New Roman"/>
          <w:sz w:val="24"/>
          <w:szCs w:val="24"/>
        </w:rPr>
        <w:t xml:space="preserve">The phenomenon of </w:t>
      </w:r>
      <w:r w:rsidR="004F1BA9" w:rsidRPr="0060640A">
        <w:rPr>
          <w:rFonts w:ascii="Times New Roman" w:eastAsia="Calibri" w:hAnsi="Times New Roman" w:cs="Times New Roman"/>
          <w:noProof/>
          <w:sz w:val="24"/>
          <w:szCs w:val="24"/>
        </w:rPr>
        <w:t>practicing</w:t>
      </w:r>
      <w:r w:rsidR="004F1BA9">
        <w:rPr>
          <w:rFonts w:ascii="Times New Roman" w:eastAsia="Calibri" w:hAnsi="Times New Roman" w:cs="Times New Roman"/>
          <w:sz w:val="24"/>
          <w:szCs w:val="24"/>
        </w:rPr>
        <w:t xml:space="preserve"> is </w:t>
      </w:r>
      <w:r w:rsidR="0060640A">
        <w:rPr>
          <w:rFonts w:ascii="Times New Roman" w:eastAsia="Calibri" w:hAnsi="Times New Roman" w:cs="Times New Roman"/>
          <w:sz w:val="24"/>
          <w:szCs w:val="24"/>
        </w:rPr>
        <w:t xml:space="preserve">an </w:t>
      </w:r>
      <w:r w:rsidR="004F1BA9" w:rsidRPr="0060640A">
        <w:rPr>
          <w:rFonts w:ascii="Times New Roman" w:eastAsia="Calibri" w:hAnsi="Times New Roman" w:cs="Times New Roman"/>
          <w:noProof/>
          <w:sz w:val="24"/>
          <w:szCs w:val="24"/>
        </w:rPr>
        <w:t>important</w:t>
      </w:r>
      <w:r w:rsidR="004F1BA9">
        <w:rPr>
          <w:rFonts w:ascii="Times New Roman" w:eastAsia="Calibri" w:hAnsi="Times New Roman" w:cs="Times New Roman"/>
          <w:sz w:val="24"/>
          <w:szCs w:val="24"/>
        </w:rPr>
        <w:t xml:space="preserve"> instrument to achieve the desired levels of excellence. This certain formula </w:t>
      </w:r>
      <w:r w:rsidR="004F1BA9" w:rsidRPr="0060640A">
        <w:rPr>
          <w:rFonts w:ascii="Times New Roman" w:eastAsia="Calibri" w:hAnsi="Times New Roman" w:cs="Times New Roman"/>
          <w:noProof/>
          <w:sz w:val="24"/>
          <w:szCs w:val="24"/>
        </w:rPr>
        <w:t>is also appl</w:t>
      </w:r>
      <w:r w:rsidR="0060640A">
        <w:rPr>
          <w:rFonts w:ascii="Times New Roman" w:eastAsia="Calibri" w:hAnsi="Times New Roman" w:cs="Times New Roman"/>
          <w:noProof/>
          <w:sz w:val="24"/>
          <w:szCs w:val="24"/>
        </w:rPr>
        <w:t>ied</w:t>
      </w:r>
      <w:r w:rsidR="004F1BA9">
        <w:rPr>
          <w:rFonts w:ascii="Times New Roman" w:eastAsia="Calibri" w:hAnsi="Times New Roman" w:cs="Times New Roman"/>
          <w:sz w:val="24"/>
          <w:szCs w:val="24"/>
        </w:rPr>
        <w:t xml:space="preserve"> in case of writing as it </w:t>
      </w:r>
      <w:r w:rsidR="004F1BA9" w:rsidRPr="0060640A">
        <w:rPr>
          <w:rFonts w:ascii="Times New Roman" w:eastAsia="Calibri" w:hAnsi="Times New Roman" w:cs="Times New Roman"/>
          <w:noProof/>
          <w:sz w:val="24"/>
          <w:szCs w:val="24"/>
        </w:rPr>
        <w:t>encourage</w:t>
      </w:r>
      <w:r w:rsidR="0060640A">
        <w:rPr>
          <w:rFonts w:ascii="Times New Roman" w:eastAsia="Calibri" w:hAnsi="Times New Roman" w:cs="Times New Roman"/>
          <w:noProof/>
          <w:sz w:val="24"/>
          <w:szCs w:val="24"/>
        </w:rPr>
        <w:t>s</w:t>
      </w:r>
      <w:r w:rsidR="004F1BA9">
        <w:rPr>
          <w:rFonts w:ascii="Times New Roman" w:eastAsia="Calibri" w:hAnsi="Times New Roman" w:cs="Times New Roman"/>
          <w:sz w:val="24"/>
          <w:szCs w:val="24"/>
        </w:rPr>
        <w:t xml:space="preserve"> students to write again and again to make it up to the mark. Repetitive writing also </w:t>
      </w:r>
      <w:r w:rsidR="004F1BA9" w:rsidRPr="0060640A">
        <w:rPr>
          <w:rFonts w:ascii="Times New Roman" w:eastAsia="Calibri" w:hAnsi="Times New Roman" w:cs="Times New Roman"/>
          <w:noProof/>
          <w:sz w:val="24"/>
          <w:szCs w:val="24"/>
        </w:rPr>
        <w:t>make</w:t>
      </w:r>
      <w:r w:rsidR="0060640A">
        <w:rPr>
          <w:rFonts w:ascii="Times New Roman" w:eastAsia="Calibri" w:hAnsi="Times New Roman" w:cs="Times New Roman"/>
          <w:noProof/>
          <w:sz w:val="24"/>
          <w:szCs w:val="24"/>
        </w:rPr>
        <w:t>s</w:t>
      </w:r>
      <w:r w:rsidR="004F1BA9">
        <w:rPr>
          <w:rFonts w:ascii="Times New Roman" w:eastAsia="Calibri" w:hAnsi="Times New Roman" w:cs="Times New Roman"/>
          <w:sz w:val="24"/>
          <w:szCs w:val="24"/>
        </w:rPr>
        <w:t xml:space="preserve"> it realist for the students to present </w:t>
      </w:r>
      <w:r w:rsidR="0060640A">
        <w:rPr>
          <w:rFonts w:ascii="Times New Roman" w:eastAsia="Calibri" w:hAnsi="Times New Roman" w:cs="Times New Roman"/>
          <w:noProof/>
          <w:sz w:val="24"/>
          <w:szCs w:val="24"/>
        </w:rPr>
        <w:t>an</w:t>
      </w:r>
      <w:r w:rsidR="004F1BA9" w:rsidRPr="0060640A">
        <w:rPr>
          <w:rFonts w:ascii="Times New Roman" w:eastAsia="Calibri" w:hAnsi="Times New Roman" w:cs="Times New Roman"/>
          <w:noProof/>
          <w:sz w:val="24"/>
          <w:szCs w:val="24"/>
        </w:rPr>
        <w:t xml:space="preserve"> effective</w:t>
      </w:r>
      <w:r w:rsidR="004F1BA9">
        <w:rPr>
          <w:rFonts w:ascii="Times New Roman" w:eastAsia="Calibri" w:hAnsi="Times New Roman" w:cs="Times New Roman"/>
          <w:sz w:val="24"/>
          <w:szCs w:val="24"/>
        </w:rPr>
        <w:t xml:space="preserve"> piece of writing by utilizing different techniques of composition. </w:t>
      </w:r>
    </w:p>
    <w:p w:rsidR="00357144" w:rsidRDefault="004F1BA9" w:rsidP="009A4302">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EF0F2A">
        <w:rPr>
          <w:rFonts w:ascii="Times New Roman" w:eastAsia="Calibri" w:hAnsi="Times New Roman" w:cs="Times New Roman"/>
          <w:sz w:val="24"/>
          <w:szCs w:val="24"/>
        </w:rPr>
        <w:t xml:space="preserve">The growing experience of teachers helps them to particular teaching strategy according to the exclusive needs of students. It is viable for teachers to adopt different methods of teaching composition to align the approach of all the students who have different skills and competencies. </w:t>
      </w:r>
      <w:r w:rsidR="00642683">
        <w:rPr>
          <w:rFonts w:ascii="Times New Roman" w:eastAsia="Calibri" w:hAnsi="Times New Roman" w:cs="Times New Roman"/>
          <w:sz w:val="24"/>
          <w:szCs w:val="24"/>
        </w:rPr>
        <w:t xml:space="preserve">It </w:t>
      </w:r>
      <w:r w:rsidR="00642683" w:rsidRPr="0060640A">
        <w:rPr>
          <w:rFonts w:ascii="Times New Roman" w:eastAsia="Calibri" w:hAnsi="Times New Roman" w:cs="Times New Roman"/>
          <w:noProof/>
          <w:sz w:val="24"/>
          <w:szCs w:val="24"/>
        </w:rPr>
        <w:t>is argue</w:t>
      </w:r>
      <w:r w:rsidR="0060640A">
        <w:rPr>
          <w:rFonts w:ascii="Times New Roman" w:eastAsia="Calibri" w:hAnsi="Times New Roman" w:cs="Times New Roman"/>
          <w:noProof/>
          <w:sz w:val="24"/>
          <w:szCs w:val="24"/>
        </w:rPr>
        <w:t>d</w:t>
      </w:r>
      <w:r w:rsidR="00642683">
        <w:rPr>
          <w:rFonts w:ascii="Times New Roman" w:eastAsia="Calibri" w:hAnsi="Times New Roman" w:cs="Times New Roman"/>
          <w:sz w:val="24"/>
          <w:szCs w:val="24"/>
        </w:rPr>
        <w:t xml:space="preserve"> that </w:t>
      </w:r>
      <w:r w:rsidR="0060640A">
        <w:rPr>
          <w:rFonts w:ascii="Times New Roman" w:eastAsia="Calibri" w:hAnsi="Times New Roman" w:cs="Times New Roman"/>
          <w:sz w:val="24"/>
          <w:szCs w:val="24"/>
        </w:rPr>
        <w:t xml:space="preserve">an </w:t>
      </w:r>
      <w:r w:rsidR="00642683" w:rsidRPr="0060640A">
        <w:rPr>
          <w:rFonts w:ascii="Times New Roman" w:eastAsia="Calibri" w:hAnsi="Times New Roman" w:cs="Times New Roman"/>
          <w:noProof/>
          <w:sz w:val="24"/>
          <w:szCs w:val="24"/>
        </w:rPr>
        <w:t>effective</w:t>
      </w:r>
      <w:r w:rsidR="00642683">
        <w:rPr>
          <w:rFonts w:ascii="Times New Roman" w:eastAsia="Calibri" w:hAnsi="Times New Roman" w:cs="Times New Roman"/>
          <w:sz w:val="24"/>
          <w:szCs w:val="24"/>
        </w:rPr>
        <w:t xml:space="preserve"> teacher </w:t>
      </w:r>
      <w:r w:rsidR="00642683" w:rsidRPr="0060640A">
        <w:rPr>
          <w:rFonts w:ascii="Times New Roman" w:eastAsia="Calibri" w:hAnsi="Times New Roman" w:cs="Times New Roman"/>
          <w:noProof/>
          <w:sz w:val="24"/>
          <w:szCs w:val="24"/>
        </w:rPr>
        <w:t>ha</w:t>
      </w:r>
      <w:r w:rsidR="0060640A">
        <w:rPr>
          <w:rFonts w:ascii="Times New Roman" w:eastAsia="Calibri" w:hAnsi="Times New Roman" w:cs="Times New Roman"/>
          <w:noProof/>
          <w:sz w:val="24"/>
          <w:szCs w:val="24"/>
        </w:rPr>
        <w:t>s</w:t>
      </w:r>
      <w:r w:rsidR="00642683">
        <w:rPr>
          <w:rFonts w:ascii="Times New Roman" w:eastAsia="Calibri" w:hAnsi="Times New Roman" w:cs="Times New Roman"/>
          <w:sz w:val="24"/>
          <w:szCs w:val="24"/>
        </w:rPr>
        <w:t xml:space="preserve"> </w:t>
      </w:r>
      <w:r w:rsidR="0060640A">
        <w:rPr>
          <w:rFonts w:ascii="Times New Roman" w:eastAsia="Calibri" w:hAnsi="Times New Roman" w:cs="Times New Roman"/>
          <w:sz w:val="24"/>
          <w:szCs w:val="24"/>
        </w:rPr>
        <w:t xml:space="preserve">an </w:t>
      </w:r>
      <w:r w:rsidR="00642683" w:rsidRPr="0060640A">
        <w:rPr>
          <w:rFonts w:ascii="Times New Roman" w:eastAsia="Calibri" w:hAnsi="Times New Roman" w:cs="Times New Roman"/>
          <w:noProof/>
          <w:sz w:val="24"/>
          <w:szCs w:val="24"/>
        </w:rPr>
        <w:t>understanding</w:t>
      </w:r>
      <w:r w:rsidR="00642683">
        <w:rPr>
          <w:rFonts w:ascii="Times New Roman" w:eastAsia="Calibri" w:hAnsi="Times New Roman" w:cs="Times New Roman"/>
          <w:sz w:val="24"/>
          <w:szCs w:val="24"/>
        </w:rPr>
        <w:t xml:space="preserve"> that what method can be suitable for the students to ensure the better form of teaching composition. It is also critical to mention that the outcomes of the incompetency of one teacher to teach composition can never be referred valid f</w:t>
      </w:r>
      <w:r w:rsidR="00FD355C">
        <w:rPr>
          <w:rFonts w:ascii="Times New Roman" w:eastAsia="Calibri" w:hAnsi="Times New Roman" w:cs="Times New Roman"/>
          <w:sz w:val="24"/>
          <w:szCs w:val="24"/>
        </w:rPr>
        <w:t xml:space="preserve">or the entire education system </w:t>
      </w:r>
      <w:r w:rsidR="009A4302">
        <w:rPr>
          <w:rFonts w:ascii="Times New Roman" w:eastAsia="Calibri" w:hAnsi="Times New Roman" w:cs="Times New Roman"/>
          <w:sz w:val="24"/>
          <w:szCs w:val="24"/>
        </w:rPr>
        <w:fldChar w:fldCharType="begin"/>
      </w:r>
      <w:r w:rsidR="009A4302">
        <w:rPr>
          <w:rFonts w:ascii="Times New Roman" w:eastAsia="Calibri" w:hAnsi="Times New Roman" w:cs="Times New Roman"/>
          <w:sz w:val="24"/>
          <w:szCs w:val="24"/>
        </w:rPr>
        <w:instrText xml:space="preserve"> ADDIN ZOTERO_ITEM CSL_CITATION {"citationID":"5ptdXOrq","properties":{"formattedCitation":"(Hesse)","plainCitation":"(Hesse)","noteIndex":0},"citationItems":[{"id":1693,"uris":["http://zotero.org/users/local/lMSdZ3dY/items/MXK2U3NK"],"uri":["http://zotero.org/users/local/lMSdZ3dY/items/MXK2U3NK"],"itemData":{"id":1693,"type":"webpage","title":"We Know What Works in Teaching Composition","container-title":"The Chronicle of Higher Education","URL":"https://www.chronicle.com/article/We-Know-What-Works-in-Teaching/238792","author":[{"family":"Hesse","given":"Doug"}],"issued":{"date-parts":[["2017"]]}}}],"schema":"https://github.com/citation-style-language/schema/raw/master/csl-citation.json"} </w:instrText>
      </w:r>
      <w:r w:rsidR="009A4302">
        <w:rPr>
          <w:rFonts w:ascii="Times New Roman" w:eastAsia="Calibri" w:hAnsi="Times New Roman" w:cs="Times New Roman"/>
          <w:sz w:val="24"/>
          <w:szCs w:val="24"/>
        </w:rPr>
        <w:fldChar w:fldCharType="separate"/>
      </w:r>
      <w:r w:rsidR="009A4302" w:rsidRPr="009A4302">
        <w:rPr>
          <w:rFonts w:ascii="Times New Roman" w:hAnsi="Times New Roman" w:cs="Times New Roman"/>
          <w:sz w:val="24"/>
        </w:rPr>
        <w:t>(Hesse)</w:t>
      </w:r>
      <w:r w:rsidR="009A4302">
        <w:rPr>
          <w:rFonts w:ascii="Times New Roman" w:eastAsia="Calibri" w:hAnsi="Times New Roman" w:cs="Times New Roman"/>
          <w:sz w:val="24"/>
          <w:szCs w:val="24"/>
        </w:rPr>
        <w:fldChar w:fldCharType="end"/>
      </w:r>
      <w:r w:rsidR="009A4302">
        <w:rPr>
          <w:rFonts w:ascii="Times New Roman" w:eastAsia="Calibri" w:hAnsi="Times New Roman" w:cs="Times New Roman"/>
          <w:sz w:val="24"/>
          <w:szCs w:val="24"/>
        </w:rPr>
        <w:t xml:space="preserve">. </w:t>
      </w:r>
      <w:r w:rsidR="009A4302" w:rsidRPr="0060640A">
        <w:rPr>
          <w:rFonts w:ascii="Times New Roman" w:eastAsia="Calibri" w:hAnsi="Times New Roman" w:cs="Times New Roman"/>
          <w:noProof/>
          <w:sz w:val="24"/>
          <w:szCs w:val="24"/>
        </w:rPr>
        <w:t>T</w:t>
      </w:r>
      <w:r w:rsidR="0060640A">
        <w:rPr>
          <w:rFonts w:ascii="Times New Roman" w:eastAsia="Calibri" w:hAnsi="Times New Roman" w:cs="Times New Roman"/>
          <w:noProof/>
          <w:sz w:val="24"/>
          <w:szCs w:val="24"/>
        </w:rPr>
        <w:t>he t</w:t>
      </w:r>
      <w:r w:rsidR="009A4302" w:rsidRPr="0060640A">
        <w:rPr>
          <w:rFonts w:ascii="Times New Roman" w:eastAsia="Calibri" w:hAnsi="Times New Roman" w:cs="Times New Roman"/>
          <w:noProof/>
          <w:sz w:val="24"/>
          <w:szCs w:val="24"/>
        </w:rPr>
        <w:t>eacher</w:t>
      </w:r>
      <w:r w:rsidR="009A4302">
        <w:rPr>
          <w:rFonts w:ascii="Times New Roman" w:eastAsia="Calibri" w:hAnsi="Times New Roman" w:cs="Times New Roman"/>
          <w:sz w:val="24"/>
          <w:szCs w:val="24"/>
        </w:rPr>
        <w:t xml:space="preserve"> is one concerned entity who have proper realization to use suitable techniques of composition to all the students. </w:t>
      </w:r>
      <w:r w:rsidR="001210B4">
        <w:rPr>
          <w:rFonts w:ascii="Times New Roman" w:eastAsia="Calibri" w:hAnsi="Times New Roman" w:cs="Times New Roman"/>
          <w:sz w:val="24"/>
          <w:szCs w:val="24"/>
        </w:rPr>
        <w:t xml:space="preserve">The basic job of teachers is to provide assistance to students in their reading, writing, and overall learning. If the current entire structure of teaching will not be suitable to teach composition that there will be no evidence of students who know very well about the procedure of essay writing. </w:t>
      </w:r>
      <w:r w:rsidR="009328AE">
        <w:rPr>
          <w:rFonts w:ascii="Times New Roman" w:eastAsia="Calibri" w:hAnsi="Times New Roman" w:cs="Times New Roman"/>
          <w:sz w:val="24"/>
          <w:szCs w:val="24"/>
        </w:rPr>
        <w:t xml:space="preserve">Practice, theory, and on-point research are the basic aspects that </w:t>
      </w:r>
      <w:r w:rsidR="009328AE" w:rsidRPr="0060640A">
        <w:rPr>
          <w:rFonts w:ascii="Times New Roman" w:eastAsia="Calibri" w:hAnsi="Times New Roman" w:cs="Times New Roman"/>
          <w:noProof/>
          <w:sz w:val="24"/>
          <w:szCs w:val="24"/>
        </w:rPr>
        <w:t>need</w:t>
      </w:r>
      <w:r w:rsidR="009328AE">
        <w:rPr>
          <w:rFonts w:ascii="Times New Roman" w:eastAsia="Calibri" w:hAnsi="Times New Roman" w:cs="Times New Roman"/>
          <w:sz w:val="24"/>
          <w:szCs w:val="24"/>
        </w:rPr>
        <w:t xml:space="preserve"> to be considered by the teachers. </w:t>
      </w:r>
    </w:p>
    <w:p w:rsidR="009328AE" w:rsidRPr="00FA3FE7" w:rsidRDefault="009328AE" w:rsidP="009A4302">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To conclude the argumentative discussion on the effectiveness of teaching methods in case of composition, it is obligatory to mention that the particular outcomes can never </w:t>
      </w:r>
      <w:r w:rsidRPr="0060640A">
        <w:rPr>
          <w:rFonts w:ascii="Times New Roman" w:eastAsia="Calibri" w:hAnsi="Times New Roman" w:cs="Times New Roman"/>
          <w:noProof/>
          <w:sz w:val="24"/>
          <w:szCs w:val="24"/>
        </w:rPr>
        <w:t>be establish</w:t>
      </w:r>
      <w:r w:rsidR="0060640A">
        <w:rPr>
          <w:rFonts w:ascii="Times New Roman" w:eastAsia="Calibri" w:hAnsi="Times New Roman" w:cs="Times New Roman"/>
          <w:noProof/>
          <w:sz w:val="24"/>
          <w:szCs w:val="24"/>
        </w:rPr>
        <w:t>ed</w:t>
      </w:r>
      <w:r>
        <w:rPr>
          <w:rFonts w:ascii="Times New Roman" w:eastAsia="Calibri" w:hAnsi="Times New Roman" w:cs="Times New Roman"/>
          <w:sz w:val="24"/>
          <w:szCs w:val="24"/>
        </w:rPr>
        <w:t xml:space="preserve"> as the evidence for every case. It is important to critically understand the entire structure of teaching which is used by the teachers to make it possible for the students to </w:t>
      </w:r>
      <w:r>
        <w:rPr>
          <w:rFonts w:ascii="Times New Roman" w:eastAsia="Calibri" w:hAnsi="Times New Roman" w:cs="Times New Roman"/>
          <w:sz w:val="24"/>
          <w:szCs w:val="24"/>
        </w:rPr>
        <w:lastRenderedPageBreak/>
        <w:t xml:space="preserve">understand about the composition. </w:t>
      </w:r>
      <w:r w:rsidR="008C4D8C">
        <w:rPr>
          <w:rFonts w:ascii="Times New Roman" w:eastAsia="Calibri" w:hAnsi="Times New Roman" w:cs="Times New Roman"/>
          <w:sz w:val="24"/>
          <w:szCs w:val="24"/>
        </w:rPr>
        <w:t xml:space="preserve">Understanding of all the learning objectives eventually helps to determine the need </w:t>
      </w:r>
      <w:r w:rsidR="0060640A">
        <w:rPr>
          <w:rFonts w:ascii="Times New Roman" w:eastAsia="Calibri" w:hAnsi="Times New Roman" w:cs="Times New Roman"/>
          <w:noProof/>
          <w:sz w:val="24"/>
          <w:szCs w:val="24"/>
        </w:rPr>
        <w:t>for</w:t>
      </w:r>
      <w:r w:rsidR="008C4D8C">
        <w:rPr>
          <w:rFonts w:ascii="Times New Roman" w:eastAsia="Calibri" w:hAnsi="Times New Roman" w:cs="Times New Roman"/>
          <w:sz w:val="24"/>
          <w:szCs w:val="24"/>
        </w:rPr>
        <w:t xml:space="preserve"> specific teaching techniques and utilize them in teaching procedure. </w:t>
      </w:r>
      <w:r w:rsidR="001F5A95">
        <w:rPr>
          <w:rFonts w:ascii="Times New Roman" w:eastAsia="Calibri" w:hAnsi="Times New Roman" w:cs="Times New Roman"/>
          <w:sz w:val="24"/>
          <w:szCs w:val="24"/>
        </w:rPr>
        <w:t xml:space="preserve">It is observed that today’s common pedagogies apply in the education system are effectively and efficiently aligned with both forms of </w:t>
      </w:r>
      <w:r w:rsidR="0060640A">
        <w:rPr>
          <w:rFonts w:ascii="Times New Roman" w:eastAsia="Calibri" w:hAnsi="Times New Roman" w:cs="Times New Roman"/>
          <w:sz w:val="24"/>
          <w:szCs w:val="24"/>
        </w:rPr>
        <w:t xml:space="preserve">the </w:t>
      </w:r>
      <w:r w:rsidR="001F5A95" w:rsidRPr="0060640A">
        <w:rPr>
          <w:rFonts w:ascii="Times New Roman" w:eastAsia="Calibri" w:hAnsi="Times New Roman" w:cs="Times New Roman"/>
          <w:noProof/>
          <w:sz w:val="24"/>
          <w:szCs w:val="24"/>
        </w:rPr>
        <w:t>entire</w:t>
      </w:r>
      <w:r w:rsidR="001F5A95">
        <w:rPr>
          <w:rFonts w:ascii="Times New Roman" w:eastAsia="Calibri" w:hAnsi="Times New Roman" w:cs="Times New Roman"/>
          <w:sz w:val="24"/>
          <w:szCs w:val="24"/>
        </w:rPr>
        <w:t xml:space="preserve"> process of composition and the final outcome. </w:t>
      </w:r>
      <w:r w:rsidR="00562CDB">
        <w:rPr>
          <w:rFonts w:ascii="Times New Roman" w:eastAsia="Calibri" w:hAnsi="Times New Roman" w:cs="Times New Roman"/>
          <w:sz w:val="24"/>
          <w:szCs w:val="24"/>
        </w:rPr>
        <w:t xml:space="preserve">Adoption of both these approaches helps to provide guidelines to students concerning the composition of </w:t>
      </w:r>
      <w:r w:rsidR="0060640A">
        <w:rPr>
          <w:rFonts w:ascii="Times New Roman" w:eastAsia="Calibri" w:hAnsi="Times New Roman" w:cs="Times New Roman"/>
          <w:sz w:val="24"/>
          <w:szCs w:val="24"/>
        </w:rPr>
        <w:t xml:space="preserve">a </w:t>
      </w:r>
      <w:r w:rsidR="00562CDB" w:rsidRPr="0060640A">
        <w:rPr>
          <w:rFonts w:ascii="Times New Roman" w:eastAsia="Calibri" w:hAnsi="Times New Roman" w:cs="Times New Roman"/>
          <w:noProof/>
          <w:sz w:val="24"/>
          <w:szCs w:val="24"/>
        </w:rPr>
        <w:t>strong</w:t>
      </w:r>
      <w:r w:rsidR="00562CDB">
        <w:rPr>
          <w:rFonts w:ascii="Times New Roman" w:eastAsia="Calibri" w:hAnsi="Times New Roman" w:cs="Times New Roman"/>
          <w:sz w:val="24"/>
          <w:szCs w:val="24"/>
        </w:rPr>
        <w:t xml:space="preserve"> essay. </w:t>
      </w:r>
    </w:p>
    <w:p w:rsidR="00B84332" w:rsidRPr="00B84332" w:rsidRDefault="00B84332" w:rsidP="00B84332">
      <w:pPr>
        <w:spacing w:line="480" w:lineRule="auto"/>
        <w:ind w:firstLine="720"/>
        <w:rPr>
          <w:rFonts w:ascii="Times New Roman" w:hAnsi="Times New Roman" w:cs="Times New Roman"/>
          <w:sz w:val="24"/>
          <w:szCs w:val="24"/>
        </w:rPr>
      </w:pPr>
      <w:r w:rsidRPr="00B84332">
        <w:rPr>
          <w:rFonts w:ascii="Times New Roman" w:hAnsi="Times New Roman" w:cs="Times New Roman"/>
          <w:sz w:val="24"/>
          <w:szCs w:val="24"/>
        </w:rPr>
        <w:br w:type="page"/>
      </w:r>
    </w:p>
    <w:p w:rsidR="00B84332" w:rsidRDefault="00B84332" w:rsidP="00B84332">
      <w:pPr>
        <w:spacing w:line="480" w:lineRule="auto"/>
        <w:jc w:val="center"/>
        <w:rPr>
          <w:rFonts w:ascii="Times New Roman" w:hAnsi="Times New Roman" w:cs="Times New Roman"/>
          <w:sz w:val="24"/>
          <w:szCs w:val="24"/>
        </w:rPr>
      </w:pPr>
      <w:r w:rsidRPr="00B84332">
        <w:rPr>
          <w:rFonts w:ascii="Times New Roman" w:hAnsi="Times New Roman" w:cs="Times New Roman"/>
          <w:sz w:val="24"/>
          <w:szCs w:val="24"/>
        </w:rPr>
        <w:lastRenderedPageBreak/>
        <w:t>Work Cited</w:t>
      </w:r>
    </w:p>
    <w:p w:rsidR="0060640A" w:rsidRPr="0060640A" w:rsidRDefault="0060640A" w:rsidP="0060640A">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60640A">
        <w:rPr>
          <w:rFonts w:ascii="Times New Roman" w:hAnsi="Times New Roman" w:cs="Times New Roman"/>
          <w:sz w:val="24"/>
        </w:rPr>
        <w:t xml:space="preserve">Hesse, Doug. “We Know What Works in Teaching Composition.” </w:t>
      </w:r>
      <w:r w:rsidRPr="0060640A">
        <w:rPr>
          <w:rFonts w:ascii="Times New Roman" w:hAnsi="Times New Roman" w:cs="Times New Roman"/>
          <w:i/>
          <w:iCs/>
          <w:sz w:val="24"/>
        </w:rPr>
        <w:t>The Chronicle of Higher Education</w:t>
      </w:r>
      <w:r w:rsidRPr="0060640A">
        <w:rPr>
          <w:rFonts w:ascii="Times New Roman" w:hAnsi="Times New Roman" w:cs="Times New Roman"/>
          <w:sz w:val="24"/>
        </w:rPr>
        <w:t>, 2017, https://www.chronicle.com/article/We-Know-What-Works-in-Teaching/238792.</w:t>
      </w:r>
    </w:p>
    <w:p w:rsidR="0060640A" w:rsidRPr="0060640A" w:rsidRDefault="0060640A" w:rsidP="0060640A">
      <w:pPr>
        <w:pStyle w:val="Bibliography"/>
        <w:rPr>
          <w:rFonts w:ascii="Times New Roman" w:hAnsi="Times New Roman" w:cs="Times New Roman"/>
          <w:sz w:val="24"/>
        </w:rPr>
      </w:pPr>
      <w:r w:rsidRPr="0060640A">
        <w:rPr>
          <w:rFonts w:ascii="Times New Roman" w:hAnsi="Times New Roman" w:cs="Times New Roman"/>
          <w:sz w:val="24"/>
        </w:rPr>
        <w:t xml:space="preserve">Stewart, Emily Shearer. “No, we’re Not Teaching Composition ‘All Wrong.’” </w:t>
      </w:r>
      <w:r w:rsidRPr="0060640A">
        <w:rPr>
          <w:rFonts w:ascii="Times New Roman" w:hAnsi="Times New Roman" w:cs="Times New Roman"/>
          <w:i/>
          <w:iCs/>
          <w:sz w:val="24"/>
        </w:rPr>
        <w:t>The Chronicle of Higher Education</w:t>
      </w:r>
      <w:r w:rsidRPr="0060640A">
        <w:rPr>
          <w:rFonts w:ascii="Times New Roman" w:hAnsi="Times New Roman" w:cs="Times New Roman"/>
          <w:sz w:val="24"/>
        </w:rPr>
        <w:t>, 2016, https://www.chronicle.com/article/No-We-re-Not-Teaching/238468.</w:t>
      </w:r>
    </w:p>
    <w:p w:rsidR="0060640A" w:rsidRPr="0060640A" w:rsidRDefault="0060640A" w:rsidP="0060640A">
      <w:pPr>
        <w:pStyle w:val="Bibliography"/>
        <w:rPr>
          <w:rFonts w:ascii="Times New Roman" w:hAnsi="Times New Roman" w:cs="Times New Roman"/>
          <w:sz w:val="24"/>
        </w:rPr>
      </w:pPr>
      <w:r w:rsidRPr="0060640A">
        <w:rPr>
          <w:rFonts w:ascii="Times New Roman" w:hAnsi="Times New Roman" w:cs="Times New Roman"/>
          <w:sz w:val="24"/>
        </w:rPr>
        <w:t xml:space="preserve">Teller, Joseph R. “Are We Teaching Composition All Wrong?” </w:t>
      </w:r>
      <w:r w:rsidRPr="0060640A">
        <w:rPr>
          <w:rFonts w:ascii="Times New Roman" w:hAnsi="Times New Roman" w:cs="Times New Roman"/>
          <w:i/>
          <w:iCs/>
          <w:sz w:val="24"/>
        </w:rPr>
        <w:t>The Chronicle of Higher Education</w:t>
      </w:r>
      <w:r w:rsidRPr="0060640A">
        <w:rPr>
          <w:rFonts w:ascii="Times New Roman" w:hAnsi="Times New Roman" w:cs="Times New Roman"/>
          <w:sz w:val="24"/>
        </w:rPr>
        <w:t>, 2016, https://www.chronicle.com/article/Are-We-Teaching-Composition/237969.</w:t>
      </w:r>
      <w:bookmarkStart w:id="0" w:name="_GoBack"/>
      <w:bookmarkEnd w:id="0"/>
    </w:p>
    <w:p w:rsidR="0060640A" w:rsidRPr="00B84332" w:rsidRDefault="0060640A" w:rsidP="0060640A">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57625C" w:rsidRPr="00971DFA" w:rsidRDefault="0057625C" w:rsidP="0057625C">
      <w:pPr>
        <w:rPr>
          <w:rFonts w:ascii="Times New Roman" w:hAnsi="Times New Roman" w:cs="Times New Roman"/>
          <w:sz w:val="24"/>
          <w:szCs w:val="24"/>
        </w:rPr>
      </w:pPr>
    </w:p>
    <w:p w:rsidR="00A51E95" w:rsidRPr="004D15C9" w:rsidRDefault="00A51E95" w:rsidP="004D15C9">
      <w:pPr>
        <w:rPr>
          <w:rFonts w:ascii="Times New Roman" w:hAnsi="Times New Roman" w:cs="Times New Roman"/>
          <w:sz w:val="24"/>
          <w:szCs w:val="24"/>
        </w:rPr>
      </w:pPr>
    </w:p>
    <w:sectPr w:rsidR="00A51E95" w:rsidRPr="004D15C9" w:rsidSect="002D58D6">
      <w:headerReference w:type="default" r:id="rId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34F" w:rsidRDefault="0086334F" w:rsidP="00F806B0">
      <w:pPr>
        <w:spacing w:after="0" w:line="240" w:lineRule="auto"/>
      </w:pPr>
      <w:r>
        <w:separator/>
      </w:r>
    </w:p>
  </w:endnote>
  <w:endnote w:type="continuationSeparator" w:id="0">
    <w:p w:rsidR="0086334F" w:rsidRDefault="0086334F" w:rsidP="00F8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34F" w:rsidRDefault="0086334F" w:rsidP="00F806B0">
      <w:pPr>
        <w:spacing w:after="0" w:line="240" w:lineRule="auto"/>
      </w:pPr>
      <w:r>
        <w:separator/>
      </w:r>
    </w:p>
  </w:footnote>
  <w:footnote w:type="continuationSeparator" w:id="0">
    <w:p w:rsidR="0086334F" w:rsidRDefault="0086334F" w:rsidP="00F80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8198"/>
      <w:docPartObj>
        <w:docPartGallery w:val="Page Numbers (Top of Page)"/>
        <w:docPartUnique/>
      </w:docPartObj>
    </w:sdtPr>
    <w:sdtEndPr>
      <w:rPr>
        <w:noProof/>
      </w:rPr>
    </w:sdtEndPr>
    <w:sdtContent>
      <w:p w:rsidR="002D58D6" w:rsidRDefault="002D58D6">
        <w:pPr>
          <w:pStyle w:val="Header"/>
          <w:jc w:val="right"/>
        </w:pPr>
        <w:r>
          <w:t xml:space="preserve">Last Name </w:t>
        </w:r>
        <w:r>
          <w:fldChar w:fldCharType="begin"/>
        </w:r>
        <w:r>
          <w:instrText xml:space="preserve"> PAGE   \* MERGEFORMAT </w:instrText>
        </w:r>
        <w:r>
          <w:fldChar w:fldCharType="separate"/>
        </w:r>
        <w:r w:rsidR="0060640A">
          <w:rPr>
            <w:noProof/>
          </w:rPr>
          <w:t>1</w:t>
        </w:r>
        <w:r>
          <w:rPr>
            <w:noProof/>
          </w:rPr>
          <w:fldChar w:fldCharType="end"/>
        </w:r>
      </w:p>
    </w:sdtContent>
  </w:sdt>
  <w:p w:rsidR="002D58D6" w:rsidRDefault="002D5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3AE5"/>
    <w:multiLevelType w:val="hybridMultilevel"/>
    <w:tmpl w:val="222E8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AwMTczMzExNzRU0lEKTi0uzszPAykwsqwFACrnX/gtAAAA"/>
  </w:docVars>
  <w:rsids>
    <w:rsidRoot w:val="00D77BDB"/>
    <w:rsid w:val="00007C65"/>
    <w:rsid w:val="0001649B"/>
    <w:rsid w:val="000204FE"/>
    <w:rsid w:val="0002137F"/>
    <w:rsid w:val="000256E0"/>
    <w:rsid w:val="00035186"/>
    <w:rsid w:val="00040008"/>
    <w:rsid w:val="00052B03"/>
    <w:rsid w:val="000A0097"/>
    <w:rsid w:val="000A6D74"/>
    <w:rsid w:val="000B7E53"/>
    <w:rsid w:val="000C240F"/>
    <w:rsid w:val="000E1A52"/>
    <w:rsid w:val="001210B4"/>
    <w:rsid w:val="001256A5"/>
    <w:rsid w:val="001435CF"/>
    <w:rsid w:val="001533BA"/>
    <w:rsid w:val="00154F56"/>
    <w:rsid w:val="0015602C"/>
    <w:rsid w:val="00156CDF"/>
    <w:rsid w:val="001721ED"/>
    <w:rsid w:val="001725BB"/>
    <w:rsid w:val="00185799"/>
    <w:rsid w:val="001A79B1"/>
    <w:rsid w:val="001C7352"/>
    <w:rsid w:val="001D0B37"/>
    <w:rsid w:val="001F5A95"/>
    <w:rsid w:val="00206079"/>
    <w:rsid w:val="00220215"/>
    <w:rsid w:val="002216F9"/>
    <w:rsid w:val="002231F9"/>
    <w:rsid w:val="002525EE"/>
    <w:rsid w:val="00263261"/>
    <w:rsid w:val="002863A9"/>
    <w:rsid w:val="002A51F4"/>
    <w:rsid w:val="002D58D6"/>
    <w:rsid w:val="0032299C"/>
    <w:rsid w:val="00327AC3"/>
    <w:rsid w:val="00336DBD"/>
    <w:rsid w:val="00357144"/>
    <w:rsid w:val="00377E81"/>
    <w:rsid w:val="00393FCE"/>
    <w:rsid w:val="003D001A"/>
    <w:rsid w:val="003D41BA"/>
    <w:rsid w:val="003D435F"/>
    <w:rsid w:val="003F6D36"/>
    <w:rsid w:val="004041F1"/>
    <w:rsid w:val="00422C6A"/>
    <w:rsid w:val="004D15C9"/>
    <w:rsid w:val="004E1AEA"/>
    <w:rsid w:val="004E62FD"/>
    <w:rsid w:val="004F1BA9"/>
    <w:rsid w:val="005444F6"/>
    <w:rsid w:val="00562CDB"/>
    <w:rsid w:val="0057625C"/>
    <w:rsid w:val="00576DC3"/>
    <w:rsid w:val="00581CA3"/>
    <w:rsid w:val="00595380"/>
    <w:rsid w:val="005B3868"/>
    <w:rsid w:val="005B4D47"/>
    <w:rsid w:val="005D1F72"/>
    <w:rsid w:val="0060073E"/>
    <w:rsid w:val="0060640A"/>
    <w:rsid w:val="006140B7"/>
    <w:rsid w:val="00626F3B"/>
    <w:rsid w:val="00633372"/>
    <w:rsid w:val="00636B63"/>
    <w:rsid w:val="00642683"/>
    <w:rsid w:val="0067344F"/>
    <w:rsid w:val="006837D4"/>
    <w:rsid w:val="00711406"/>
    <w:rsid w:val="0072122C"/>
    <w:rsid w:val="00732368"/>
    <w:rsid w:val="00742342"/>
    <w:rsid w:val="00751396"/>
    <w:rsid w:val="00760CCF"/>
    <w:rsid w:val="00777B6F"/>
    <w:rsid w:val="007C6B2F"/>
    <w:rsid w:val="00812A6A"/>
    <w:rsid w:val="00827A5D"/>
    <w:rsid w:val="00835D8D"/>
    <w:rsid w:val="0086334F"/>
    <w:rsid w:val="00885AA0"/>
    <w:rsid w:val="008958A9"/>
    <w:rsid w:val="008A4BC3"/>
    <w:rsid w:val="008A5C2B"/>
    <w:rsid w:val="008B4862"/>
    <w:rsid w:val="008B700D"/>
    <w:rsid w:val="008C4D8C"/>
    <w:rsid w:val="00914A83"/>
    <w:rsid w:val="00921A53"/>
    <w:rsid w:val="00927C06"/>
    <w:rsid w:val="009328AE"/>
    <w:rsid w:val="0096065F"/>
    <w:rsid w:val="00971DFA"/>
    <w:rsid w:val="00991B32"/>
    <w:rsid w:val="009A4302"/>
    <w:rsid w:val="009A6939"/>
    <w:rsid w:val="009B3388"/>
    <w:rsid w:val="009C05ED"/>
    <w:rsid w:val="009F2822"/>
    <w:rsid w:val="00A12231"/>
    <w:rsid w:val="00A1345E"/>
    <w:rsid w:val="00A2237B"/>
    <w:rsid w:val="00A231A5"/>
    <w:rsid w:val="00A51E95"/>
    <w:rsid w:val="00A66218"/>
    <w:rsid w:val="00A73A6F"/>
    <w:rsid w:val="00A84A9D"/>
    <w:rsid w:val="00AA045E"/>
    <w:rsid w:val="00AD0DF3"/>
    <w:rsid w:val="00B20857"/>
    <w:rsid w:val="00B477D1"/>
    <w:rsid w:val="00B505CE"/>
    <w:rsid w:val="00B84332"/>
    <w:rsid w:val="00B96C39"/>
    <w:rsid w:val="00BE5C54"/>
    <w:rsid w:val="00BE5F7D"/>
    <w:rsid w:val="00BF6B09"/>
    <w:rsid w:val="00C07D86"/>
    <w:rsid w:val="00C878DA"/>
    <w:rsid w:val="00CC1966"/>
    <w:rsid w:val="00CD3A66"/>
    <w:rsid w:val="00CF38E1"/>
    <w:rsid w:val="00D13465"/>
    <w:rsid w:val="00D15535"/>
    <w:rsid w:val="00D35C9F"/>
    <w:rsid w:val="00D56ADA"/>
    <w:rsid w:val="00D713C6"/>
    <w:rsid w:val="00D7756E"/>
    <w:rsid w:val="00D77BDB"/>
    <w:rsid w:val="00DA2819"/>
    <w:rsid w:val="00DB4C81"/>
    <w:rsid w:val="00DE61E0"/>
    <w:rsid w:val="00E03F9C"/>
    <w:rsid w:val="00E1626A"/>
    <w:rsid w:val="00E53524"/>
    <w:rsid w:val="00E61F37"/>
    <w:rsid w:val="00E77A8F"/>
    <w:rsid w:val="00EB3FC3"/>
    <w:rsid w:val="00EC1DFE"/>
    <w:rsid w:val="00ED4013"/>
    <w:rsid w:val="00EE2CAA"/>
    <w:rsid w:val="00EF0F2A"/>
    <w:rsid w:val="00EF1306"/>
    <w:rsid w:val="00F0189D"/>
    <w:rsid w:val="00F13434"/>
    <w:rsid w:val="00F46740"/>
    <w:rsid w:val="00F50B20"/>
    <w:rsid w:val="00F806B0"/>
    <w:rsid w:val="00FA3FE7"/>
    <w:rsid w:val="00FD355C"/>
    <w:rsid w:val="00FD6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Evening</dc:creator>
  <cp:keywords/>
  <dc:description/>
  <cp:lastModifiedBy>salma Janjua</cp:lastModifiedBy>
  <cp:revision>160</cp:revision>
  <dcterms:created xsi:type="dcterms:W3CDTF">2017-11-01T14:57:00Z</dcterms:created>
  <dcterms:modified xsi:type="dcterms:W3CDTF">2019-02-24T07:22:00Z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id="27Ky019p"/&gt;&lt;style id="http://www.zotero.org/styles/modern-language-association" locale="en-US" hasBibliography="1" bibliographyStyleHasBeenSet="1"/&gt;&lt;prefs&gt;&lt;pref name="fieldType" value="Field"/&gt;&lt;p</vt:lpwstr>
  </property>
  <property fmtid="{D5CDD505-2E9C-101B-9397-08002B2CF9AE}" pid="3" name="ZOTERO_PREF_2">
    <vt:lpwstr>ref name="storeReferences" value="true"/&gt;&lt;pref name="automaticJournalAbbreviations" value="true"/&gt;&lt;/prefs&gt;&lt;/data&gt;</vt:lpwstr>
  </property>
</Properties>
</file>