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7543D" w14:textId="1BA46C19" w:rsidR="00AB72D7" w:rsidRDefault="00AB72D7">
      <w:pPr>
        <w:pStyle w:val="Title"/>
      </w:pPr>
    </w:p>
    <w:p w14:paraId="0DD3BBC0" w14:textId="0ED65EDD" w:rsidR="006F2E22" w:rsidRDefault="006F2E22">
      <w:pPr>
        <w:pStyle w:val="Title"/>
      </w:pPr>
    </w:p>
    <w:p w14:paraId="5101FAE8" w14:textId="77777777" w:rsidR="006F2E22" w:rsidRDefault="006F2E22">
      <w:pPr>
        <w:pStyle w:val="Title"/>
      </w:pPr>
    </w:p>
    <w:p w14:paraId="42B59AAC" w14:textId="77777777" w:rsidR="00AB72D7" w:rsidRDefault="00AB72D7">
      <w:pPr>
        <w:pStyle w:val="Title"/>
      </w:pPr>
    </w:p>
    <w:p w14:paraId="33E982E5" w14:textId="3DB7794F" w:rsidR="00E81978" w:rsidRPr="00D02556" w:rsidRDefault="00757975">
      <w:pPr>
        <w:pStyle w:val="Title"/>
      </w:pPr>
      <w:r w:rsidRPr="00D02556">
        <w:t>Collaborative Communication</w:t>
      </w:r>
    </w:p>
    <w:p w14:paraId="204F5273" w14:textId="4DA69072" w:rsidR="00B823AA" w:rsidRPr="00D02556" w:rsidRDefault="000B50A6" w:rsidP="00B823AA">
      <w:pPr>
        <w:pStyle w:val="Title2"/>
      </w:pPr>
      <w:r w:rsidRPr="00D02556">
        <w:t>[Author’s name]</w:t>
      </w:r>
    </w:p>
    <w:p w14:paraId="0A00451A" w14:textId="250ED929" w:rsidR="009A6B72" w:rsidRPr="00D02556" w:rsidRDefault="009A6B72" w:rsidP="00B823AA">
      <w:pPr>
        <w:pStyle w:val="Title2"/>
      </w:pPr>
      <w:r w:rsidRPr="00D02556">
        <w:t>[Name of Institute]</w:t>
      </w:r>
    </w:p>
    <w:p w14:paraId="1E1AD5A7" w14:textId="16121037" w:rsidR="00E81978" w:rsidRPr="00D02556" w:rsidRDefault="00E81978" w:rsidP="00B823AA">
      <w:pPr>
        <w:pStyle w:val="Title2"/>
      </w:pPr>
    </w:p>
    <w:p w14:paraId="06833346" w14:textId="2466220F" w:rsidR="00E81978" w:rsidRPr="00D02556" w:rsidRDefault="00E81978">
      <w:pPr>
        <w:pStyle w:val="Title"/>
      </w:pPr>
    </w:p>
    <w:p w14:paraId="7252C278" w14:textId="290A6AC8" w:rsidR="00A345C6" w:rsidRPr="00D02556" w:rsidRDefault="00A345C6" w:rsidP="00B823AA">
      <w:pPr>
        <w:pStyle w:val="Title2"/>
      </w:pPr>
    </w:p>
    <w:p w14:paraId="6BFB5EB7" w14:textId="77777777" w:rsidR="00A345C6" w:rsidRPr="00D02556" w:rsidRDefault="00A345C6">
      <w:r w:rsidRPr="00D02556">
        <w:br w:type="page"/>
      </w:r>
    </w:p>
    <w:p w14:paraId="256D8CB1" w14:textId="718D4952" w:rsidR="00E81978" w:rsidRPr="00D02556" w:rsidRDefault="00CF1AA7" w:rsidP="00B823AA">
      <w:pPr>
        <w:pStyle w:val="Title2"/>
      </w:pPr>
      <w:r w:rsidRPr="00D02556">
        <w:lastRenderedPageBreak/>
        <w:t>Collaborative Communication</w:t>
      </w:r>
    </w:p>
    <w:p w14:paraId="52CDA8F5" w14:textId="29AE944A" w:rsidR="00190B98" w:rsidRPr="00D02556" w:rsidRDefault="00FF51FF" w:rsidP="00190B98">
      <w:pPr>
        <w:pStyle w:val="Title2"/>
        <w:rPr>
          <w:b/>
          <w:bCs/>
        </w:rPr>
      </w:pPr>
      <w:r w:rsidRPr="00D02556">
        <w:rPr>
          <w:b/>
          <w:bCs/>
        </w:rPr>
        <w:t>Introduction</w:t>
      </w:r>
    </w:p>
    <w:p w14:paraId="297B9E05" w14:textId="6DD6BB0B" w:rsidR="00190B98" w:rsidRPr="00D02556" w:rsidRDefault="00190B98" w:rsidP="00190B98">
      <w:pPr>
        <w:pStyle w:val="Title2"/>
        <w:jc w:val="left"/>
      </w:pPr>
      <w:r w:rsidRPr="00D02556">
        <w:tab/>
      </w:r>
      <w:r w:rsidR="00C563C8" w:rsidRPr="00D02556">
        <w:t>Effective</w:t>
      </w:r>
      <w:r w:rsidR="00106CBD" w:rsidRPr="00D02556">
        <w:t xml:space="preserve"> communication </w:t>
      </w:r>
      <w:r w:rsidR="00C563C8" w:rsidRPr="00D02556">
        <w:t>is a basic strategy that</w:t>
      </w:r>
      <w:r w:rsidR="00106CBD" w:rsidRPr="00D02556">
        <w:t xml:space="preserve"> ensure</w:t>
      </w:r>
      <w:r w:rsidR="00C563C8" w:rsidRPr="00D02556">
        <w:t>s</w:t>
      </w:r>
      <w:r w:rsidR="00106CBD" w:rsidRPr="00D02556">
        <w:t xml:space="preserve"> better </w:t>
      </w:r>
      <w:r w:rsidR="003507E7" w:rsidRPr="00D02556">
        <w:t>healthcare services.</w:t>
      </w:r>
      <w:r w:rsidR="00D41F23" w:rsidRPr="00D02556">
        <w:t xml:space="preserve"> </w:t>
      </w:r>
      <w:r w:rsidR="00825D28" w:rsidRPr="00D02556">
        <w:t xml:space="preserve">It is also necessary to apprehend that collaborative communication </w:t>
      </w:r>
      <w:r w:rsidR="00797BAD" w:rsidRPr="00D02556">
        <w:t xml:space="preserve">is one complex phenomenon that is associated with different integrated aspects. The role of </w:t>
      </w:r>
      <w:r w:rsidR="004964B0" w:rsidRPr="00D02556">
        <w:t xml:space="preserve">the </w:t>
      </w:r>
      <w:r w:rsidR="005B7FB1" w:rsidRPr="00D02556">
        <w:t xml:space="preserve">nurse care coordinator is crucial to develop better communication level </w:t>
      </w:r>
      <w:r w:rsidR="001D738A" w:rsidRPr="00D02556">
        <w:t xml:space="preserve">between patients and healthcare providers. </w:t>
      </w:r>
      <w:r w:rsidR="001121A7" w:rsidRPr="00D02556">
        <w:t xml:space="preserve">Good communication is primitive to eliminate the risks that appear in the form of natural communication barriers. </w:t>
      </w:r>
      <w:r w:rsidR="00380B86" w:rsidRPr="00D02556">
        <w:t xml:space="preserve">Healthcare domain is a specific where </w:t>
      </w:r>
      <w:r w:rsidR="00D97DA6" w:rsidRPr="00D02556">
        <w:t xml:space="preserve">natural communication </w:t>
      </w:r>
      <w:r w:rsidR="00380B86" w:rsidRPr="00D02556">
        <w:t>ba</w:t>
      </w:r>
      <w:r w:rsidR="00D97DA6" w:rsidRPr="00D02556">
        <w:t>rrie</w:t>
      </w:r>
      <w:r w:rsidR="00380B86" w:rsidRPr="00D02556">
        <w:t>r</w:t>
      </w:r>
      <w:r w:rsidR="00D97DA6" w:rsidRPr="00D02556">
        <w:t>s can</w:t>
      </w:r>
      <w:r w:rsidR="00515B05" w:rsidRPr="00D02556">
        <w:t xml:space="preserve"> be</w:t>
      </w:r>
      <w:r w:rsidR="00D97DA6" w:rsidRPr="00D02556">
        <w:t xml:space="preserve"> observed</w:t>
      </w:r>
      <w:r w:rsidR="00380B86" w:rsidRPr="00D02556">
        <w:t>.</w:t>
      </w:r>
      <w:r w:rsidR="00D97DA6" w:rsidRPr="00D02556">
        <w:t xml:space="preserve">  </w:t>
      </w:r>
      <w:r w:rsidR="00515B05" w:rsidRPr="00D02556">
        <w:t xml:space="preserve">Identification of the hurdles in case of effective and safe communication is mandatory step to successfully meet the </w:t>
      </w:r>
      <w:r w:rsidR="00033F8B" w:rsidRPr="00D02556">
        <w:t xml:space="preserve">anticipated healthcare targets. </w:t>
      </w:r>
      <w:r w:rsidR="00A8033A" w:rsidRPr="00D02556">
        <w:t>The d</w:t>
      </w:r>
      <w:r w:rsidR="00D658F9" w:rsidRPr="00D02556">
        <w:t xml:space="preserve">ifference </w:t>
      </w:r>
      <w:r w:rsidR="00A8033A" w:rsidRPr="00D02556">
        <w:t>in</w:t>
      </w:r>
      <w:r w:rsidR="00D658F9" w:rsidRPr="00D02556">
        <w:t xml:space="preserve"> language is characterized as one of the major forms of natural communication </w:t>
      </w:r>
      <w:r w:rsidR="00380B86" w:rsidRPr="00D02556">
        <w:t>barriers</w:t>
      </w:r>
      <w:r w:rsidR="00D658F9" w:rsidRPr="00D02556">
        <w:t xml:space="preserve">. </w:t>
      </w:r>
      <w:r w:rsidR="00E1142E" w:rsidRPr="00D02556">
        <w:t xml:space="preserve">Undoubtedly, it is one critical and complex prospect for </w:t>
      </w:r>
      <w:r w:rsidR="00910067" w:rsidRPr="00D02556">
        <w:t xml:space="preserve">the </w:t>
      </w:r>
      <w:r w:rsidR="0054184E" w:rsidRPr="00D02556">
        <w:t xml:space="preserve">nurse care coordinator to </w:t>
      </w:r>
      <w:r w:rsidR="0068290C" w:rsidRPr="00D02556">
        <w:t xml:space="preserve">successfully deal with the concern of natural communication </w:t>
      </w:r>
      <w:r w:rsidR="00380B86" w:rsidRPr="00D02556">
        <w:t xml:space="preserve">barriers. It is highly considerate as it </w:t>
      </w:r>
      <w:r w:rsidR="0068290C" w:rsidRPr="00D02556">
        <w:t>ensure</w:t>
      </w:r>
      <w:r w:rsidR="00380B86" w:rsidRPr="00D02556">
        <w:t>s</w:t>
      </w:r>
      <w:r w:rsidR="0068290C" w:rsidRPr="00D02556">
        <w:t xml:space="preserve"> better healthcare services for the patients. </w:t>
      </w:r>
      <w:r w:rsidR="00380B86" w:rsidRPr="00D02556">
        <w:t>Here, the focus is to</w:t>
      </w:r>
      <w:r w:rsidR="000922C0" w:rsidRPr="00D02556">
        <w:t xml:space="preserve"> </w:t>
      </w:r>
      <w:r w:rsidR="00380B86" w:rsidRPr="00D02556">
        <w:t>critically examine</w:t>
      </w:r>
      <w:r w:rsidR="00BA66A3" w:rsidRPr="00D02556">
        <w:t xml:space="preserve"> the responsibilities of the nurse care coordinator </w:t>
      </w:r>
      <w:r w:rsidR="00380B86" w:rsidRPr="00D02556">
        <w:t>towards foreign patients by keeping in mind</w:t>
      </w:r>
      <w:r w:rsidR="00BA66A3" w:rsidRPr="00D02556">
        <w:t xml:space="preserve"> the domain of natural communication barriers.  </w:t>
      </w:r>
    </w:p>
    <w:p w14:paraId="52F4DF64" w14:textId="752F6D95" w:rsidR="00FF51FF" w:rsidRPr="00D02556" w:rsidRDefault="00FF51FF" w:rsidP="00B823AA">
      <w:pPr>
        <w:pStyle w:val="Title2"/>
        <w:rPr>
          <w:b/>
          <w:bCs/>
        </w:rPr>
      </w:pPr>
      <w:r w:rsidRPr="00D02556">
        <w:rPr>
          <w:b/>
          <w:bCs/>
        </w:rPr>
        <w:t>Discussion</w:t>
      </w:r>
    </w:p>
    <w:p w14:paraId="378BE3F5" w14:textId="6F99EDF0" w:rsidR="00DF0697" w:rsidRDefault="00DF0697" w:rsidP="00DF0697">
      <w:pPr>
        <w:pStyle w:val="Title2"/>
        <w:jc w:val="left"/>
      </w:pPr>
      <w:r w:rsidRPr="00D02556">
        <w:tab/>
      </w:r>
      <w:r w:rsidR="00C84B38" w:rsidRPr="00D02556">
        <w:t xml:space="preserve">Language barricades </w:t>
      </w:r>
      <w:r w:rsidR="00A8033A" w:rsidRPr="00D02556">
        <w:t>are</w:t>
      </w:r>
      <w:r w:rsidR="00C84B38" w:rsidRPr="00D02556">
        <w:t xml:space="preserve"> one common form of communication barrier exist in case of healthcare paradigms. </w:t>
      </w:r>
      <w:r w:rsidR="0014140F" w:rsidRPr="00D02556">
        <w:t>It is one crucial approach to ensure better healthcare s</w:t>
      </w:r>
      <w:r w:rsidR="00380B86" w:rsidRPr="00D02556">
        <w:t>ervices for</w:t>
      </w:r>
      <w:r w:rsidR="0014140F" w:rsidRPr="00D02556">
        <w:t xml:space="preserve"> patient who is not able to understand the language</w:t>
      </w:r>
      <w:r w:rsidR="00380B86" w:rsidRPr="00D02556">
        <w:t xml:space="preserve"> of</w:t>
      </w:r>
      <w:r w:rsidR="0014140F" w:rsidRPr="00D02556">
        <w:t xml:space="preserve"> healthcare provider. </w:t>
      </w:r>
      <w:r w:rsidR="00215F78" w:rsidRPr="00D02556">
        <w:t xml:space="preserve">Adoption of proper and flexible communication skills is </w:t>
      </w:r>
      <w:r w:rsidR="00910067" w:rsidRPr="00D02556">
        <w:t xml:space="preserve">an </w:t>
      </w:r>
      <w:r w:rsidR="00215F78" w:rsidRPr="00D02556">
        <w:t xml:space="preserve">essential step to provide </w:t>
      </w:r>
      <w:r w:rsidR="00AD44F8" w:rsidRPr="00D02556">
        <w:t xml:space="preserve">the </w:t>
      </w:r>
      <w:r w:rsidR="00215F78" w:rsidRPr="00D02556">
        <w:t xml:space="preserve">necessary comfort to the patient who is </w:t>
      </w:r>
      <w:r w:rsidR="002615C7" w:rsidRPr="00D02556">
        <w:t xml:space="preserve">a </w:t>
      </w:r>
      <w:r w:rsidR="00215F78" w:rsidRPr="00D02556">
        <w:t xml:space="preserve">foreigner and never able </w:t>
      </w:r>
      <w:r w:rsidR="00AB2020" w:rsidRPr="00D02556">
        <w:t xml:space="preserve">to understand </w:t>
      </w:r>
      <w:r w:rsidR="004964B0" w:rsidRPr="00D02556">
        <w:t xml:space="preserve">the </w:t>
      </w:r>
      <w:r w:rsidR="00AB2020" w:rsidRPr="00D02556">
        <w:t xml:space="preserve">English </w:t>
      </w:r>
      <w:r w:rsidR="00C42799" w:rsidRPr="00D02556">
        <w:t xml:space="preserve">language. </w:t>
      </w:r>
    </w:p>
    <w:p w14:paraId="17F1297A" w14:textId="77777777" w:rsidR="00D02556" w:rsidRPr="00D02556" w:rsidRDefault="00D02556" w:rsidP="00DF0697">
      <w:pPr>
        <w:pStyle w:val="Title2"/>
        <w:jc w:val="left"/>
      </w:pPr>
    </w:p>
    <w:p w14:paraId="4E3530B0" w14:textId="77777777" w:rsidR="00BD12ED" w:rsidRPr="00D02556" w:rsidRDefault="00653301" w:rsidP="00DF0697">
      <w:pPr>
        <w:pStyle w:val="Title2"/>
        <w:jc w:val="left"/>
        <w:rPr>
          <w:b/>
          <w:bCs/>
        </w:rPr>
      </w:pPr>
      <w:r w:rsidRPr="00D02556">
        <w:rPr>
          <w:b/>
          <w:bCs/>
        </w:rPr>
        <w:lastRenderedPageBreak/>
        <w:t>Importance of Communication with Foreigner Patient</w:t>
      </w:r>
    </w:p>
    <w:p w14:paraId="17AF74C5" w14:textId="5524BE0C" w:rsidR="00653301" w:rsidRPr="00D02556" w:rsidRDefault="00BD12ED" w:rsidP="00DF0697">
      <w:pPr>
        <w:pStyle w:val="Title2"/>
        <w:jc w:val="left"/>
      </w:pPr>
      <w:r w:rsidRPr="00D02556">
        <w:tab/>
        <w:t xml:space="preserve">At the first step, it is critical for the nurse care coordinator to figure out </w:t>
      </w:r>
      <w:r w:rsidR="00591818" w:rsidRPr="00D02556">
        <w:t xml:space="preserve">the importance of </w:t>
      </w:r>
      <w:r w:rsidR="00380B86" w:rsidRPr="00D02556">
        <w:t xml:space="preserve">effective communication </w:t>
      </w:r>
      <w:r w:rsidR="00591818" w:rsidRPr="00D02556">
        <w:t xml:space="preserve">skills </w:t>
      </w:r>
      <w:r w:rsidR="00380B86" w:rsidRPr="00D02556">
        <w:t>for foreign patients who are</w:t>
      </w:r>
      <w:r w:rsidR="004150C3" w:rsidRPr="00D02556">
        <w:t xml:space="preserve"> </w:t>
      </w:r>
      <w:r w:rsidR="00380B86" w:rsidRPr="00D02556">
        <w:t>unable</w:t>
      </w:r>
      <w:r w:rsidR="004150C3" w:rsidRPr="00D02556">
        <w:t xml:space="preserve"> to understand English. </w:t>
      </w:r>
      <w:r w:rsidR="00AF18BF" w:rsidRPr="00D02556">
        <w:t xml:space="preserve">Attainment of </w:t>
      </w:r>
      <w:r w:rsidR="00FA3F70" w:rsidRPr="00D02556">
        <w:t xml:space="preserve">improved patient satisfaction is only possible by ensuring the proper handling of natural communication barriers. </w:t>
      </w:r>
      <w:r w:rsidR="00F91E69" w:rsidRPr="00D02556">
        <w:t xml:space="preserve">The approach of communication is integral to ensure the better forms of </w:t>
      </w:r>
      <w:r w:rsidR="00B27935" w:rsidRPr="00D02556">
        <w:t xml:space="preserve">individualized healthcare services for the patient who is not familiar with </w:t>
      </w:r>
      <w:r w:rsidR="002615C7" w:rsidRPr="00D02556">
        <w:t xml:space="preserve">the </w:t>
      </w:r>
      <w:r w:rsidR="00B27935" w:rsidRPr="00D02556">
        <w:t xml:space="preserve">English language. </w:t>
      </w:r>
      <w:r w:rsidR="00095CFB" w:rsidRPr="00D02556">
        <w:t xml:space="preserve">Adoption of better forms of communication provides </w:t>
      </w:r>
      <w:r w:rsidR="004964B0" w:rsidRPr="00D02556">
        <w:t>a</w:t>
      </w:r>
      <w:r w:rsidR="00095CFB" w:rsidRPr="00D02556">
        <w:t xml:space="preserve"> suitable sense of care </w:t>
      </w:r>
      <w:r w:rsidR="00380B86" w:rsidRPr="00D02556">
        <w:t>for</w:t>
      </w:r>
      <w:r w:rsidR="00095CFB" w:rsidRPr="00D02556">
        <w:t xml:space="preserve"> </w:t>
      </w:r>
      <w:r w:rsidR="00380B86" w:rsidRPr="00D02556">
        <w:t>foreign patient</w:t>
      </w:r>
      <w:r w:rsidR="00095CFB" w:rsidRPr="00D02556">
        <w:t xml:space="preserve">. </w:t>
      </w:r>
      <w:r w:rsidR="003C46B9" w:rsidRPr="00D02556">
        <w:t>Overcoming language barriers is one critical practical measure to initiate better forms of communication with foreign p</w:t>
      </w:r>
      <w:r w:rsidR="001B6306" w:rsidRPr="00D02556">
        <w:t>atients. It is essential for a</w:t>
      </w:r>
      <w:r w:rsidR="003C46B9" w:rsidRPr="00D02556">
        <w:t xml:space="preserve"> nurse care coordinator </w:t>
      </w:r>
      <w:r w:rsidR="00380B86" w:rsidRPr="00D02556">
        <w:t xml:space="preserve">to adopt different strategy to communicate with </w:t>
      </w:r>
      <w:r w:rsidR="003C46B9" w:rsidRPr="00D02556">
        <w:t xml:space="preserve">a foreign patient </w:t>
      </w:r>
      <w:r w:rsidR="00380B86" w:rsidRPr="00D02556">
        <w:t xml:space="preserve">to ensure effective communication. </w:t>
      </w:r>
    </w:p>
    <w:p w14:paraId="618E8DBE" w14:textId="53F8D633" w:rsidR="00B559A4" w:rsidRPr="00D02556" w:rsidRDefault="00B559A4" w:rsidP="00DF0697">
      <w:pPr>
        <w:pStyle w:val="Title2"/>
        <w:jc w:val="left"/>
        <w:rPr>
          <w:b/>
          <w:bCs/>
        </w:rPr>
      </w:pPr>
      <w:r w:rsidRPr="00D02556">
        <w:rPr>
          <w:b/>
          <w:bCs/>
        </w:rPr>
        <w:t xml:space="preserve">Natural Communication Barriers </w:t>
      </w:r>
      <w:r w:rsidR="008004E9" w:rsidRPr="00D02556">
        <w:rPr>
          <w:b/>
          <w:bCs/>
        </w:rPr>
        <w:t>in Case of Foreign Patient</w:t>
      </w:r>
    </w:p>
    <w:p w14:paraId="0C3E53D3" w14:textId="7939D68A" w:rsidR="00AE4E46" w:rsidRPr="00D02556" w:rsidRDefault="00AE4E46" w:rsidP="00DF0697">
      <w:pPr>
        <w:pStyle w:val="Title2"/>
        <w:jc w:val="left"/>
      </w:pPr>
      <w:r w:rsidRPr="00D02556">
        <w:tab/>
        <w:t xml:space="preserve">The issue of language barriers is defined as one major form of natural communication restrictions. </w:t>
      </w:r>
      <w:r w:rsidR="00252AA7" w:rsidRPr="00D02556">
        <w:t xml:space="preserve">It is important for the nurse care coordinator to tackle this particular situation in </w:t>
      </w:r>
      <w:r w:rsidR="00910067" w:rsidRPr="00D02556">
        <w:t xml:space="preserve">a </w:t>
      </w:r>
      <w:r w:rsidR="00252AA7" w:rsidRPr="00D02556">
        <w:t xml:space="preserve">most professional manner to </w:t>
      </w:r>
      <w:r w:rsidR="00B63DA2" w:rsidRPr="00D02556">
        <w:t xml:space="preserve">open better communication channels between patient and healthcare provider. </w:t>
      </w:r>
      <w:r w:rsidR="005C5575" w:rsidRPr="00D02556">
        <w:t xml:space="preserve">Natural communication barriers can be immensely detrimental in </w:t>
      </w:r>
      <w:r w:rsidR="00AD44F8" w:rsidRPr="00D02556">
        <w:t xml:space="preserve">the </w:t>
      </w:r>
      <w:r w:rsidR="005C5575" w:rsidRPr="00D02556">
        <w:t>case of healthcare paradigm because it can cause serious healthcare concerns</w:t>
      </w:r>
      <w:r w:rsidR="00283CD3" w:rsidRPr="00D02556">
        <w:t xml:space="preserve"> </w:t>
      </w:r>
      <w:r w:rsidR="00283CD3" w:rsidRPr="00D02556">
        <w:rPr>
          <w:rFonts w:ascii="Times New Roman" w:hAnsi="Times New Roman" w:cs="Times New Roman"/>
          <w:color w:val="222222"/>
          <w:shd w:val="clear" w:color="auto" w:fill="FFFFFF"/>
        </w:rPr>
        <w:t>(Negarandeh et al., 2006)</w:t>
      </w:r>
      <w:r w:rsidR="00B7190A" w:rsidRPr="00D02556">
        <w:t xml:space="preserve">. </w:t>
      </w:r>
      <w:r w:rsidR="00A06605" w:rsidRPr="00D02556">
        <w:t xml:space="preserve">It is evident for the nurse care provider to play their role as the facilitator to minimize the hazards of communication barriers in case of </w:t>
      </w:r>
      <w:r w:rsidR="002615C7" w:rsidRPr="00D02556">
        <w:t xml:space="preserve">a </w:t>
      </w:r>
      <w:r w:rsidR="008B6081" w:rsidRPr="00D02556">
        <w:t xml:space="preserve">foreign patient who is unable to communicate in </w:t>
      </w:r>
      <w:r w:rsidR="004964B0" w:rsidRPr="00D02556">
        <w:t xml:space="preserve">the </w:t>
      </w:r>
      <w:r w:rsidR="008B6081" w:rsidRPr="00D02556">
        <w:t xml:space="preserve">English language. </w:t>
      </w:r>
    </w:p>
    <w:p w14:paraId="3D899BE2" w14:textId="35B3F3EC" w:rsidR="0078688D" w:rsidRPr="00D02556" w:rsidRDefault="006F2E48" w:rsidP="00DF0697">
      <w:pPr>
        <w:pStyle w:val="Title2"/>
        <w:jc w:val="left"/>
      </w:pPr>
      <w:r w:rsidRPr="00D02556">
        <w:tab/>
      </w:r>
      <w:r w:rsidR="00451C89" w:rsidRPr="00D02556">
        <w:t>The participation of nurse care coordinator is immensely critical to build</w:t>
      </w:r>
      <w:r w:rsidR="004964B0" w:rsidRPr="00D02556">
        <w:t>ing</w:t>
      </w:r>
      <w:r w:rsidR="00451C89" w:rsidRPr="00D02556">
        <w:t xml:space="preserve"> </w:t>
      </w:r>
      <w:r w:rsidR="009B4325" w:rsidRPr="00D02556">
        <w:t xml:space="preserve">a </w:t>
      </w:r>
      <w:r w:rsidR="00451C89" w:rsidRPr="00D02556">
        <w:t xml:space="preserve">strong bridge between healthcare providers and the patient who is not able to directly communicate with </w:t>
      </w:r>
      <w:r w:rsidR="00BA0790" w:rsidRPr="00D02556">
        <w:t xml:space="preserve">the </w:t>
      </w:r>
      <w:r w:rsidR="00451C89" w:rsidRPr="00D02556">
        <w:t xml:space="preserve">nursing staff. </w:t>
      </w:r>
      <w:r w:rsidR="00C24083" w:rsidRPr="00D02556">
        <w:t>The complications of the issue</w:t>
      </w:r>
      <w:r w:rsidR="00111AFA" w:rsidRPr="00D02556">
        <w:t xml:space="preserve"> of suitable communication </w:t>
      </w:r>
      <w:r w:rsidR="00C24083" w:rsidRPr="00D02556">
        <w:t xml:space="preserve">can better understand through the critical examination of the specific case of the patient who is unable to speak in </w:t>
      </w:r>
      <w:r w:rsidR="00C24083" w:rsidRPr="00D02556">
        <w:lastRenderedPageBreak/>
        <w:t xml:space="preserve">English. </w:t>
      </w:r>
      <w:r w:rsidR="00147865" w:rsidRPr="00D02556">
        <w:t xml:space="preserve">It is important for the nurse care coordinator to critically analyze the entire situation and propose better strategies to overcome communication barriers in case of </w:t>
      </w:r>
      <w:r w:rsidR="004964B0" w:rsidRPr="00D02556">
        <w:t xml:space="preserve">the </w:t>
      </w:r>
      <w:r w:rsidR="00147865" w:rsidRPr="00D02556">
        <w:t xml:space="preserve">foreign patient. </w:t>
      </w:r>
      <w:r w:rsidR="003C24C7" w:rsidRPr="00D02556">
        <w:t>The situation of the natural communication restrictions indicate</w:t>
      </w:r>
      <w:r w:rsidR="004964B0" w:rsidRPr="00D02556">
        <w:t>s</w:t>
      </w:r>
      <w:r w:rsidR="003C24C7" w:rsidRPr="00D02556">
        <w:t xml:space="preserve"> about the patient who is </w:t>
      </w:r>
      <w:r w:rsidR="008758E1" w:rsidRPr="00D02556">
        <w:t xml:space="preserve">not proficient in </w:t>
      </w:r>
      <w:r w:rsidR="00A75ED5" w:rsidRPr="00D02556">
        <w:t xml:space="preserve">the </w:t>
      </w:r>
      <w:r w:rsidR="008758E1" w:rsidRPr="00D02556">
        <w:t xml:space="preserve">English language. </w:t>
      </w:r>
      <w:r w:rsidR="00BC033F" w:rsidRPr="00D02556">
        <w:t xml:space="preserve">It is vital for the nurse care coordinator to have expertise in diverse domains to tackle health concerns of the patient who is unable to speak in English. </w:t>
      </w:r>
      <w:r w:rsidR="00CA3EAB" w:rsidRPr="00D02556">
        <w:t xml:space="preserve">It is </w:t>
      </w:r>
      <w:r w:rsidR="00AD44F8" w:rsidRPr="00D02556">
        <w:t xml:space="preserve">a </w:t>
      </w:r>
      <w:r w:rsidR="00CA3EAB" w:rsidRPr="00D02556">
        <w:t xml:space="preserve">serious concern in the context of </w:t>
      </w:r>
      <w:r w:rsidR="00910067" w:rsidRPr="00D02556">
        <w:t xml:space="preserve">the </w:t>
      </w:r>
      <w:r w:rsidR="00CA3EAB" w:rsidRPr="00D02556">
        <w:t>health system in the United States because there is 20% of the population speaks a language other than English at home</w:t>
      </w:r>
      <w:r w:rsidR="00A425B2" w:rsidRPr="00D02556">
        <w:t xml:space="preserve"> </w:t>
      </w:r>
      <w:r w:rsidR="00A425B2" w:rsidRPr="00D02556">
        <w:rPr>
          <w:rFonts w:ascii="Times New Roman" w:hAnsi="Times New Roman" w:cs="Times New Roman"/>
          <w:color w:val="222222"/>
          <w:shd w:val="clear" w:color="auto" w:fill="FFFFFF"/>
        </w:rPr>
        <w:t>(Taylor, Nicolle, &amp; Maguire, 2013)</w:t>
      </w:r>
      <w:r w:rsidR="00CA3EAB" w:rsidRPr="00D02556">
        <w:t xml:space="preserve">. There are many individuals who are unable to communicate in </w:t>
      </w:r>
      <w:r w:rsidR="002615C7" w:rsidRPr="00D02556">
        <w:t xml:space="preserve">the </w:t>
      </w:r>
      <w:r w:rsidR="00CA3EAB" w:rsidRPr="00D02556">
        <w:t xml:space="preserve">English language and explain their health concerns and overall situation to the healthcare providers. </w:t>
      </w:r>
    </w:p>
    <w:p w14:paraId="0C6ED16B" w14:textId="1D581385" w:rsidR="0002147F" w:rsidRPr="00D02556" w:rsidRDefault="005B47B8" w:rsidP="00DF0697">
      <w:pPr>
        <w:pStyle w:val="Title2"/>
        <w:jc w:val="left"/>
        <w:rPr>
          <w:b/>
          <w:bCs/>
        </w:rPr>
      </w:pPr>
      <w:r w:rsidRPr="00D02556">
        <w:rPr>
          <w:b/>
          <w:bCs/>
        </w:rPr>
        <w:t xml:space="preserve">Legal </w:t>
      </w:r>
      <w:r w:rsidR="00266BE6" w:rsidRPr="00D02556">
        <w:rPr>
          <w:b/>
          <w:bCs/>
        </w:rPr>
        <w:t>and Ethical Concerns</w:t>
      </w:r>
    </w:p>
    <w:p w14:paraId="56F186FE" w14:textId="680ED0F6" w:rsidR="00266BE6" w:rsidRPr="00D02556" w:rsidRDefault="00266BE6" w:rsidP="00DF0697">
      <w:pPr>
        <w:pStyle w:val="Title2"/>
        <w:jc w:val="left"/>
      </w:pPr>
      <w:r w:rsidRPr="00D02556">
        <w:tab/>
      </w:r>
      <w:r w:rsidR="00993906" w:rsidRPr="00D02556">
        <w:t xml:space="preserve">There are different legal and ethical concerns associated with the issue of natural communication barriers in </w:t>
      </w:r>
      <w:r w:rsidR="00AD44F8" w:rsidRPr="00D02556">
        <w:t xml:space="preserve">the </w:t>
      </w:r>
      <w:r w:rsidR="00AD7977" w:rsidRPr="00D02556">
        <w:t xml:space="preserve">healthcare domain. </w:t>
      </w:r>
      <w:r w:rsidR="00093A25" w:rsidRPr="00D02556">
        <w:t>Adoption of proper collaboration in case of foreign patient assist</w:t>
      </w:r>
      <w:r w:rsidR="00910067" w:rsidRPr="00D02556">
        <w:t>s</w:t>
      </w:r>
      <w:r w:rsidR="00093A25" w:rsidRPr="00D02556">
        <w:t xml:space="preserve"> caregivers to</w:t>
      </w:r>
      <w:r w:rsidR="00D652C1" w:rsidRPr="00D02556">
        <w:t xml:space="preserve"> deliver better healthcare services. </w:t>
      </w:r>
      <w:r w:rsidR="00DE4975" w:rsidRPr="00D02556">
        <w:t xml:space="preserve">Involvement of all the different </w:t>
      </w:r>
      <w:r w:rsidR="00605173" w:rsidRPr="00D02556">
        <w:t>stakeholders in t</w:t>
      </w:r>
      <w:r w:rsidR="00910067" w:rsidRPr="00D02556">
        <w:t>he</w:t>
      </w:r>
      <w:r w:rsidR="00605173" w:rsidRPr="00D02556">
        <w:t xml:space="preserve"> context is essential to successfully handle the paradigms of ethical and legal concerns that might prevail for caregivers. </w:t>
      </w:r>
      <w:r w:rsidR="009C3098" w:rsidRPr="00D02556">
        <w:t xml:space="preserve">It is one critical and major task for the nurse care coordinator to address all the different ethical and legal issues of the foreign patient. </w:t>
      </w:r>
      <w:r w:rsidR="007C263E" w:rsidRPr="00D02556">
        <w:t xml:space="preserve">There are numerous ways that can be used as possible options to ensure legally and ethically correct healthcare </w:t>
      </w:r>
      <w:r w:rsidR="001225F7" w:rsidRPr="00D02556">
        <w:t xml:space="preserve">services for the foreign patient. </w:t>
      </w:r>
      <w:r w:rsidR="00265791" w:rsidRPr="00D02556">
        <w:t xml:space="preserve">In clinical practice, the issue of language barriers defined as the major obstacle that hinder the approach of adequate healthcare services. </w:t>
      </w:r>
      <w:r w:rsidR="004F0C7C" w:rsidRPr="00D02556">
        <w:t>Adoption of ethical standards is essential to minimize the risk of ineffective communication with the foreign patient</w:t>
      </w:r>
      <w:r w:rsidR="000E253A" w:rsidRPr="00D02556">
        <w:t xml:space="preserve"> </w:t>
      </w:r>
      <w:r w:rsidR="000E253A" w:rsidRPr="00D02556">
        <w:rPr>
          <w:rFonts w:ascii="Times New Roman" w:hAnsi="Times New Roman" w:cs="Times New Roman"/>
          <w:color w:val="222222"/>
          <w:shd w:val="clear" w:color="auto" w:fill="FFFFFF"/>
        </w:rPr>
        <w:t>(Carnevale, Vissandjée, Nyland, &amp; Vinet-Bonin, 2009)</w:t>
      </w:r>
      <w:r w:rsidR="004F0C7C" w:rsidRPr="00D02556">
        <w:t xml:space="preserve">. </w:t>
      </w:r>
      <w:r w:rsidR="009720C3" w:rsidRPr="00D02556">
        <w:t xml:space="preserve">The ethical concerns can explicitly observe in case of respecting the individuality of the foreign patient who is unable to express </w:t>
      </w:r>
      <w:r w:rsidR="004610ED" w:rsidRPr="00D02556">
        <w:t xml:space="preserve">health concerns through verbal communication. Self-determination of </w:t>
      </w:r>
      <w:r w:rsidR="00910067" w:rsidRPr="00D02556">
        <w:t xml:space="preserve">the </w:t>
      </w:r>
      <w:r w:rsidR="004610ED" w:rsidRPr="00D02556">
        <w:t xml:space="preserve">patient is </w:t>
      </w:r>
      <w:r w:rsidR="004610ED" w:rsidRPr="00D02556">
        <w:lastRenderedPageBreak/>
        <w:t xml:space="preserve">another major ethical concern that needs to be effectively addressed to accept the authority of the patient. </w:t>
      </w:r>
    </w:p>
    <w:p w14:paraId="2381D02C" w14:textId="5FB4EC35" w:rsidR="00910067" w:rsidRPr="00D02556" w:rsidRDefault="00910067" w:rsidP="00DF0697">
      <w:pPr>
        <w:pStyle w:val="Title2"/>
        <w:jc w:val="left"/>
      </w:pPr>
      <w:r w:rsidRPr="00D02556">
        <w:tab/>
        <w:t xml:space="preserve">On the other hand, timely identification of the legal concerns is also </w:t>
      </w:r>
      <w:r w:rsidR="00BA0790" w:rsidRPr="00D02556">
        <w:t xml:space="preserve">a </w:t>
      </w:r>
      <w:r w:rsidRPr="00D02556">
        <w:t xml:space="preserve">crucial practical step to meet the standard of healthcare services for </w:t>
      </w:r>
      <w:r w:rsidR="006C5865" w:rsidRPr="00D02556">
        <w:t xml:space="preserve">the </w:t>
      </w:r>
      <w:r w:rsidRPr="00D02556">
        <w:t xml:space="preserve">foreign patient. </w:t>
      </w:r>
      <w:r w:rsidR="007E06C8" w:rsidRPr="00D02556">
        <w:t>There are many different forms of risks</w:t>
      </w:r>
      <w:r w:rsidR="001B6306" w:rsidRPr="00D02556">
        <w:t xml:space="preserve"> that link</w:t>
      </w:r>
      <w:r w:rsidR="007E06C8" w:rsidRPr="00D02556">
        <w:t xml:space="preserve"> with the context of </w:t>
      </w:r>
      <w:r w:rsidR="007C78C9" w:rsidRPr="00D02556">
        <w:t xml:space="preserve">legal implications of healthcare paradigm. </w:t>
      </w:r>
      <w:r w:rsidR="000A2A0D" w:rsidRPr="00D02556">
        <w:t xml:space="preserve">Malpractice suits </w:t>
      </w:r>
      <w:r w:rsidR="00AD44F8" w:rsidRPr="00D02556">
        <w:t>are</w:t>
      </w:r>
      <w:r w:rsidR="000A2A0D" w:rsidRPr="00D02556">
        <w:t xml:space="preserve"> one prominent hazard</w:t>
      </w:r>
      <w:r w:rsidR="001B6306" w:rsidRPr="00D02556">
        <w:t>s</w:t>
      </w:r>
      <w:r w:rsidR="000A2A0D" w:rsidRPr="00D02556">
        <w:t xml:space="preserve"> under the domain of legal concern</w:t>
      </w:r>
      <w:r w:rsidR="00FA0966" w:rsidRPr="00D02556">
        <w:t xml:space="preserve"> in case of ineffective communication level with the foreign patient. </w:t>
      </w:r>
      <w:r w:rsidR="005D0106" w:rsidRPr="00D02556">
        <w:t xml:space="preserve">There is the possibility that nurses might provide delayed, incorrect, and improper medical services to the </w:t>
      </w:r>
      <w:r w:rsidR="007C2F38" w:rsidRPr="00D02556">
        <w:t xml:space="preserve">foreign patient due to </w:t>
      </w:r>
      <w:r w:rsidR="009B4325" w:rsidRPr="00D02556">
        <w:t xml:space="preserve">the </w:t>
      </w:r>
      <w:r w:rsidR="007C2F38" w:rsidRPr="00D02556">
        <w:t xml:space="preserve">language barrier. This phenomenon can further </w:t>
      </w:r>
      <w:r w:rsidR="00E71A58" w:rsidRPr="00D02556">
        <w:t>lead</w:t>
      </w:r>
      <w:r w:rsidR="007C2F38" w:rsidRPr="00D02556">
        <w:t xml:space="preserve"> to the issue of </w:t>
      </w:r>
      <w:r w:rsidR="00A75ED5" w:rsidRPr="00D02556">
        <w:t xml:space="preserve">a </w:t>
      </w:r>
      <w:r w:rsidR="007C2F38" w:rsidRPr="00D02556">
        <w:t xml:space="preserve">costly, time-consuming medical </w:t>
      </w:r>
      <w:r w:rsidR="0098100E" w:rsidRPr="00D02556">
        <w:t xml:space="preserve">malpractice lawsuit. </w:t>
      </w:r>
      <w:r w:rsidR="00E71A58" w:rsidRPr="00D02556">
        <w:t>Informed consent is another major feature linked with the approach of healthcare service for a foreign patient in the context of natural communication barriers</w:t>
      </w:r>
      <w:r w:rsidR="00F0469A" w:rsidRPr="00D02556">
        <w:t xml:space="preserve"> </w:t>
      </w:r>
      <w:r w:rsidR="00F0469A" w:rsidRPr="00D02556">
        <w:rPr>
          <w:rFonts w:ascii="Times New Roman" w:hAnsi="Times New Roman" w:cs="Times New Roman"/>
          <w:color w:val="222222"/>
          <w:shd w:val="clear" w:color="auto" w:fill="FFFFFF"/>
        </w:rPr>
        <w:t>(Cohen, Amarasingham, Shah, Xie, &amp; Lo, 2014)</w:t>
      </w:r>
      <w:r w:rsidR="00E71A58" w:rsidRPr="00D02556">
        <w:t xml:space="preserve">. </w:t>
      </w:r>
      <w:r w:rsidR="00AD44F8" w:rsidRPr="00D02556">
        <w:t>The l</w:t>
      </w:r>
      <w:r w:rsidR="000946D8" w:rsidRPr="00D02556">
        <w:t xml:space="preserve">anguage barrier can cause hurdle when it comes to </w:t>
      </w:r>
      <w:r w:rsidR="005E698C" w:rsidRPr="00D02556">
        <w:t>adopt</w:t>
      </w:r>
      <w:r w:rsidR="00AD44F8" w:rsidRPr="00D02556">
        <w:t>ing</w:t>
      </w:r>
      <w:r w:rsidR="005E698C" w:rsidRPr="00D02556">
        <w:t xml:space="preserve"> the mandatory option of informed consent by the patient. </w:t>
      </w:r>
    </w:p>
    <w:p w14:paraId="7A75CE7A" w14:textId="5FA4F9C1" w:rsidR="00E15BFE" w:rsidRPr="00D02556" w:rsidRDefault="00E15BFE" w:rsidP="00DF0697">
      <w:pPr>
        <w:pStyle w:val="Title2"/>
        <w:jc w:val="left"/>
      </w:pPr>
      <w:r w:rsidRPr="00D02556">
        <w:tab/>
        <w:t xml:space="preserve">There is </w:t>
      </w:r>
      <w:r w:rsidR="006C5865" w:rsidRPr="00D02556">
        <w:t xml:space="preserve">a </w:t>
      </w:r>
      <w:r w:rsidRPr="00D02556">
        <w:t xml:space="preserve">need </w:t>
      </w:r>
      <w:r w:rsidR="00AD44F8" w:rsidRPr="00D02556">
        <w:t>for</w:t>
      </w:r>
      <w:r w:rsidRPr="00D02556">
        <w:t xml:space="preserve"> proper practical measures by nurse care coordinator to successfully cater ethical and legal concerns in the context of healthcare services for the foreign patient. </w:t>
      </w:r>
      <w:r w:rsidR="00B535CC" w:rsidRPr="00D02556">
        <w:t xml:space="preserve">The practical approach of collaboration is </w:t>
      </w:r>
      <w:r w:rsidR="00BA0790" w:rsidRPr="00D02556">
        <w:t xml:space="preserve">an </w:t>
      </w:r>
      <w:r w:rsidR="00B535CC" w:rsidRPr="00D02556">
        <w:t xml:space="preserve">essential step to ensure legally and ethically suitable healthcare services to the foreign patient. Development of necessary consensus between patient and caregivers is essential to avoid any forms of complications. </w:t>
      </w:r>
      <w:r w:rsidR="00747623" w:rsidRPr="00D02556">
        <w:t xml:space="preserve">There </w:t>
      </w:r>
      <w:r w:rsidR="00301A81" w:rsidRPr="00D02556">
        <w:t>are</w:t>
      </w:r>
      <w:r w:rsidR="00747623" w:rsidRPr="00D02556">
        <w:t xml:space="preserve"> options of different practical ways to ensure ethically and legally correct healthcare service for the patient who is unable to speak in English. </w:t>
      </w:r>
      <w:r w:rsidR="00301A81" w:rsidRPr="00D02556">
        <w:t xml:space="preserve">The role of </w:t>
      </w:r>
      <w:r w:rsidR="009B4325" w:rsidRPr="00D02556">
        <w:t xml:space="preserve">the </w:t>
      </w:r>
      <w:r w:rsidR="00301A81" w:rsidRPr="00D02556">
        <w:t>nurse care coordinator is significant to implement the most suitable practical measures to reduce different legal and ethical concerns</w:t>
      </w:r>
      <w:r w:rsidR="007C2374" w:rsidRPr="00D02556">
        <w:t xml:space="preserve"> specifically in </w:t>
      </w:r>
      <w:r w:rsidR="00A75ED5" w:rsidRPr="00D02556">
        <w:t xml:space="preserve">the </w:t>
      </w:r>
      <w:r w:rsidR="007C2374" w:rsidRPr="00D02556">
        <w:t xml:space="preserve">case of </w:t>
      </w:r>
      <w:r w:rsidR="00A75ED5" w:rsidRPr="00D02556">
        <w:t xml:space="preserve">the </w:t>
      </w:r>
      <w:r w:rsidR="007C2374" w:rsidRPr="00D02556">
        <w:t xml:space="preserve">foreign patient. </w:t>
      </w:r>
      <w:r w:rsidR="009174D2" w:rsidRPr="00D02556">
        <w:t xml:space="preserve">Continuous coordination with all the stakeholders such as patient, </w:t>
      </w:r>
      <w:r w:rsidR="009174D2" w:rsidRPr="00D02556">
        <w:lastRenderedPageBreak/>
        <w:t xml:space="preserve">healthcare staff, and </w:t>
      </w:r>
      <w:r w:rsidR="00FB13BD" w:rsidRPr="00D02556">
        <w:t xml:space="preserve">relatives of the patient is </w:t>
      </w:r>
      <w:r w:rsidR="00AD44F8" w:rsidRPr="00D02556">
        <w:t xml:space="preserve">a </w:t>
      </w:r>
      <w:r w:rsidR="00FB13BD" w:rsidRPr="00D02556">
        <w:t xml:space="preserve">critical step to apply better ethical and legal domains. </w:t>
      </w:r>
    </w:p>
    <w:p w14:paraId="418108A8" w14:textId="3EB98915" w:rsidR="003679AB" w:rsidRPr="00D02556" w:rsidRDefault="003679AB" w:rsidP="00DF0697">
      <w:pPr>
        <w:pStyle w:val="Title2"/>
        <w:jc w:val="left"/>
      </w:pPr>
      <w:r w:rsidRPr="00D02556">
        <w:tab/>
      </w:r>
      <w:r w:rsidR="008042D1" w:rsidRPr="00D02556">
        <w:t xml:space="preserve">Practical implications by the nurse care coordination </w:t>
      </w:r>
      <w:r w:rsidR="00A75ED5" w:rsidRPr="00D02556">
        <w:t>are</w:t>
      </w:r>
      <w:r w:rsidR="008042D1" w:rsidRPr="00D02556">
        <w:t xml:space="preserve"> necessary to apply specific strategies according to the legal and ethical considerations associated with the approach of foreign patient. </w:t>
      </w:r>
      <w:r w:rsidR="009934C9" w:rsidRPr="00D02556">
        <w:t xml:space="preserve">Offering proper translation by healthcare organizations is another suitable way to successfully address different ethical and legal concerns that appears in case of difference of language. It is mandatory for nurse care coordinator to ensure the delivery of effective </w:t>
      </w:r>
      <w:r w:rsidR="008F48A3" w:rsidRPr="00D02556">
        <w:t xml:space="preserve">language interpretation services. Availability of interpreter can be assistive for the foreign patient to deliver their healthcare concerns effectively and efficiently without </w:t>
      </w:r>
      <w:r w:rsidR="00130FB8" w:rsidRPr="00D02556">
        <w:t>any restriction</w:t>
      </w:r>
      <w:r w:rsidR="000E253A" w:rsidRPr="00D02556">
        <w:t xml:space="preserve"> </w:t>
      </w:r>
      <w:r w:rsidR="000E253A" w:rsidRPr="00D02556">
        <w:rPr>
          <w:rFonts w:ascii="Times New Roman" w:hAnsi="Times New Roman" w:cs="Times New Roman"/>
          <w:color w:val="222222"/>
          <w:shd w:val="clear" w:color="auto" w:fill="FFFFFF"/>
        </w:rPr>
        <w:t>(Brooks, Turvey, &amp; Augusterfer, 2013)</w:t>
      </w:r>
      <w:r w:rsidR="00130FB8" w:rsidRPr="00D02556">
        <w:t xml:space="preserve">. </w:t>
      </w:r>
      <w:r w:rsidR="00B53939" w:rsidRPr="00D02556">
        <w:t xml:space="preserve">The individual working on the position of </w:t>
      </w:r>
      <w:r w:rsidR="006C5865" w:rsidRPr="00D02556">
        <w:t xml:space="preserve">the </w:t>
      </w:r>
      <w:r w:rsidR="00B53939" w:rsidRPr="00D02556">
        <w:t xml:space="preserve">nurse care coordinator is responsible to </w:t>
      </w:r>
      <w:r w:rsidR="00E41F0D" w:rsidRPr="00D02556">
        <w:t xml:space="preserve">critically assess and record </w:t>
      </w:r>
      <w:r w:rsidR="00BA0790" w:rsidRPr="00D02556">
        <w:t xml:space="preserve">the </w:t>
      </w:r>
      <w:r w:rsidR="00E41F0D" w:rsidRPr="00D02556">
        <w:t xml:space="preserve">actual communication needs of the foreign patient. This form of knowledge further directs to select the most accurate </w:t>
      </w:r>
      <w:r w:rsidR="00BD6F6A" w:rsidRPr="00D02556">
        <w:t xml:space="preserve">decision in the form of communication aid for the foreign patient. </w:t>
      </w:r>
      <w:r w:rsidR="00BE200E" w:rsidRPr="00D02556">
        <w:t xml:space="preserve">The ethical and legal concerns </w:t>
      </w:r>
      <w:r w:rsidR="00AD15E8" w:rsidRPr="00D02556">
        <w:t xml:space="preserve">of informed consent can successfully minimize the provision of proper communication assistance to foreign patients. </w:t>
      </w:r>
      <w:r w:rsidR="00765703" w:rsidRPr="00D02556">
        <w:t xml:space="preserve">Different forms of materials can </w:t>
      </w:r>
      <w:r w:rsidR="009B4325" w:rsidRPr="00D02556">
        <w:t xml:space="preserve">be </w:t>
      </w:r>
      <w:r w:rsidR="00765703" w:rsidRPr="00D02556">
        <w:t>used to attain better communication between patient and caregivers.</w:t>
      </w:r>
      <w:r w:rsidR="00C47C6D" w:rsidRPr="00D02556">
        <w:t xml:space="preserve"> </w:t>
      </w:r>
      <w:r w:rsidR="00F23D83" w:rsidRPr="00D02556">
        <w:t xml:space="preserve">Material needs to be culturally appropriate and translated in </w:t>
      </w:r>
      <w:r w:rsidR="000061B8" w:rsidRPr="00D02556">
        <w:t xml:space="preserve">simple language to eliminate any form of complication. </w:t>
      </w:r>
      <w:r w:rsidR="006F67E5" w:rsidRPr="00D02556">
        <w:t xml:space="preserve">Visual aid is also </w:t>
      </w:r>
      <w:r w:rsidR="00A75ED5" w:rsidRPr="00D02556">
        <w:t xml:space="preserve">a </w:t>
      </w:r>
      <w:r w:rsidR="006F67E5" w:rsidRPr="00D02556">
        <w:t xml:space="preserve">viable option that can be considered in the forms of different graphs and pictures to enhance the understanding level of the patient about the overall health concern. </w:t>
      </w:r>
      <w:r w:rsidR="008F48A3" w:rsidRPr="00D02556">
        <w:t xml:space="preserve"> </w:t>
      </w:r>
    </w:p>
    <w:p w14:paraId="1CD5A8FA" w14:textId="0ACF825D" w:rsidR="00CC1FD9" w:rsidRPr="00D02556" w:rsidRDefault="00CC1FD9" w:rsidP="00DF0697">
      <w:pPr>
        <w:pStyle w:val="Title2"/>
        <w:jc w:val="left"/>
        <w:rPr>
          <w:b/>
          <w:bCs/>
        </w:rPr>
      </w:pPr>
      <w:r w:rsidRPr="00D02556">
        <w:rPr>
          <w:b/>
          <w:bCs/>
        </w:rPr>
        <w:t>Importance of Obtaining Accurate Information</w:t>
      </w:r>
    </w:p>
    <w:p w14:paraId="55C8F204" w14:textId="3AD6976E" w:rsidR="00CC1FD9" w:rsidRPr="00D02556" w:rsidRDefault="00AB1FF8" w:rsidP="00373251">
      <w:pPr>
        <w:rPr>
          <w:rFonts w:ascii="Times New Roman" w:hAnsi="Times New Roman" w:cs="Times New Roman"/>
          <w:color w:val="222222"/>
          <w:shd w:val="clear" w:color="auto" w:fill="FFFFFF"/>
        </w:rPr>
      </w:pPr>
      <w:r w:rsidRPr="00D02556">
        <w:t xml:space="preserve">Timely collection of the important information is </w:t>
      </w:r>
      <w:r w:rsidR="009B4325" w:rsidRPr="00D02556">
        <w:t xml:space="preserve">an </w:t>
      </w:r>
      <w:r w:rsidRPr="00D02556">
        <w:t xml:space="preserve">essential step to ensure the </w:t>
      </w:r>
      <w:r w:rsidR="00167318" w:rsidRPr="00D02556">
        <w:t xml:space="preserve">proper delivery of healthcare services for the </w:t>
      </w:r>
      <w:r w:rsidR="00916775" w:rsidRPr="00D02556">
        <w:t xml:space="preserve">foreign patient. </w:t>
      </w:r>
      <w:r w:rsidR="00EC150A" w:rsidRPr="00D02556">
        <w:t xml:space="preserve">Active engagement of patient during the entire procedure of healthcare service is only </w:t>
      </w:r>
      <w:r w:rsidR="00365B8F" w:rsidRPr="00D02556">
        <w:t xml:space="preserve">possible through the consideration of detailed </w:t>
      </w:r>
      <w:r w:rsidR="00365B8F" w:rsidRPr="00D02556">
        <w:lastRenderedPageBreak/>
        <w:t xml:space="preserve">information. </w:t>
      </w:r>
      <w:r w:rsidR="003126E5" w:rsidRPr="00D02556">
        <w:t>Attainment of accurate information makes it easy for healthcare provider</w:t>
      </w:r>
      <w:r w:rsidR="006D20CD" w:rsidRPr="00D02556">
        <w:t>s to understand the actual health condition of the foreign patient</w:t>
      </w:r>
      <w:r w:rsidR="000C1D43" w:rsidRPr="00D02556">
        <w:t xml:space="preserve"> </w:t>
      </w:r>
      <w:r w:rsidR="000C1D43" w:rsidRPr="00D02556">
        <w:rPr>
          <w:rFonts w:ascii="Times New Roman" w:hAnsi="Times New Roman" w:cs="Times New Roman"/>
          <w:color w:val="222222"/>
          <w:shd w:val="clear" w:color="auto" w:fill="FFFFFF"/>
        </w:rPr>
        <w:t>(Bauer &amp; Alegria, 2010)</w:t>
      </w:r>
      <w:r w:rsidR="006D20CD" w:rsidRPr="00D02556">
        <w:t xml:space="preserve">. </w:t>
      </w:r>
      <w:r w:rsidR="0019358D" w:rsidRPr="00D02556">
        <w:t>Adoption of suitable techniques of data collection also assist</w:t>
      </w:r>
      <w:r w:rsidR="00A75ED5" w:rsidRPr="00D02556">
        <w:t>s</w:t>
      </w:r>
      <w:r w:rsidR="0019358D" w:rsidRPr="00D02556">
        <w:t xml:space="preserve"> to obtain and sustain better forms of </w:t>
      </w:r>
      <w:r w:rsidR="002E564B" w:rsidRPr="00D02556">
        <w:t xml:space="preserve">communication between foreign patient and caregivers. </w:t>
      </w:r>
    </w:p>
    <w:p w14:paraId="2FEE7DC6" w14:textId="20755317" w:rsidR="00A75ED5" w:rsidRPr="00D02556" w:rsidRDefault="00A75ED5" w:rsidP="00DF0697">
      <w:pPr>
        <w:pStyle w:val="Title2"/>
        <w:jc w:val="left"/>
      </w:pPr>
      <w:r w:rsidRPr="00D02556">
        <w:tab/>
      </w:r>
      <w:r w:rsidR="007F5AE1" w:rsidRPr="00D02556">
        <w:t xml:space="preserve">It is critical for </w:t>
      </w:r>
      <w:r w:rsidR="006C5865" w:rsidRPr="00D02556">
        <w:t xml:space="preserve">the </w:t>
      </w:r>
      <w:r w:rsidR="007F5AE1" w:rsidRPr="00D02556">
        <w:t xml:space="preserve">nurse care coordinator to adopt the suitable approach of proper information management to achieve the target of accurate knowledge about the healthcare requirements. </w:t>
      </w:r>
      <w:r w:rsidR="00B71CF7" w:rsidRPr="00D02556">
        <w:t>The approach of accurate data gathering further assist</w:t>
      </w:r>
      <w:r w:rsidR="009B4325" w:rsidRPr="00D02556">
        <w:t>s</w:t>
      </w:r>
      <w:r w:rsidR="00B71CF7" w:rsidRPr="00D02556">
        <w:t xml:space="preserve"> to ensure appropriate decision-making in case of providing better healthcare services to the patient who is not able to communicate in the English language. </w:t>
      </w:r>
      <w:r w:rsidR="00550155" w:rsidRPr="00D02556">
        <w:t>The broad idea of decision-making in</w:t>
      </w:r>
      <w:r w:rsidR="000A5217" w:rsidRPr="00D02556">
        <w:t xml:space="preserve"> terms of caregivers directly links with the </w:t>
      </w:r>
      <w:r w:rsidR="004B7E7E" w:rsidRPr="00D02556">
        <w:t xml:space="preserve">integrated information level. </w:t>
      </w:r>
      <w:r w:rsidR="00D61BEB" w:rsidRPr="00D02556">
        <w:t xml:space="preserve">Delivery of the proper patient assessment process is </w:t>
      </w:r>
      <w:r w:rsidR="00BA0790" w:rsidRPr="00D02556">
        <w:t xml:space="preserve">a </w:t>
      </w:r>
      <w:r w:rsidR="00D61BEB" w:rsidRPr="00D02556">
        <w:t xml:space="preserve">critical measure to develop suitable coordination level between healthcare providers and foreign patient. </w:t>
      </w:r>
      <w:r w:rsidR="00FC0669" w:rsidRPr="00D02556">
        <w:t xml:space="preserve">The idea of patient assessment demands to critically observe the appearance of the patient to make better inferences about the health condition of the foreign patient who is unable to </w:t>
      </w:r>
      <w:r w:rsidR="0002711F" w:rsidRPr="00D02556">
        <w:t xml:space="preserve">illustrate their medical condition to the healthcare providers. </w:t>
      </w:r>
      <w:r w:rsidR="00D86492" w:rsidRPr="00D02556">
        <w:t xml:space="preserve">Attainment of accurate information about the health condition is the necessary measure to offer suitable </w:t>
      </w:r>
      <w:r w:rsidR="00BC633D" w:rsidRPr="00D02556">
        <w:t xml:space="preserve">treatment to the patient according to the actual healthcare requirements. </w:t>
      </w:r>
    </w:p>
    <w:p w14:paraId="176C8C39" w14:textId="3EBFDEC3" w:rsidR="00A12639" w:rsidRPr="00D02556" w:rsidRDefault="00181E35" w:rsidP="00DF0697">
      <w:pPr>
        <w:pStyle w:val="Title2"/>
        <w:jc w:val="left"/>
        <w:rPr>
          <w:b/>
          <w:bCs/>
        </w:rPr>
      </w:pPr>
      <w:r w:rsidRPr="00D02556">
        <w:rPr>
          <w:b/>
          <w:bCs/>
        </w:rPr>
        <w:t>Obstacles to Client Engagement</w:t>
      </w:r>
    </w:p>
    <w:p w14:paraId="61D1BE4C" w14:textId="51846CAD" w:rsidR="00181E35" w:rsidRPr="00D02556" w:rsidRDefault="00181E35" w:rsidP="00DF0697">
      <w:pPr>
        <w:pStyle w:val="Title2"/>
        <w:jc w:val="left"/>
      </w:pPr>
      <w:r w:rsidRPr="00D02556">
        <w:tab/>
      </w:r>
      <w:r w:rsidR="00B116F3" w:rsidRPr="00D02556">
        <w:t xml:space="preserve">Caregiver preference or dominance by caregiver established as the mandatory aspects when it comes to the approach of client engagement. </w:t>
      </w:r>
      <w:r w:rsidR="004E5861" w:rsidRPr="00D02556">
        <w:t xml:space="preserve">There is </w:t>
      </w:r>
      <w:r w:rsidR="009B4325" w:rsidRPr="00D02556">
        <w:t xml:space="preserve">a </w:t>
      </w:r>
      <w:r w:rsidR="004E5861" w:rsidRPr="00D02556">
        <w:t xml:space="preserve">need </w:t>
      </w:r>
      <w:r w:rsidR="009B4325" w:rsidRPr="00D02556">
        <w:t>for</w:t>
      </w:r>
      <w:r w:rsidR="004E5861" w:rsidRPr="00D02556">
        <w:t xml:space="preserve"> creating </w:t>
      </w:r>
      <w:r w:rsidR="00BA0790" w:rsidRPr="00D02556">
        <w:t xml:space="preserve">a </w:t>
      </w:r>
      <w:r w:rsidR="004E5861" w:rsidRPr="00D02556">
        <w:t xml:space="preserve">balance between caregiver preference and patient engagement </w:t>
      </w:r>
      <w:r w:rsidR="00EC2BC7" w:rsidRPr="00D02556">
        <w:t xml:space="preserve">to ensure better forms of treatment and healthcare services. </w:t>
      </w:r>
      <w:r w:rsidR="005462D5" w:rsidRPr="00D02556">
        <w:t xml:space="preserve">Attainment of the suitable form of patient engagement is one of the major tasks for the nurse care coordinator </w:t>
      </w:r>
      <w:r w:rsidR="00572833" w:rsidRPr="00D02556">
        <w:t xml:space="preserve">to ensure the availability of suitable healthcare services </w:t>
      </w:r>
      <w:r w:rsidR="00572833" w:rsidRPr="00D02556">
        <w:lastRenderedPageBreak/>
        <w:t xml:space="preserve">according to the actual requirements. </w:t>
      </w:r>
      <w:r w:rsidR="009B4325" w:rsidRPr="00D02556">
        <w:t>The d</w:t>
      </w:r>
      <w:r w:rsidR="00572833" w:rsidRPr="00D02556">
        <w:t xml:space="preserve">ifference </w:t>
      </w:r>
      <w:r w:rsidR="009B4325" w:rsidRPr="00D02556">
        <w:t>in</w:t>
      </w:r>
      <w:r w:rsidR="00572833" w:rsidRPr="00D02556">
        <w:t xml:space="preserve"> language is one critical aspect that hinder</w:t>
      </w:r>
      <w:r w:rsidR="009B4325" w:rsidRPr="00D02556">
        <w:t>s</w:t>
      </w:r>
      <w:r w:rsidR="00572833" w:rsidRPr="00D02556">
        <w:t xml:space="preserve"> the overall prospect of </w:t>
      </w:r>
      <w:r w:rsidR="008305BF" w:rsidRPr="00D02556">
        <w:t xml:space="preserve">patient engagement. </w:t>
      </w:r>
    </w:p>
    <w:p w14:paraId="3BC6991F" w14:textId="3D7BDA46" w:rsidR="008305BF" w:rsidRPr="00D02556" w:rsidRDefault="008305BF" w:rsidP="00DF0697">
      <w:pPr>
        <w:pStyle w:val="Title2"/>
        <w:jc w:val="left"/>
      </w:pPr>
      <w:r w:rsidRPr="00D02556">
        <w:tab/>
        <w:t xml:space="preserve">It is vital to understand that the approach of patient’s engagement is closely linked with the </w:t>
      </w:r>
      <w:r w:rsidR="00C92E85" w:rsidRPr="00D02556">
        <w:t xml:space="preserve">perspectives of caregiver preference and dominance. The role of caregiver is critical to determine the most appropriate </w:t>
      </w:r>
      <w:r w:rsidR="00364FA7" w:rsidRPr="00D02556">
        <w:t xml:space="preserve">healthcare approach for the patient according to the actual condition and treatment requirements. </w:t>
      </w:r>
      <w:r w:rsidR="000127C3" w:rsidRPr="00D02556">
        <w:t>Improper dominance and preference level by the caregivers can</w:t>
      </w:r>
      <w:r w:rsidR="00664429" w:rsidRPr="00D02556">
        <w:t xml:space="preserve"> negatively influence the approach of patient’s engagement during the entire process of healthcare service. </w:t>
      </w:r>
      <w:r w:rsidR="007A55D0" w:rsidRPr="00D02556">
        <w:t xml:space="preserve">It is essential for the nurse care coordinator to take responsibility </w:t>
      </w:r>
      <w:r w:rsidR="00AD513F" w:rsidRPr="00D02556">
        <w:t xml:space="preserve">in case of patient engagement. </w:t>
      </w:r>
      <w:r w:rsidR="00BA0790" w:rsidRPr="00D02556">
        <w:t>The d</w:t>
      </w:r>
      <w:r w:rsidR="005C6B80" w:rsidRPr="00D02556">
        <w:t xml:space="preserve">ifference of language ultimately makes it difficult for the </w:t>
      </w:r>
      <w:r w:rsidR="005F280C" w:rsidRPr="00D02556">
        <w:t xml:space="preserve">patient to effectively take part in the entire process of decision making. Dominance level by caregivers can be </w:t>
      </w:r>
      <w:r w:rsidR="008E3BA9" w:rsidRPr="00D02556">
        <w:t xml:space="preserve">a hurdle to ensure the suitable form of patient engagement in case of their healthcare process. Imbalance perspective between </w:t>
      </w:r>
      <w:r w:rsidR="00892CC6" w:rsidRPr="00D02556">
        <w:t xml:space="preserve">patient’s engagement and caregiver preference enhance the critical role </w:t>
      </w:r>
      <w:r w:rsidR="005111B6" w:rsidRPr="00D02556">
        <w:t xml:space="preserve">of the nurse care coordinator. The entity of nurse care coordinator can play its role as the facilitator to create </w:t>
      </w:r>
      <w:r w:rsidR="00BA0790" w:rsidRPr="00D02556">
        <w:t>a</w:t>
      </w:r>
      <w:r w:rsidR="005111B6" w:rsidRPr="00D02556">
        <w:t xml:space="preserve"> balance</w:t>
      </w:r>
      <w:r w:rsidR="00BA0790" w:rsidRPr="00D02556">
        <w:t>d</w:t>
      </w:r>
      <w:r w:rsidR="005111B6" w:rsidRPr="00D02556">
        <w:t xml:space="preserve"> approach</w:t>
      </w:r>
      <w:r w:rsidR="00E775B0" w:rsidRPr="00D02556">
        <w:t xml:space="preserve"> in case of patient’s engagement and preference of the caregive</w:t>
      </w:r>
      <w:r w:rsidR="00A8275C" w:rsidRPr="00D02556">
        <w:t xml:space="preserve">rs. </w:t>
      </w:r>
      <w:r w:rsidR="00892CC6" w:rsidRPr="00D02556">
        <w:t xml:space="preserve"> </w:t>
      </w:r>
    </w:p>
    <w:p w14:paraId="3C0DA375" w14:textId="2FEF41E7" w:rsidR="0056310A" w:rsidRPr="00D02556" w:rsidRDefault="0056310A" w:rsidP="00DF0697">
      <w:pPr>
        <w:pStyle w:val="Title2"/>
        <w:jc w:val="left"/>
        <w:rPr>
          <w:b/>
          <w:bCs/>
        </w:rPr>
      </w:pPr>
      <w:r w:rsidRPr="00D02556">
        <w:rPr>
          <w:b/>
          <w:bCs/>
        </w:rPr>
        <w:t>Ways to Address Obstacles to Client Engagement</w:t>
      </w:r>
    </w:p>
    <w:p w14:paraId="19CF3A20" w14:textId="3A2CFA94" w:rsidR="00F26C5F" w:rsidRPr="00D02556" w:rsidRDefault="00A93154" w:rsidP="00DF0697">
      <w:pPr>
        <w:pStyle w:val="Title2"/>
        <w:jc w:val="left"/>
      </w:pPr>
      <w:r w:rsidRPr="00D02556">
        <w:tab/>
      </w:r>
      <w:r w:rsidR="0035126F" w:rsidRPr="00D02556">
        <w:t xml:space="preserve">It is necessary for the nurse care coordinator to discover possible practical measures that can be helpful </w:t>
      </w:r>
      <w:r w:rsidR="002E1D94" w:rsidRPr="00D02556">
        <w:t xml:space="preserve">to ensure the better forms of client engagement. The objective of suitable patient engagement can attain in many different forms according to the actual requirements of the situation. </w:t>
      </w:r>
      <w:r w:rsidR="00D911A0" w:rsidRPr="00D02556">
        <w:t>Proper identification of the barriers of patient engagement assist</w:t>
      </w:r>
      <w:r w:rsidR="006C5865" w:rsidRPr="00D02556">
        <w:t>s</w:t>
      </w:r>
      <w:r w:rsidR="00D911A0" w:rsidRPr="00D02556">
        <w:t xml:space="preserve"> to find out the possible solutions to handle the situation. </w:t>
      </w:r>
      <w:r w:rsidR="00BD72B8" w:rsidRPr="00D02556">
        <w:t>Allowing active interactions in different forms is one suitable measure to ensure the better form of patient engagement</w:t>
      </w:r>
      <w:r w:rsidR="003B15D5" w:rsidRPr="00D02556">
        <w:t xml:space="preserve">. </w:t>
      </w:r>
      <w:r w:rsidR="003F2294" w:rsidRPr="00D02556">
        <w:t xml:space="preserve">Non-verbal cues, symbols, and </w:t>
      </w:r>
      <w:r w:rsidR="003F2294" w:rsidRPr="00D02556">
        <w:lastRenderedPageBreak/>
        <w:t>the assistance of interpreter are the viable options to increase the level of engagement deli</w:t>
      </w:r>
      <w:r w:rsidR="00970F5B" w:rsidRPr="00D02556">
        <w:t xml:space="preserve">vered by the foreign patient. </w:t>
      </w:r>
    </w:p>
    <w:p w14:paraId="08C00A32" w14:textId="24449F12" w:rsidR="00A93154" w:rsidRPr="00D02556" w:rsidRDefault="00F26C5F" w:rsidP="00DF0697">
      <w:pPr>
        <w:pStyle w:val="Title2"/>
        <w:jc w:val="left"/>
      </w:pPr>
      <w:r w:rsidRPr="00D02556">
        <w:tab/>
      </w:r>
      <w:r w:rsidR="00B03621" w:rsidRPr="00D02556">
        <w:t xml:space="preserve">It is one core responsibility of the nurse care coordinator to ensure the </w:t>
      </w:r>
      <w:r w:rsidR="004071D5" w:rsidRPr="00D02556">
        <w:t>delivery of the comprehensive process of healthcare service for the foreign patient who is not able to effectively communicat</w:t>
      </w:r>
      <w:r w:rsidR="006C5865" w:rsidRPr="00D02556">
        <w:t>e</w:t>
      </w:r>
      <w:r w:rsidR="004071D5" w:rsidRPr="00D02556">
        <w:t xml:space="preserve">. </w:t>
      </w:r>
      <w:r w:rsidR="00106F10" w:rsidRPr="00D02556">
        <w:t>Following the accurate process of healthcare service eventually makes it easy for healthcare providers to understand their roles and responsibilities</w:t>
      </w:r>
      <w:r w:rsidR="00373251" w:rsidRPr="00D02556">
        <w:t xml:space="preserve"> </w:t>
      </w:r>
      <w:r w:rsidR="00373251" w:rsidRPr="00D02556">
        <w:rPr>
          <w:rFonts w:ascii="Times New Roman" w:hAnsi="Times New Roman" w:cs="Times New Roman"/>
          <w:color w:val="222222"/>
          <w:shd w:val="clear" w:color="auto" w:fill="FFFFFF"/>
        </w:rPr>
        <w:t>(Bright, Kayes, Worrall, &amp; McPherson, 2015)</w:t>
      </w:r>
      <w:r w:rsidR="00106F10" w:rsidRPr="00D02556">
        <w:t xml:space="preserve">. Proper consideration of professional communication is another major step </w:t>
      </w:r>
      <w:r w:rsidR="00F13D65" w:rsidRPr="00D02556">
        <w:t xml:space="preserve">to successfully deal with the concern of patient engagement. </w:t>
      </w:r>
      <w:r w:rsidR="00963D4B" w:rsidRPr="00D02556">
        <w:t xml:space="preserve">All the caregivers </w:t>
      </w:r>
      <w:r w:rsidR="00AB4C67" w:rsidRPr="00D02556">
        <w:t>need</w:t>
      </w:r>
      <w:r w:rsidR="00963D4B" w:rsidRPr="00D02556">
        <w:t xml:space="preserve"> to be fully trained under the domain of </w:t>
      </w:r>
      <w:r w:rsidR="00A431E0" w:rsidRPr="00D02556">
        <w:t xml:space="preserve">professional communication skills and utilize knowledge according to the distinct requirements of healthcare services for foreign patient. </w:t>
      </w:r>
      <w:r w:rsidR="00AB4C67" w:rsidRPr="00D02556">
        <w:t xml:space="preserve">Development of better forms </w:t>
      </w:r>
      <w:r w:rsidR="00AA7DBA" w:rsidRPr="00D02556">
        <w:t>of partnership</w:t>
      </w:r>
      <w:r w:rsidR="00AB4C67" w:rsidRPr="00D02556">
        <w:t xml:space="preserve"> is critical step to align healthcare services according to the actual requirements of heal</w:t>
      </w:r>
      <w:r w:rsidR="00821867" w:rsidRPr="00D02556">
        <w:t xml:space="preserve">th care. </w:t>
      </w:r>
      <w:r w:rsidR="00AA7DBA" w:rsidRPr="00D02556">
        <w:t xml:space="preserve">The broad idea of professional communication demands </w:t>
      </w:r>
      <w:r w:rsidR="00B21A25" w:rsidRPr="00D02556">
        <w:t xml:space="preserve">active collaboration of all the healthcare providers to meet the healthcare needs of the patient and ensure proper client engagement. </w:t>
      </w:r>
      <w:r w:rsidR="009263FD" w:rsidRPr="00D02556">
        <w:t>It is vital to understand that patient care is one collective effort that demands the active involvement of all the stakeholders</w:t>
      </w:r>
      <w:r w:rsidR="00395A9F" w:rsidRPr="00D02556">
        <w:t xml:space="preserve">. This specific prospect further helps to successfully overcome all forms of natural communication barriers to create better working association with patient. </w:t>
      </w:r>
      <w:r w:rsidR="00B73614" w:rsidRPr="00D02556">
        <w:t>Proper understanding of local, state, and federal implications of patient rights is also critical to ensure the suitable healthcare services for the patient who is not able to speak in the English language</w:t>
      </w:r>
      <w:r w:rsidR="00283CD3" w:rsidRPr="00D02556">
        <w:t xml:space="preserve"> </w:t>
      </w:r>
      <w:r w:rsidR="00283CD3" w:rsidRPr="00D02556">
        <w:rPr>
          <w:rFonts w:ascii="Times New Roman" w:hAnsi="Times New Roman" w:cs="Times New Roman"/>
          <w:color w:val="222222"/>
          <w:shd w:val="clear" w:color="auto" w:fill="FFFFFF"/>
        </w:rPr>
        <w:t>(Holroyd-Leduc et al., 2016)</w:t>
      </w:r>
      <w:r w:rsidR="00B73614" w:rsidRPr="00D02556">
        <w:t xml:space="preserve">. </w:t>
      </w:r>
      <w:r w:rsidR="00826B92" w:rsidRPr="00D02556">
        <w:t xml:space="preserve">The legal platforms of the country </w:t>
      </w:r>
      <w:r w:rsidR="00BB4A83" w:rsidRPr="00D02556">
        <w:t>provide</w:t>
      </w:r>
      <w:r w:rsidR="00826B92" w:rsidRPr="00D02556">
        <w:t xml:space="preserve"> proper assurance and protection for the patients to ensure proper healthcare services. </w:t>
      </w:r>
      <w:r w:rsidR="00BB4A83" w:rsidRPr="00D02556">
        <w:t xml:space="preserve">The legal prospect of the country </w:t>
      </w:r>
      <w:r w:rsidR="001A41D4" w:rsidRPr="00D02556">
        <w:t>defines</w:t>
      </w:r>
      <w:r w:rsidR="00BB4A83" w:rsidRPr="00D02556">
        <w:t xml:space="preserve"> the legal rights of the patients when it comes to the approach of </w:t>
      </w:r>
      <w:r w:rsidR="006C5865" w:rsidRPr="00D02556">
        <w:t xml:space="preserve">the </w:t>
      </w:r>
      <w:r w:rsidR="00BB4A83" w:rsidRPr="00D02556">
        <w:t xml:space="preserve">client’s engagement during the entire procedure of healthcare services for the foreign patient. </w:t>
      </w:r>
    </w:p>
    <w:p w14:paraId="63FCF440" w14:textId="77777777" w:rsidR="001A41D4" w:rsidRPr="00D02556" w:rsidRDefault="001A41D4" w:rsidP="001A41D4">
      <w:pPr>
        <w:pStyle w:val="Title2"/>
      </w:pPr>
    </w:p>
    <w:p w14:paraId="467EEB14" w14:textId="7A331D54" w:rsidR="00FF51FF" w:rsidRPr="00D02556" w:rsidRDefault="00FF51FF" w:rsidP="001A41D4">
      <w:pPr>
        <w:pStyle w:val="Title2"/>
        <w:rPr>
          <w:b/>
          <w:bCs/>
        </w:rPr>
      </w:pPr>
      <w:r w:rsidRPr="00D02556">
        <w:rPr>
          <w:b/>
          <w:bCs/>
        </w:rPr>
        <w:t>Conclusion</w:t>
      </w:r>
    </w:p>
    <w:p w14:paraId="15F916CE" w14:textId="395CC7B4" w:rsidR="00601120" w:rsidRPr="00D02556" w:rsidRDefault="001A41D4" w:rsidP="001A41D4">
      <w:pPr>
        <w:pStyle w:val="Title2"/>
        <w:jc w:val="left"/>
      </w:pPr>
      <w:r w:rsidRPr="00D02556">
        <w:tab/>
        <w:t xml:space="preserve">To conclude the discussion about the natural barriers of communication in case of </w:t>
      </w:r>
      <w:r w:rsidR="006C5865" w:rsidRPr="00D02556">
        <w:t xml:space="preserve">the </w:t>
      </w:r>
      <w:r w:rsidRPr="00D02556">
        <w:t xml:space="preserve">foreign patient, it is vital to indicate that </w:t>
      </w:r>
      <w:r w:rsidR="006C5865" w:rsidRPr="00D02556">
        <w:t xml:space="preserve">the </w:t>
      </w:r>
      <w:r w:rsidRPr="00D02556">
        <w:t xml:space="preserve">role of nurse care coordinator is critical to ensure suitable form of patient engagement. </w:t>
      </w:r>
      <w:r w:rsidR="00E25605" w:rsidRPr="00D02556">
        <w:t xml:space="preserve">Delivery of proper healthcare services is only possible when patient is able to develop proper connection with the healthcare providers. </w:t>
      </w:r>
      <w:r w:rsidR="00C967D1" w:rsidRPr="00D02556">
        <w:t>Language barriers can be overcome through the adoption of various pr</w:t>
      </w:r>
      <w:bookmarkStart w:id="0" w:name="_GoBack"/>
      <w:bookmarkEnd w:id="0"/>
      <w:r w:rsidR="00C967D1" w:rsidRPr="00D02556">
        <w:t xml:space="preserve">actical measures such as the availability of the interpreter for the foreign patient.  </w:t>
      </w:r>
    </w:p>
    <w:p w14:paraId="37661833" w14:textId="77777777" w:rsidR="00601120" w:rsidRPr="00D02556" w:rsidRDefault="00601120">
      <w:r w:rsidRPr="00D02556">
        <w:br w:type="page"/>
      </w:r>
    </w:p>
    <w:p w14:paraId="233EC01C" w14:textId="612C34B5" w:rsidR="001A41D4" w:rsidRPr="00D02556" w:rsidRDefault="00601120" w:rsidP="00601120">
      <w:pPr>
        <w:pStyle w:val="Title2"/>
        <w:rPr>
          <w:b/>
          <w:bCs/>
        </w:rPr>
      </w:pPr>
      <w:r w:rsidRPr="00D02556">
        <w:rPr>
          <w:b/>
          <w:bCs/>
        </w:rPr>
        <w:lastRenderedPageBreak/>
        <w:t>References</w:t>
      </w:r>
    </w:p>
    <w:p w14:paraId="37D29D5B" w14:textId="77777777" w:rsidR="00601120" w:rsidRPr="00D02556" w:rsidRDefault="00601120" w:rsidP="00601120">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Bauer, A. M., &amp; Alegría, M. (2010). Impact of patient language proficiency and interpreter service use on the quality of psychiatric care: a systematic review. </w:t>
      </w:r>
      <w:r w:rsidRPr="00D02556">
        <w:rPr>
          <w:rFonts w:ascii="Times New Roman" w:hAnsi="Times New Roman" w:cs="Times New Roman"/>
          <w:i/>
          <w:iCs/>
          <w:color w:val="222222"/>
          <w:shd w:val="clear" w:color="auto" w:fill="FFFFFF"/>
        </w:rPr>
        <w:t>Psychiatric Services</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61</w:t>
      </w:r>
      <w:r w:rsidRPr="00D02556">
        <w:rPr>
          <w:rFonts w:ascii="Times New Roman" w:hAnsi="Times New Roman" w:cs="Times New Roman"/>
          <w:color w:val="222222"/>
          <w:shd w:val="clear" w:color="auto" w:fill="FFFFFF"/>
        </w:rPr>
        <w:t>(8), 765-773.</w:t>
      </w:r>
    </w:p>
    <w:p w14:paraId="78778956" w14:textId="2E8EB6A0" w:rsidR="00601120" w:rsidRPr="00D02556" w:rsidRDefault="00601120" w:rsidP="00373251">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Bright, F. A., Kayes, N. M., Worrall, L., &amp; McPherson, K. M. (2015). A conceptual review of engagement in healthcare and rehabilitation. </w:t>
      </w:r>
      <w:r w:rsidRPr="00D02556">
        <w:rPr>
          <w:rFonts w:ascii="Times New Roman" w:hAnsi="Times New Roman" w:cs="Times New Roman"/>
          <w:i/>
          <w:iCs/>
          <w:color w:val="222222"/>
          <w:shd w:val="clear" w:color="auto" w:fill="FFFFFF"/>
        </w:rPr>
        <w:t>Disability and rehabilitation</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37</w:t>
      </w:r>
      <w:r w:rsidRPr="00D02556">
        <w:rPr>
          <w:rFonts w:ascii="Times New Roman" w:hAnsi="Times New Roman" w:cs="Times New Roman"/>
          <w:color w:val="222222"/>
          <w:shd w:val="clear" w:color="auto" w:fill="FFFFFF"/>
        </w:rPr>
        <w:t>(8), 643-654.</w:t>
      </w:r>
    </w:p>
    <w:p w14:paraId="55CFCAD6" w14:textId="43A8D4F3" w:rsidR="00601120" w:rsidRPr="00D02556" w:rsidRDefault="00601120" w:rsidP="000E253A">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Brooks, E., Turvey, C., &amp; Augusterfer, E. F. (2013). Provider barriers to telemental health: obstacles overcome, obstacles remaining. </w:t>
      </w:r>
      <w:r w:rsidRPr="00D02556">
        <w:rPr>
          <w:rFonts w:ascii="Times New Roman" w:hAnsi="Times New Roman" w:cs="Times New Roman"/>
          <w:i/>
          <w:iCs/>
          <w:color w:val="222222"/>
          <w:shd w:val="clear" w:color="auto" w:fill="FFFFFF"/>
        </w:rPr>
        <w:t>Telemedicine and e-Health</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19</w:t>
      </w:r>
      <w:r w:rsidRPr="00D02556">
        <w:rPr>
          <w:rFonts w:ascii="Times New Roman" w:hAnsi="Times New Roman" w:cs="Times New Roman"/>
          <w:color w:val="222222"/>
          <w:shd w:val="clear" w:color="auto" w:fill="FFFFFF"/>
        </w:rPr>
        <w:t>(6), 433-437.</w:t>
      </w:r>
    </w:p>
    <w:p w14:paraId="2486F454" w14:textId="5B0986E2" w:rsidR="00601120" w:rsidRPr="00D02556" w:rsidRDefault="00601120" w:rsidP="000E253A">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Carnevale, F. A., Vissandjée, B., Nyland, A., &amp; Vinet-Bonin, A. (2009). Ethical considerations in cross-linguistic nursing. </w:t>
      </w:r>
      <w:r w:rsidRPr="00D02556">
        <w:rPr>
          <w:rFonts w:ascii="Times New Roman" w:hAnsi="Times New Roman" w:cs="Times New Roman"/>
          <w:i/>
          <w:iCs/>
          <w:color w:val="222222"/>
          <w:shd w:val="clear" w:color="auto" w:fill="FFFFFF"/>
        </w:rPr>
        <w:t>Nursing ethics</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16</w:t>
      </w:r>
      <w:r w:rsidRPr="00D02556">
        <w:rPr>
          <w:rFonts w:ascii="Times New Roman" w:hAnsi="Times New Roman" w:cs="Times New Roman"/>
          <w:color w:val="222222"/>
          <w:shd w:val="clear" w:color="auto" w:fill="FFFFFF"/>
        </w:rPr>
        <w:t>(6), 813-826.</w:t>
      </w:r>
    </w:p>
    <w:p w14:paraId="11F887F0" w14:textId="71FDAEFE" w:rsidR="00601120" w:rsidRPr="00D02556" w:rsidRDefault="00601120" w:rsidP="006B24AA">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Cohen, I. G., Amarasingham, R., Shah, A., Xie, B., &amp; Lo, B. (2014). The legal and ethical concerns that arise from using complex predictive analytics in health care. </w:t>
      </w:r>
      <w:r w:rsidRPr="00D02556">
        <w:rPr>
          <w:rFonts w:ascii="Times New Roman" w:hAnsi="Times New Roman" w:cs="Times New Roman"/>
          <w:i/>
          <w:iCs/>
          <w:color w:val="222222"/>
          <w:shd w:val="clear" w:color="auto" w:fill="FFFFFF"/>
        </w:rPr>
        <w:t>Health affairs</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33</w:t>
      </w:r>
      <w:r w:rsidRPr="00D02556">
        <w:rPr>
          <w:rFonts w:ascii="Times New Roman" w:hAnsi="Times New Roman" w:cs="Times New Roman"/>
          <w:color w:val="222222"/>
          <w:shd w:val="clear" w:color="auto" w:fill="FFFFFF"/>
        </w:rPr>
        <w:t>(7), 1139-1147.</w:t>
      </w:r>
    </w:p>
    <w:p w14:paraId="06FF5F5F" w14:textId="73F03A1C" w:rsidR="00601120" w:rsidRPr="00D02556" w:rsidRDefault="00601120" w:rsidP="00283CD3">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Holroyd-Leduc, J., Resin, J., Ashley, L., Barwich, D., Elliott, J., Huras, P., &amp; Pullman, D. (2016). Giving voice to older adults living with frailty and their family caregivers: engagement of older adults living with frailty in research, health care decision making, and in health policy. </w:t>
      </w:r>
      <w:r w:rsidRPr="00D02556">
        <w:rPr>
          <w:rFonts w:ascii="Times New Roman" w:hAnsi="Times New Roman" w:cs="Times New Roman"/>
          <w:i/>
          <w:iCs/>
          <w:color w:val="222222"/>
          <w:shd w:val="clear" w:color="auto" w:fill="FFFFFF"/>
        </w:rPr>
        <w:t>Research Involvement and Engagement</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2</w:t>
      </w:r>
      <w:r w:rsidRPr="00D02556">
        <w:rPr>
          <w:rFonts w:ascii="Times New Roman" w:hAnsi="Times New Roman" w:cs="Times New Roman"/>
          <w:color w:val="222222"/>
          <w:shd w:val="clear" w:color="auto" w:fill="FFFFFF"/>
        </w:rPr>
        <w:t>(1), 23.</w:t>
      </w:r>
    </w:p>
    <w:p w14:paraId="5CE63C66" w14:textId="6E4519AD" w:rsidR="00601120" w:rsidRPr="00D02556" w:rsidRDefault="00601120" w:rsidP="00283CD3">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Negarandeh, R., Oskouie, F., Ahmadi, F., Nikravesh, M., &amp; Hallberg, I. R. (2006). Patient advocacy: barriers and facilitators. </w:t>
      </w:r>
      <w:r w:rsidRPr="00D02556">
        <w:rPr>
          <w:rFonts w:ascii="Times New Roman" w:hAnsi="Times New Roman" w:cs="Times New Roman"/>
          <w:i/>
          <w:iCs/>
          <w:color w:val="222222"/>
          <w:shd w:val="clear" w:color="auto" w:fill="FFFFFF"/>
        </w:rPr>
        <w:t>BMC nursing</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5</w:t>
      </w:r>
      <w:r w:rsidRPr="00D02556">
        <w:rPr>
          <w:rFonts w:ascii="Times New Roman" w:hAnsi="Times New Roman" w:cs="Times New Roman"/>
          <w:color w:val="222222"/>
          <w:shd w:val="clear" w:color="auto" w:fill="FFFFFF"/>
        </w:rPr>
        <w:t>(1), 3.</w:t>
      </w:r>
    </w:p>
    <w:p w14:paraId="76BB1FAA" w14:textId="21402E2B" w:rsidR="00695BE3" w:rsidRPr="00627A88" w:rsidRDefault="00601120" w:rsidP="00627A88">
      <w:pPr>
        <w:ind w:left="720" w:hanging="720"/>
        <w:rPr>
          <w:rFonts w:ascii="Times New Roman" w:hAnsi="Times New Roman" w:cs="Times New Roman"/>
          <w:color w:val="222222"/>
          <w:shd w:val="clear" w:color="auto" w:fill="FFFFFF"/>
        </w:rPr>
      </w:pPr>
      <w:r w:rsidRPr="00D02556">
        <w:rPr>
          <w:rFonts w:ascii="Times New Roman" w:hAnsi="Times New Roman" w:cs="Times New Roman"/>
          <w:color w:val="222222"/>
          <w:shd w:val="clear" w:color="auto" w:fill="FFFFFF"/>
        </w:rPr>
        <w:t>Taylor, S. P., Nicolle, C., &amp; Maguire, M. (2013). Cross-cultural communication barriers in health care. </w:t>
      </w:r>
      <w:r w:rsidRPr="00D02556">
        <w:rPr>
          <w:rFonts w:ascii="Times New Roman" w:hAnsi="Times New Roman" w:cs="Times New Roman"/>
          <w:i/>
          <w:iCs/>
          <w:color w:val="222222"/>
          <w:shd w:val="clear" w:color="auto" w:fill="FFFFFF"/>
        </w:rPr>
        <w:t>Nursing Standard (Through 2013)</w:t>
      </w:r>
      <w:r w:rsidRPr="00D02556">
        <w:rPr>
          <w:rFonts w:ascii="Times New Roman" w:hAnsi="Times New Roman" w:cs="Times New Roman"/>
          <w:color w:val="222222"/>
          <w:shd w:val="clear" w:color="auto" w:fill="FFFFFF"/>
        </w:rPr>
        <w:t>, </w:t>
      </w:r>
      <w:r w:rsidRPr="00D02556">
        <w:rPr>
          <w:rFonts w:ascii="Times New Roman" w:hAnsi="Times New Roman" w:cs="Times New Roman"/>
          <w:i/>
          <w:iCs/>
          <w:color w:val="222222"/>
          <w:shd w:val="clear" w:color="auto" w:fill="FFFFFF"/>
        </w:rPr>
        <w:t>27</w:t>
      </w:r>
      <w:r w:rsidRPr="00D02556">
        <w:rPr>
          <w:rFonts w:ascii="Times New Roman" w:hAnsi="Times New Roman" w:cs="Times New Roman"/>
          <w:color w:val="222222"/>
          <w:shd w:val="clear" w:color="auto" w:fill="FFFFFF"/>
        </w:rPr>
        <w:t>(31), 35.</w:t>
      </w:r>
    </w:p>
    <w:sectPr w:rsidR="00695BE3" w:rsidRPr="00627A8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06BE4" w16cid:durableId="21092D6B"/>
  <w16cid:commentId w16cid:paraId="62E4D639" w16cid:durableId="21092DE7"/>
  <w16cid:commentId w16cid:paraId="444EE79E" w16cid:durableId="21092DD0"/>
  <w16cid:commentId w16cid:paraId="745BB35A" w16cid:durableId="21092E27"/>
  <w16cid:commentId w16cid:paraId="02A541D0" w16cid:durableId="21092E1A"/>
  <w16cid:commentId w16cid:paraId="76015CF8" w16cid:durableId="21092ED6"/>
  <w16cid:commentId w16cid:paraId="0F0717D4" w16cid:durableId="21092F07"/>
  <w16cid:commentId w16cid:paraId="0BCF3C65" w16cid:durableId="21092F1E"/>
  <w16cid:commentId w16cid:paraId="7C22889F" w16cid:durableId="21092F32"/>
  <w16cid:commentId w16cid:paraId="5A45EF80" w16cid:durableId="21092F5A"/>
  <w16cid:commentId w16cid:paraId="614801DD" w16cid:durableId="21092FD3"/>
  <w16cid:commentId w16cid:paraId="58126BBA" w16cid:durableId="2109304F"/>
  <w16cid:commentId w16cid:paraId="49D34112" w16cid:durableId="21093073"/>
  <w16cid:commentId w16cid:paraId="21D3E06E" w16cid:durableId="210931BC"/>
  <w16cid:commentId w16cid:paraId="29E09607" w16cid:durableId="210931D5"/>
  <w16cid:commentId w16cid:paraId="38A43ACD" w16cid:durableId="210932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C100" w14:textId="77777777" w:rsidR="00F57BAD" w:rsidRDefault="00F57BAD">
      <w:pPr>
        <w:spacing w:line="240" w:lineRule="auto"/>
      </w:pPr>
      <w:r>
        <w:separator/>
      </w:r>
    </w:p>
    <w:p w14:paraId="4FC2D977" w14:textId="77777777" w:rsidR="00F57BAD" w:rsidRDefault="00F57BAD"/>
  </w:endnote>
  <w:endnote w:type="continuationSeparator" w:id="0">
    <w:p w14:paraId="67BBF18A" w14:textId="77777777" w:rsidR="00F57BAD" w:rsidRDefault="00F57BAD">
      <w:pPr>
        <w:spacing w:line="240" w:lineRule="auto"/>
      </w:pPr>
      <w:r>
        <w:continuationSeparator/>
      </w:r>
    </w:p>
    <w:p w14:paraId="302E3651" w14:textId="77777777" w:rsidR="00F57BAD" w:rsidRDefault="00F57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138C" w14:textId="77777777" w:rsidR="00F57BAD" w:rsidRDefault="00F57BAD">
      <w:pPr>
        <w:spacing w:line="240" w:lineRule="auto"/>
      </w:pPr>
      <w:r>
        <w:separator/>
      </w:r>
    </w:p>
    <w:p w14:paraId="6B92D6F8" w14:textId="77777777" w:rsidR="00F57BAD" w:rsidRDefault="00F57BAD"/>
  </w:footnote>
  <w:footnote w:type="continuationSeparator" w:id="0">
    <w:p w14:paraId="764B8390" w14:textId="77777777" w:rsidR="00F57BAD" w:rsidRDefault="00F57BAD">
      <w:pPr>
        <w:spacing w:line="240" w:lineRule="auto"/>
      </w:pPr>
      <w:r>
        <w:continuationSeparator/>
      </w:r>
    </w:p>
    <w:p w14:paraId="4A0311BD" w14:textId="77777777" w:rsidR="00F57BAD" w:rsidRDefault="00F57B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1041243E" w:rsidR="00E81978" w:rsidRDefault="00757975">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51791">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0DA74ADA" w:rsidR="00E81978" w:rsidRDefault="005D3A03">
    <w:pPr>
      <w:pStyle w:val="Header"/>
      <w:rPr>
        <w:rStyle w:val="Strong"/>
      </w:rPr>
    </w:pPr>
    <w:r>
      <w:t xml:space="preserve">Running head: </w:t>
    </w:r>
    <w:r w:rsidR="00757975">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0255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61B8"/>
    <w:rsid w:val="000127C3"/>
    <w:rsid w:val="000174FE"/>
    <w:rsid w:val="0002147F"/>
    <w:rsid w:val="0002711F"/>
    <w:rsid w:val="00033F8B"/>
    <w:rsid w:val="0003777E"/>
    <w:rsid w:val="00083B80"/>
    <w:rsid w:val="000847BD"/>
    <w:rsid w:val="000922C0"/>
    <w:rsid w:val="00093A25"/>
    <w:rsid w:val="000946D8"/>
    <w:rsid w:val="00095CFB"/>
    <w:rsid w:val="000A2A0D"/>
    <w:rsid w:val="000A40AE"/>
    <w:rsid w:val="000A5217"/>
    <w:rsid w:val="000B50A6"/>
    <w:rsid w:val="000C1D43"/>
    <w:rsid w:val="000D3F41"/>
    <w:rsid w:val="000E204E"/>
    <w:rsid w:val="000E2292"/>
    <w:rsid w:val="000E253A"/>
    <w:rsid w:val="00106CBD"/>
    <w:rsid w:val="00106F10"/>
    <w:rsid w:val="00111AFA"/>
    <w:rsid w:val="001121A7"/>
    <w:rsid w:val="001225F7"/>
    <w:rsid w:val="00130FB8"/>
    <w:rsid w:val="0014140F"/>
    <w:rsid w:val="00147865"/>
    <w:rsid w:val="00155C2A"/>
    <w:rsid w:val="00167318"/>
    <w:rsid w:val="00172FC0"/>
    <w:rsid w:val="00181E35"/>
    <w:rsid w:val="00190B98"/>
    <w:rsid w:val="0019358D"/>
    <w:rsid w:val="001A0E38"/>
    <w:rsid w:val="001A41D4"/>
    <w:rsid w:val="001B6306"/>
    <w:rsid w:val="001C1A74"/>
    <w:rsid w:val="001D738A"/>
    <w:rsid w:val="00207734"/>
    <w:rsid w:val="002143C2"/>
    <w:rsid w:val="00215F78"/>
    <w:rsid w:val="00252AA7"/>
    <w:rsid w:val="002615C7"/>
    <w:rsid w:val="00265791"/>
    <w:rsid w:val="00266BE6"/>
    <w:rsid w:val="00283CD3"/>
    <w:rsid w:val="002B6917"/>
    <w:rsid w:val="002E1D94"/>
    <w:rsid w:val="002E564B"/>
    <w:rsid w:val="00301A81"/>
    <w:rsid w:val="003126E5"/>
    <w:rsid w:val="00322EA0"/>
    <w:rsid w:val="003507E7"/>
    <w:rsid w:val="0035126F"/>
    <w:rsid w:val="00355DCA"/>
    <w:rsid w:val="00364FA7"/>
    <w:rsid w:val="00365B8F"/>
    <w:rsid w:val="003679AB"/>
    <w:rsid w:val="00373251"/>
    <w:rsid w:val="00380B86"/>
    <w:rsid w:val="003824AE"/>
    <w:rsid w:val="00395A9F"/>
    <w:rsid w:val="003A04AA"/>
    <w:rsid w:val="003B15D5"/>
    <w:rsid w:val="003B17F5"/>
    <w:rsid w:val="003C24C7"/>
    <w:rsid w:val="003C46B9"/>
    <w:rsid w:val="003D5ABB"/>
    <w:rsid w:val="003F2294"/>
    <w:rsid w:val="003F4C02"/>
    <w:rsid w:val="004071D5"/>
    <w:rsid w:val="004150C3"/>
    <w:rsid w:val="00431B99"/>
    <w:rsid w:val="00451791"/>
    <w:rsid w:val="00451C89"/>
    <w:rsid w:val="004610ED"/>
    <w:rsid w:val="004724D7"/>
    <w:rsid w:val="004964B0"/>
    <w:rsid w:val="004B7E7E"/>
    <w:rsid w:val="004E5861"/>
    <w:rsid w:val="004F0C7C"/>
    <w:rsid w:val="005111B6"/>
    <w:rsid w:val="00515B05"/>
    <w:rsid w:val="0054184E"/>
    <w:rsid w:val="005462D5"/>
    <w:rsid w:val="00550155"/>
    <w:rsid w:val="00551A02"/>
    <w:rsid w:val="005534FA"/>
    <w:rsid w:val="0055467C"/>
    <w:rsid w:val="0056310A"/>
    <w:rsid w:val="00572833"/>
    <w:rsid w:val="00591818"/>
    <w:rsid w:val="005B3A43"/>
    <w:rsid w:val="005B47B8"/>
    <w:rsid w:val="005B7FB1"/>
    <w:rsid w:val="005C39B5"/>
    <w:rsid w:val="005C5575"/>
    <w:rsid w:val="005C69B0"/>
    <w:rsid w:val="005C6B80"/>
    <w:rsid w:val="005D0106"/>
    <w:rsid w:val="005D3A03"/>
    <w:rsid w:val="005E698C"/>
    <w:rsid w:val="005F280C"/>
    <w:rsid w:val="00601120"/>
    <w:rsid w:val="006011A9"/>
    <w:rsid w:val="00605173"/>
    <w:rsid w:val="006201B3"/>
    <w:rsid w:val="00627A88"/>
    <w:rsid w:val="00653301"/>
    <w:rsid w:val="00663792"/>
    <w:rsid w:val="00664429"/>
    <w:rsid w:val="0068290C"/>
    <w:rsid w:val="00695BE3"/>
    <w:rsid w:val="006B24AA"/>
    <w:rsid w:val="006C5865"/>
    <w:rsid w:val="006D20CD"/>
    <w:rsid w:val="006F2E22"/>
    <w:rsid w:val="006F2E48"/>
    <w:rsid w:val="006F4A7D"/>
    <w:rsid w:val="006F67E5"/>
    <w:rsid w:val="00747623"/>
    <w:rsid w:val="007518E7"/>
    <w:rsid w:val="00757975"/>
    <w:rsid w:val="00765703"/>
    <w:rsid w:val="0078688D"/>
    <w:rsid w:val="00797BAD"/>
    <w:rsid w:val="007A55D0"/>
    <w:rsid w:val="007C2374"/>
    <w:rsid w:val="007C263E"/>
    <w:rsid w:val="007C2F38"/>
    <w:rsid w:val="007C78C9"/>
    <w:rsid w:val="007E06C8"/>
    <w:rsid w:val="007F5AE1"/>
    <w:rsid w:val="008002C0"/>
    <w:rsid w:val="008004E9"/>
    <w:rsid w:val="008042D1"/>
    <w:rsid w:val="00821867"/>
    <w:rsid w:val="00825D28"/>
    <w:rsid w:val="00826B92"/>
    <w:rsid w:val="008305BF"/>
    <w:rsid w:val="008758E1"/>
    <w:rsid w:val="00892CC6"/>
    <w:rsid w:val="008B17C6"/>
    <w:rsid w:val="008B6081"/>
    <w:rsid w:val="008B6C11"/>
    <w:rsid w:val="008C5323"/>
    <w:rsid w:val="008D3694"/>
    <w:rsid w:val="008D477A"/>
    <w:rsid w:val="008E3BA9"/>
    <w:rsid w:val="008F48A3"/>
    <w:rsid w:val="00910067"/>
    <w:rsid w:val="00916775"/>
    <w:rsid w:val="009174D2"/>
    <w:rsid w:val="009263FD"/>
    <w:rsid w:val="009313A0"/>
    <w:rsid w:val="00963D4B"/>
    <w:rsid w:val="00970F5B"/>
    <w:rsid w:val="009720C3"/>
    <w:rsid w:val="0098100E"/>
    <w:rsid w:val="009934C9"/>
    <w:rsid w:val="00993906"/>
    <w:rsid w:val="009A6A3B"/>
    <w:rsid w:val="009A6B72"/>
    <w:rsid w:val="009B4325"/>
    <w:rsid w:val="009C3098"/>
    <w:rsid w:val="009C5773"/>
    <w:rsid w:val="00A06605"/>
    <w:rsid w:val="00A0790B"/>
    <w:rsid w:val="00A12639"/>
    <w:rsid w:val="00A276D6"/>
    <w:rsid w:val="00A345C6"/>
    <w:rsid w:val="00A425B2"/>
    <w:rsid w:val="00A431E0"/>
    <w:rsid w:val="00A679AF"/>
    <w:rsid w:val="00A75ED5"/>
    <w:rsid w:val="00A8033A"/>
    <w:rsid w:val="00A8275C"/>
    <w:rsid w:val="00A93154"/>
    <w:rsid w:val="00AA7DBA"/>
    <w:rsid w:val="00AB1FF8"/>
    <w:rsid w:val="00AB2020"/>
    <w:rsid w:val="00AB4504"/>
    <w:rsid w:val="00AB4C67"/>
    <w:rsid w:val="00AB72D7"/>
    <w:rsid w:val="00AD15E8"/>
    <w:rsid w:val="00AD44F8"/>
    <w:rsid w:val="00AD513F"/>
    <w:rsid w:val="00AD7977"/>
    <w:rsid w:val="00AE4E46"/>
    <w:rsid w:val="00AF18BF"/>
    <w:rsid w:val="00B03621"/>
    <w:rsid w:val="00B116F3"/>
    <w:rsid w:val="00B21A25"/>
    <w:rsid w:val="00B27935"/>
    <w:rsid w:val="00B535CC"/>
    <w:rsid w:val="00B53939"/>
    <w:rsid w:val="00B559A4"/>
    <w:rsid w:val="00B55E61"/>
    <w:rsid w:val="00B63DA2"/>
    <w:rsid w:val="00B7190A"/>
    <w:rsid w:val="00B71CF7"/>
    <w:rsid w:val="00B73614"/>
    <w:rsid w:val="00B823AA"/>
    <w:rsid w:val="00BA0790"/>
    <w:rsid w:val="00BA45DB"/>
    <w:rsid w:val="00BA66A3"/>
    <w:rsid w:val="00BB4A83"/>
    <w:rsid w:val="00BC033F"/>
    <w:rsid w:val="00BC633D"/>
    <w:rsid w:val="00BD12ED"/>
    <w:rsid w:val="00BD6F6A"/>
    <w:rsid w:val="00BD72B8"/>
    <w:rsid w:val="00BE200E"/>
    <w:rsid w:val="00BE5FD0"/>
    <w:rsid w:val="00BF4184"/>
    <w:rsid w:val="00C0601E"/>
    <w:rsid w:val="00C24083"/>
    <w:rsid w:val="00C31D30"/>
    <w:rsid w:val="00C42799"/>
    <w:rsid w:val="00C4349C"/>
    <w:rsid w:val="00C47C6D"/>
    <w:rsid w:val="00C563C8"/>
    <w:rsid w:val="00C84B38"/>
    <w:rsid w:val="00C92E85"/>
    <w:rsid w:val="00C967D1"/>
    <w:rsid w:val="00CA3EAB"/>
    <w:rsid w:val="00CC1FD9"/>
    <w:rsid w:val="00CC2820"/>
    <w:rsid w:val="00CD6E39"/>
    <w:rsid w:val="00CF1AA7"/>
    <w:rsid w:val="00CF6E91"/>
    <w:rsid w:val="00D02556"/>
    <w:rsid w:val="00D41F23"/>
    <w:rsid w:val="00D61BEB"/>
    <w:rsid w:val="00D652C1"/>
    <w:rsid w:val="00D658F9"/>
    <w:rsid w:val="00D71ED2"/>
    <w:rsid w:val="00D85B68"/>
    <w:rsid w:val="00D86492"/>
    <w:rsid w:val="00D911A0"/>
    <w:rsid w:val="00D97DA6"/>
    <w:rsid w:val="00DE4975"/>
    <w:rsid w:val="00DF0697"/>
    <w:rsid w:val="00E1142E"/>
    <w:rsid w:val="00E15BFE"/>
    <w:rsid w:val="00E25605"/>
    <w:rsid w:val="00E41F0D"/>
    <w:rsid w:val="00E53777"/>
    <w:rsid w:val="00E6004D"/>
    <w:rsid w:val="00E7130F"/>
    <w:rsid w:val="00E71A58"/>
    <w:rsid w:val="00E775B0"/>
    <w:rsid w:val="00E816D2"/>
    <w:rsid w:val="00E81978"/>
    <w:rsid w:val="00EC150A"/>
    <w:rsid w:val="00EC2BC7"/>
    <w:rsid w:val="00EC66D0"/>
    <w:rsid w:val="00EE5314"/>
    <w:rsid w:val="00F0469A"/>
    <w:rsid w:val="00F13D65"/>
    <w:rsid w:val="00F23D83"/>
    <w:rsid w:val="00F26C5F"/>
    <w:rsid w:val="00F379B7"/>
    <w:rsid w:val="00F525FA"/>
    <w:rsid w:val="00F57BAD"/>
    <w:rsid w:val="00F861BA"/>
    <w:rsid w:val="00F91E69"/>
    <w:rsid w:val="00F94F11"/>
    <w:rsid w:val="00FA0966"/>
    <w:rsid w:val="00FA3F70"/>
    <w:rsid w:val="00FB13BD"/>
    <w:rsid w:val="00FC0669"/>
    <w:rsid w:val="00FF2002"/>
    <w:rsid w:val="00FF51FF"/>
    <w:rsid w:val="00FF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2019-08-22T11:09:00Z</dcterms:created>
  <dcterms:modified xsi:type="dcterms:W3CDTF">2019-08-22T11:09:00Z</dcterms:modified>
</cp:coreProperties>
</file>