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B965B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965B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B965B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6A4E7A" w:rsidRDefault="006A4E7A" w:rsidP="006A4E7A">
      <w:pPr>
        <w:jc w:val="center"/>
        <w:rPr>
          <w:rFonts w:asciiTheme="majorBidi" w:hAnsiTheme="majorBidi" w:cstheme="majorBidi"/>
        </w:rPr>
      </w:pPr>
      <w:r>
        <w:rPr>
          <w:rFonts w:asciiTheme="majorBidi" w:hAnsiTheme="majorBidi" w:cstheme="majorBidi"/>
        </w:rPr>
        <w:t>Diversity 2</w:t>
      </w:r>
    </w:p>
    <w:p w:rsidR="006A4E7A" w:rsidRDefault="006A4E7A" w:rsidP="006A4E7A">
      <w:pPr>
        <w:pStyle w:val="ListParagraph"/>
        <w:numPr>
          <w:ilvl w:val="0"/>
          <w:numId w:val="23"/>
        </w:numPr>
        <w:shd w:val="clear" w:color="auto" w:fill="FFFFFF"/>
        <w:spacing w:before="100" w:beforeAutospacing="1" w:after="100" w:afterAutospacing="1" w:line="480" w:lineRule="auto"/>
        <w:jc w:val="both"/>
        <w:textAlignment w:val="baseline"/>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bdr w:val="none" w:sz="0" w:space="0" w:color="auto" w:frame="1"/>
        </w:rPr>
        <w:t>How the Patriarchy Got in Our Heads (2019) by Maya Salam</w:t>
      </w:r>
      <w:bookmarkStart w:id="0" w:name="_GoBack"/>
      <w:bookmarkEnd w:id="0"/>
    </w:p>
    <w:p w:rsidR="006A4E7A" w:rsidRPr="006A4E7A" w:rsidRDefault="006A4E7A" w:rsidP="006A4E7A">
      <w:pPr>
        <w:pStyle w:val="Heading1"/>
        <w:shd w:val="clear" w:color="auto" w:fill="FFFFFF"/>
        <w:ind w:firstLine="360"/>
        <w:jc w:val="both"/>
        <w:textAlignment w:val="baseline"/>
        <w:rPr>
          <w:rFonts w:asciiTheme="majorBidi" w:eastAsia="Times New Roman" w:hAnsiTheme="majorBidi"/>
          <w:kern w:val="36"/>
          <w:shd w:val="clear" w:color="auto" w:fill="FFFFFF"/>
        </w:rPr>
      </w:pPr>
      <w:r w:rsidRPr="006A4E7A">
        <w:rPr>
          <w:rFonts w:asciiTheme="majorBidi" w:hAnsiTheme="majorBidi"/>
        </w:rPr>
        <w:t>The New York Times published Salam's article on March 19, 2019, which gives an overview of patriarchy and the reasons this phenomenon persists even after many movements appeared against it  (</w:t>
      </w:r>
      <w:r w:rsidRPr="006A4E7A">
        <w:rPr>
          <w:rFonts w:asciiTheme="majorBidi" w:hAnsiTheme="majorBidi"/>
          <w:shd w:val="clear" w:color="auto" w:fill="FFFFFF"/>
        </w:rPr>
        <w:t xml:space="preserve">Canning, Charlotte. </w:t>
      </w:r>
      <w:proofErr w:type="spellStart"/>
      <w:r w:rsidRPr="006A4E7A">
        <w:rPr>
          <w:rFonts w:asciiTheme="majorBidi" w:hAnsiTheme="majorBidi"/>
          <w:shd w:val="clear" w:color="auto" w:fill="FFFFFF"/>
        </w:rPr>
        <w:t>N.p</w:t>
      </w:r>
      <w:proofErr w:type="spellEnd"/>
      <w:r w:rsidRPr="006A4E7A">
        <w:rPr>
          <w:rFonts w:asciiTheme="majorBidi" w:hAnsiTheme="majorBidi"/>
          <w:shd w:val="clear" w:color="auto" w:fill="FFFFFF"/>
        </w:rPr>
        <w:t>.)</w:t>
      </w:r>
      <w:r w:rsidRPr="006A4E7A">
        <w:rPr>
          <w:rFonts w:asciiTheme="majorBidi" w:hAnsiTheme="majorBidi"/>
        </w:rPr>
        <w:t xml:space="preserve">. Salam introduces a newly published book </w:t>
      </w:r>
      <w:r w:rsidRPr="006A4E7A">
        <w:rPr>
          <w:rFonts w:asciiTheme="majorBidi" w:hAnsiTheme="majorBidi"/>
          <w:i/>
          <w:iCs/>
        </w:rPr>
        <w:t>Why Does Patriarchy Persist</w:t>
      </w:r>
      <w:r w:rsidRPr="006A4E7A">
        <w:rPr>
          <w:rFonts w:asciiTheme="majorBidi" w:hAnsiTheme="majorBidi"/>
        </w:rPr>
        <w:t xml:space="preserve"> co-authored by Carol Gilligan and Naomi Snider in this article.</w:t>
      </w:r>
    </w:p>
    <w:p w:rsidR="006A4E7A" w:rsidRPr="006A4E7A" w:rsidRDefault="006A4E7A" w:rsidP="006A4E7A">
      <w:pPr>
        <w:shd w:val="clear" w:color="auto" w:fill="FFFFFF"/>
        <w:spacing w:before="100" w:beforeAutospacing="1" w:after="100" w:afterAutospacing="1"/>
        <w:ind w:firstLine="360"/>
        <w:jc w:val="both"/>
        <w:textAlignment w:val="baseline"/>
        <w:outlineLvl w:val="0"/>
        <w:rPr>
          <w:rFonts w:asciiTheme="majorBidi" w:eastAsia="Times New Roman" w:hAnsiTheme="majorBidi" w:cstheme="majorBidi"/>
          <w:kern w:val="36"/>
        </w:rPr>
      </w:pPr>
      <w:r w:rsidRPr="006A4E7A">
        <w:rPr>
          <w:rFonts w:asciiTheme="majorBidi" w:eastAsia="Times New Roman" w:hAnsiTheme="majorBidi" w:cstheme="majorBidi"/>
          <w:kern w:val="36"/>
        </w:rPr>
        <w:t xml:space="preserve">I chose this article because it is a recent national news article that redefines the facets of traditional patriarchy and points out the key features which help patriarchy to survive till now. The writer argues that patriarchy resurrects like the bad terminator in the movie </w:t>
      </w:r>
      <w:r w:rsidRPr="006A4E7A">
        <w:rPr>
          <w:rFonts w:asciiTheme="majorBidi" w:eastAsia="Times New Roman" w:hAnsiTheme="majorBidi" w:cstheme="majorBidi"/>
          <w:i/>
          <w:iCs/>
          <w:kern w:val="36"/>
        </w:rPr>
        <w:t>Terminator-2</w:t>
      </w:r>
      <w:r w:rsidRPr="006A4E7A">
        <w:rPr>
          <w:rFonts w:asciiTheme="majorBidi" w:eastAsia="Times New Roman" w:hAnsiTheme="majorBidi" w:cstheme="majorBidi"/>
          <w:kern w:val="36"/>
        </w:rPr>
        <w:t xml:space="preserve"> who recovers again every time he is culminated. She notes that this comparison has been made by the authors of the book.</w:t>
      </w:r>
    </w:p>
    <w:p w:rsidR="006A4E7A" w:rsidRPr="006A4E7A" w:rsidRDefault="006A4E7A" w:rsidP="006A4E7A">
      <w:pPr>
        <w:pStyle w:val="Heading1"/>
        <w:shd w:val="clear" w:color="auto" w:fill="FFFFFF"/>
        <w:ind w:firstLine="360"/>
        <w:jc w:val="both"/>
        <w:textAlignment w:val="baseline"/>
        <w:rPr>
          <w:rFonts w:asciiTheme="majorBidi" w:eastAsia="Times New Roman" w:hAnsiTheme="majorBidi"/>
          <w:kern w:val="36"/>
        </w:rPr>
      </w:pPr>
      <w:r w:rsidRPr="006A4E7A">
        <w:rPr>
          <w:rFonts w:asciiTheme="majorBidi" w:hAnsiTheme="majorBidi"/>
        </w:rPr>
        <w:lastRenderedPageBreak/>
        <w:t xml:space="preserve">The article relates to the section of the text in the sense that it discusses the structured women subjugation. She quotes the author(s) who argue that the core cause of structured and organized women subjugation when two genders are taught differently and stereotypes about genders are created at an early age of offspring. For instance, a boy is taught never to cry and a girl is taught never to show assertiveness as aggressiveness suits to men only and women should be mild, soft, and receptive  (Salam, Maya. </w:t>
      </w:r>
      <w:proofErr w:type="spellStart"/>
      <w:r w:rsidRPr="006A4E7A">
        <w:rPr>
          <w:rFonts w:asciiTheme="majorBidi" w:hAnsiTheme="majorBidi"/>
        </w:rPr>
        <w:t>N.p</w:t>
      </w:r>
      <w:proofErr w:type="spellEnd"/>
      <w:r w:rsidRPr="006A4E7A">
        <w:rPr>
          <w:rFonts w:asciiTheme="majorBidi" w:hAnsiTheme="majorBidi"/>
        </w:rPr>
        <w:t>.). Here starts the personal difference that leads one gender (man) to become an active actor of society and the other gender (woman) a passive one. In a broader scenario, women become dependent on men economically and men, in turn, occupy them for intercourse and reproduction. This is the very concept discussed in the text that this gender-based social class developed as the result of the men’s quest to have authority over women to use them for sexual intercourse and reproduction.</w:t>
      </w:r>
    </w:p>
    <w:p w:rsidR="006A4E7A" w:rsidRPr="006A4E7A" w:rsidRDefault="006A4E7A" w:rsidP="006A4E7A">
      <w:pPr>
        <w:pStyle w:val="byline"/>
        <w:numPr>
          <w:ilvl w:val="0"/>
          <w:numId w:val="23"/>
        </w:numPr>
        <w:shd w:val="clear" w:color="auto" w:fill="FFFFFF"/>
        <w:spacing w:line="480" w:lineRule="auto"/>
        <w:jc w:val="both"/>
        <w:rPr>
          <w:rFonts w:asciiTheme="majorBidi" w:hAnsiTheme="majorBidi" w:cstheme="majorBidi"/>
          <w:b/>
          <w:bCs/>
          <w:caps/>
        </w:rPr>
      </w:pPr>
      <w:r w:rsidRPr="006A4E7A">
        <w:rPr>
          <w:rFonts w:asciiTheme="majorBidi" w:hAnsiTheme="majorBidi" w:cstheme="majorBidi"/>
          <w:b/>
          <w:bCs/>
        </w:rPr>
        <w:t xml:space="preserve">Challenge and celebration as thousands mark Charlotte’s third women’s march (2019) by </w:t>
      </w:r>
      <w:hyperlink r:id="rId8" w:history="1">
        <w:r w:rsidRPr="006A4E7A">
          <w:rPr>
            <w:rStyle w:val="Hyperlink"/>
            <w:rFonts w:asciiTheme="majorBidi" w:hAnsiTheme="majorBidi" w:cstheme="majorBidi"/>
            <w:b/>
            <w:bCs/>
            <w:caps/>
            <w:color w:val="auto"/>
            <w:u w:val="none"/>
          </w:rPr>
          <w:t>ANN DOSS HELMS</w:t>
        </w:r>
      </w:hyperlink>
      <w:r w:rsidRPr="006A4E7A">
        <w:rPr>
          <w:rFonts w:asciiTheme="majorBidi" w:hAnsiTheme="majorBidi" w:cstheme="majorBidi"/>
          <w:b/>
          <w:bCs/>
          <w:caps/>
        </w:rPr>
        <w:t> </w:t>
      </w:r>
      <w:r w:rsidRPr="006A4E7A">
        <w:rPr>
          <w:rFonts w:asciiTheme="majorBidi" w:hAnsiTheme="majorBidi" w:cstheme="majorBidi"/>
          <w:b/>
          <w:bCs/>
        </w:rPr>
        <w:t>and</w:t>
      </w:r>
      <w:r w:rsidRPr="006A4E7A">
        <w:rPr>
          <w:rFonts w:asciiTheme="majorBidi" w:hAnsiTheme="majorBidi" w:cstheme="majorBidi"/>
          <w:b/>
          <w:bCs/>
          <w:caps/>
        </w:rPr>
        <w:t xml:space="preserve"> </w:t>
      </w:r>
      <w:hyperlink r:id="rId9" w:history="1">
        <w:r w:rsidRPr="006A4E7A">
          <w:rPr>
            <w:rStyle w:val="Hyperlink"/>
            <w:rFonts w:asciiTheme="majorBidi" w:hAnsiTheme="majorBidi" w:cstheme="majorBidi"/>
            <w:b/>
            <w:bCs/>
            <w:caps/>
            <w:color w:val="auto"/>
            <w:u w:val="none"/>
          </w:rPr>
          <w:t>JOE MARUSAK</w:t>
        </w:r>
      </w:hyperlink>
    </w:p>
    <w:p w:rsidR="006A4E7A" w:rsidRPr="006A4E7A" w:rsidRDefault="006A4E7A" w:rsidP="006A4E7A">
      <w:pPr>
        <w:pStyle w:val="Heading1"/>
        <w:shd w:val="clear" w:color="auto" w:fill="FFFFFF"/>
        <w:ind w:firstLine="360"/>
        <w:jc w:val="both"/>
        <w:textAlignment w:val="baseline"/>
        <w:rPr>
          <w:rFonts w:asciiTheme="majorBidi" w:hAnsiTheme="majorBidi"/>
        </w:rPr>
      </w:pPr>
      <w:r w:rsidRPr="006A4E7A">
        <w:rPr>
          <w:rFonts w:asciiTheme="majorBidi" w:hAnsiTheme="majorBidi"/>
        </w:rPr>
        <w:lastRenderedPageBreak/>
        <w:t xml:space="preserve">The Charlotte Observer, a local newspaper of North Carolina State, published this news article on January 26, 2019. This article reports the third annual Women United March in the State. This article reveals that women are again on roads to demand their equal rights </w:t>
      </w:r>
      <w:r w:rsidRPr="006A4E7A">
        <w:rPr>
          <w:rFonts w:asciiTheme="majorBidi" w:hAnsiTheme="majorBidi"/>
          <w:shd w:val="clear" w:color="auto" w:fill="FFFFFF"/>
        </w:rPr>
        <w:t xml:space="preserve">(Hall, C. Margaret. </w:t>
      </w:r>
      <w:proofErr w:type="spellStart"/>
      <w:r w:rsidRPr="006A4E7A">
        <w:rPr>
          <w:rFonts w:asciiTheme="majorBidi" w:hAnsiTheme="majorBidi"/>
          <w:shd w:val="clear" w:color="auto" w:fill="FFFFFF"/>
        </w:rPr>
        <w:t>N.p</w:t>
      </w:r>
      <w:proofErr w:type="spellEnd"/>
      <w:r w:rsidRPr="006A4E7A">
        <w:rPr>
          <w:rFonts w:asciiTheme="majorBidi" w:hAnsiTheme="majorBidi"/>
          <w:shd w:val="clear" w:color="auto" w:fill="FFFFFF"/>
        </w:rPr>
        <w:t>.)</w:t>
      </w:r>
      <w:r w:rsidRPr="006A4E7A">
        <w:rPr>
          <w:rFonts w:asciiTheme="majorBidi" w:hAnsiTheme="majorBidi"/>
        </w:rPr>
        <w:t>. Many March activists have been quoted in the article who complain that women are still facing subjugation and the social structure is still patriarchal.</w:t>
      </w:r>
    </w:p>
    <w:p w:rsidR="006A4E7A" w:rsidRPr="006A4E7A" w:rsidRDefault="006A4E7A" w:rsidP="006A4E7A">
      <w:pPr>
        <w:pStyle w:val="Heading1"/>
        <w:shd w:val="clear" w:color="auto" w:fill="FFFFFF"/>
        <w:ind w:firstLine="360"/>
        <w:jc w:val="both"/>
        <w:textAlignment w:val="baseline"/>
        <w:rPr>
          <w:rFonts w:asciiTheme="majorBidi" w:hAnsiTheme="majorBidi"/>
        </w:rPr>
      </w:pPr>
      <w:r w:rsidRPr="006A4E7A">
        <w:rPr>
          <w:rFonts w:asciiTheme="majorBidi" w:hAnsiTheme="majorBidi"/>
        </w:rPr>
        <w:t>I chose this article for the reason that it is the most recent news article from local news which reports development in the explanation of the concept discussed in the text and it also overshadows that women emergence in 2020 March can be considerable. Moreover, this article provides information according to the title of this assignment. The writer quotes a marcher Hill who addresses the masses saying “</w:t>
      </w:r>
      <w:r w:rsidRPr="006A4E7A">
        <w:rPr>
          <w:rFonts w:asciiTheme="majorBidi" w:hAnsiTheme="majorBidi"/>
          <w:shd w:val="clear" w:color="auto" w:fill="FFFFFF"/>
        </w:rPr>
        <w:t xml:space="preserve">Today we hope that you will listen to and learn from the diversity of perspectives” </w:t>
      </w:r>
      <w:r w:rsidRPr="006A4E7A">
        <w:rPr>
          <w:rFonts w:asciiTheme="majorBidi" w:hAnsiTheme="majorBidi"/>
        </w:rPr>
        <w:t xml:space="preserve">(Helms, Ann Doss. </w:t>
      </w:r>
      <w:proofErr w:type="spellStart"/>
      <w:r w:rsidRPr="006A4E7A">
        <w:rPr>
          <w:rFonts w:asciiTheme="majorBidi" w:hAnsiTheme="majorBidi"/>
        </w:rPr>
        <w:t>N.p</w:t>
      </w:r>
      <w:proofErr w:type="spellEnd"/>
      <w:r w:rsidRPr="006A4E7A">
        <w:rPr>
          <w:rFonts w:asciiTheme="majorBidi" w:hAnsiTheme="majorBidi"/>
        </w:rPr>
        <w:t>.)</w:t>
      </w:r>
      <w:r w:rsidRPr="006A4E7A">
        <w:rPr>
          <w:rFonts w:asciiTheme="majorBidi" w:hAnsiTheme="majorBidi"/>
          <w:shd w:val="clear" w:color="auto" w:fill="FFFFFF"/>
        </w:rPr>
        <w:t>.</w:t>
      </w:r>
    </w:p>
    <w:p w:rsidR="006A4E7A" w:rsidRPr="006A4E7A" w:rsidRDefault="006A4E7A" w:rsidP="006A4E7A">
      <w:pPr>
        <w:pStyle w:val="Heading1"/>
        <w:shd w:val="clear" w:color="auto" w:fill="FFFFFF"/>
        <w:ind w:firstLine="360"/>
        <w:jc w:val="both"/>
        <w:textAlignment w:val="baseline"/>
        <w:rPr>
          <w:rFonts w:asciiTheme="majorBidi" w:hAnsiTheme="majorBidi"/>
        </w:rPr>
      </w:pPr>
      <w:r w:rsidRPr="006A4E7A">
        <w:rPr>
          <w:rFonts w:asciiTheme="majorBidi" w:hAnsiTheme="majorBidi"/>
        </w:rPr>
        <w:t xml:space="preserve">The article relates to the concept discussed in the text in a way that it reveals that the historical patriarchal structure is still in place despite being challenged by women. The part of the text reveals that women subjugation has its roots in history and they were subjugated by men after seizing their property rights and economic independence that led to their permanent dependence on men. The article reveals that women have realized this injustice and now they are out to claim their just rights. Helms quotes </w:t>
      </w:r>
      <w:r w:rsidRPr="006A4E7A">
        <w:rPr>
          <w:rFonts w:asciiTheme="majorBidi" w:hAnsiTheme="majorBidi"/>
          <w:shd w:val="clear" w:color="auto" w:fill="FFFFFF"/>
        </w:rPr>
        <w:t xml:space="preserve">Peña who disregards historical gender-based discrimination and claims that: “We are one race, the mixed-race, and we are going to prevail” </w:t>
      </w:r>
      <w:r w:rsidRPr="006A4E7A">
        <w:rPr>
          <w:rFonts w:asciiTheme="majorBidi" w:hAnsiTheme="majorBidi"/>
        </w:rPr>
        <w:t xml:space="preserve">(Helms, Ann Doss. </w:t>
      </w:r>
      <w:proofErr w:type="spellStart"/>
      <w:r w:rsidRPr="006A4E7A">
        <w:rPr>
          <w:rFonts w:asciiTheme="majorBidi" w:hAnsiTheme="majorBidi"/>
        </w:rPr>
        <w:t>N.p</w:t>
      </w:r>
      <w:proofErr w:type="spellEnd"/>
      <w:r w:rsidRPr="006A4E7A">
        <w:rPr>
          <w:rFonts w:asciiTheme="majorBidi" w:hAnsiTheme="majorBidi"/>
        </w:rPr>
        <w:t>.)</w:t>
      </w:r>
      <w:r w:rsidRPr="006A4E7A">
        <w:rPr>
          <w:rFonts w:asciiTheme="majorBidi" w:hAnsiTheme="majorBidi"/>
          <w:shd w:val="clear" w:color="auto" w:fill="FFFFFF"/>
        </w:rPr>
        <w:t xml:space="preserve">. Doss Helms acknowledges the text’s statement that women have been being subjugated unjustly for centuries and concludes her article with the statement of a notable speaker Rabbi Judy Schindler: “The journey to justice is not easy. There will be days when you will walk away in tears” </w:t>
      </w:r>
      <w:r w:rsidRPr="006A4E7A">
        <w:rPr>
          <w:rFonts w:asciiTheme="majorBidi" w:hAnsiTheme="majorBidi"/>
        </w:rPr>
        <w:t xml:space="preserve">(Helms, Ann Doss. </w:t>
      </w:r>
      <w:proofErr w:type="spellStart"/>
      <w:r w:rsidRPr="006A4E7A">
        <w:rPr>
          <w:rFonts w:asciiTheme="majorBidi" w:hAnsiTheme="majorBidi"/>
        </w:rPr>
        <w:t>N.p</w:t>
      </w:r>
      <w:proofErr w:type="spellEnd"/>
      <w:r w:rsidRPr="006A4E7A">
        <w:rPr>
          <w:rFonts w:asciiTheme="majorBidi" w:hAnsiTheme="majorBidi"/>
        </w:rPr>
        <w:t>.)</w:t>
      </w:r>
      <w:r w:rsidRPr="006A4E7A">
        <w:rPr>
          <w:rFonts w:asciiTheme="majorBidi" w:hAnsiTheme="majorBidi"/>
          <w:shd w:val="clear" w:color="auto" w:fill="FFFFFF"/>
        </w:rPr>
        <w:t>.</w:t>
      </w:r>
    </w:p>
    <w:p w:rsidR="006A4E7A" w:rsidRPr="006A4E7A" w:rsidRDefault="006A4E7A" w:rsidP="006A4E7A">
      <w:pPr>
        <w:jc w:val="both"/>
        <w:rPr>
          <w:rFonts w:asciiTheme="majorBidi" w:eastAsia="Times New Roman" w:hAnsiTheme="majorBidi" w:cstheme="majorBidi"/>
          <w:shd w:val="clear" w:color="auto" w:fill="FFFFFF"/>
        </w:rPr>
      </w:pPr>
      <w:r w:rsidRPr="006A4E7A">
        <w:rPr>
          <w:rFonts w:asciiTheme="majorBidi" w:hAnsiTheme="majorBidi" w:cstheme="majorBidi"/>
          <w:shd w:val="clear" w:color="auto" w:fill="FFFFFF"/>
        </w:rPr>
        <w:br w:type="page"/>
      </w:r>
    </w:p>
    <w:p w:rsidR="006A4E7A" w:rsidRDefault="006A4E7A" w:rsidP="006A4E7A">
      <w:pPr>
        <w:pStyle w:val="byline"/>
        <w:shd w:val="clear" w:color="auto" w:fill="FFFFFF"/>
        <w:spacing w:line="480" w:lineRule="auto"/>
        <w:ind w:left="360" w:firstLine="360"/>
        <w:jc w:val="center"/>
        <w:rPr>
          <w:rFonts w:asciiTheme="majorBidi" w:hAnsiTheme="majorBidi" w:cstheme="majorBidi"/>
          <w:b/>
          <w:bCs/>
        </w:rPr>
      </w:pPr>
      <w:r>
        <w:rPr>
          <w:rFonts w:asciiTheme="majorBidi" w:hAnsiTheme="majorBidi" w:cstheme="majorBidi"/>
          <w:b/>
          <w:bCs/>
        </w:rPr>
        <w:lastRenderedPageBreak/>
        <w:t>Works Cited</w:t>
      </w:r>
    </w:p>
    <w:p w:rsidR="006A4E7A" w:rsidRPr="006A4E7A" w:rsidRDefault="006A4E7A" w:rsidP="006A4E7A">
      <w:pPr>
        <w:pStyle w:val="Heading3"/>
        <w:shd w:val="clear" w:color="auto" w:fill="FFFFFF"/>
        <w:spacing w:before="225"/>
        <w:ind w:left="720" w:hanging="720"/>
        <w:rPr>
          <w:rFonts w:asciiTheme="majorBidi" w:hAnsiTheme="majorBidi"/>
        </w:rPr>
      </w:pPr>
      <w:r w:rsidRPr="006A4E7A">
        <w:rPr>
          <w:rFonts w:asciiTheme="majorBidi" w:hAnsiTheme="majorBidi"/>
        </w:rPr>
        <w:t xml:space="preserve">Helms, Ann Doss. </w:t>
      </w:r>
      <w:r w:rsidRPr="006A4E7A">
        <w:rPr>
          <w:rFonts w:asciiTheme="majorBidi" w:hAnsiTheme="majorBidi"/>
          <w:i/>
          <w:iCs/>
        </w:rPr>
        <w:t>Challenge and celebration as thousands mark Charlotte’s third women’s march</w:t>
      </w:r>
      <w:r w:rsidRPr="006A4E7A">
        <w:rPr>
          <w:rFonts w:asciiTheme="majorBidi" w:hAnsiTheme="majorBidi"/>
        </w:rPr>
        <w:t>. The Charlotte Observer. 2019.</w:t>
      </w:r>
    </w:p>
    <w:p w:rsidR="006A4E7A" w:rsidRPr="006A4E7A" w:rsidRDefault="006A4E7A" w:rsidP="006A4E7A">
      <w:pPr>
        <w:rPr>
          <w:rFonts w:asciiTheme="majorBidi" w:hAnsiTheme="majorBidi" w:cstheme="majorBidi"/>
        </w:rPr>
      </w:pPr>
      <w:hyperlink r:id="rId10" w:history="1">
        <w:r w:rsidRPr="006A4E7A">
          <w:rPr>
            <w:rStyle w:val="Hyperlink"/>
            <w:rFonts w:asciiTheme="majorBidi" w:hAnsiTheme="majorBidi" w:cstheme="majorBidi"/>
          </w:rPr>
          <w:t>https://www.charlotteobserver.com/news/local/article225006390.html</w:t>
        </w:r>
      </w:hyperlink>
    </w:p>
    <w:p w:rsidR="006A4E7A" w:rsidRPr="006A4E7A" w:rsidRDefault="006A4E7A" w:rsidP="006A4E7A">
      <w:pPr>
        <w:pStyle w:val="Heading1"/>
        <w:shd w:val="clear" w:color="auto" w:fill="FFFFFF"/>
        <w:ind w:left="720" w:hanging="720"/>
        <w:textAlignment w:val="baseline"/>
        <w:rPr>
          <w:rStyle w:val="balancedheadline"/>
          <w:bdr w:val="none" w:sz="0" w:space="0" w:color="auto" w:frame="1"/>
        </w:rPr>
      </w:pPr>
      <w:r w:rsidRPr="006A4E7A">
        <w:rPr>
          <w:rFonts w:asciiTheme="majorBidi" w:hAnsiTheme="majorBidi"/>
        </w:rPr>
        <w:t xml:space="preserve">Salam, Maya. </w:t>
      </w:r>
      <w:r w:rsidRPr="006A4E7A">
        <w:rPr>
          <w:rStyle w:val="balancedheadline"/>
          <w:rFonts w:asciiTheme="majorBidi" w:hAnsiTheme="majorBidi"/>
          <w:i/>
          <w:iCs/>
          <w:bdr w:val="none" w:sz="0" w:space="0" w:color="auto" w:frame="1"/>
        </w:rPr>
        <w:t>How the Patriarchy Got in Our Heads</w:t>
      </w:r>
      <w:r w:rsidRPr="006A4E7A">
        <w:rPr>
          <w:rStyle w:val="balancedheadline"/>
          <w:rFonts w:asciiTheme="majorBidi" w:hAnsiTheme="majorBidi"/>
          <w:bdr w:val="none" w:sz="0" w:space="0" w:color="auto" w:frame="1"/>
        </w:rPr>
        <w:t>. The New York Times. 2019.</w:t>
      </w:r>
    </w:p>
    <w:p w:rsidR="006A4E7A" w:rsidRPr="006A4E7A" w:rsidRDefault="006A4E7A" w:rsidP="006A4E7A">
      <w:pPr>
        <w:pStyle w:val="Heading1"/>
        <w:shd w:val="clear" w:color="auto" w:fill="FFFFFF"/>
        <w:ind w:left="720"/>
        <w:textAlignment w:val="baseline"/>
        <w:rPr>
          <w:rStyle w:val="balancedheadline"/>
          <w:rFonts w:asciiTheme="majorBidi" w:hAnsiTheme="majorBidi"/>
          <w:bdr w:val="none" w:sz="0" w:space="0" w:color="auto" w:frame="1"/>
        </w:rPr>
      </w:pPr>
      <w:hyperlink r:id="rId11" w:history="1">
        <w:r w:rsidRPr="006A4E7A">
          <w:rPr>
            <w:rStyle w:val="Hyperlink"/>
            <w:rFonts w:asciiTheme="majorBidi" w:hAnsiTheme="majorBidi"/>
          </w:rPr>
          <w:t>https://www.nytimes.com/2019/03/19/us/what-is-patriarchy.html</w:t>
        </w:r>
      </w:hyperlink>
    </w:p>
    <w:p w:rsidR="006A4E7A" w:rsidRPr="006A4E7A" w:rsidRDefault="006A4E7A" w:rsidP="006A4E7A">
      <w:pPr>
        <w:pStyle w:val="Heading1"/>
        <w:shd w:val="clear" w:color="auto" w:fill="FFFFFF"/>
        <w:ind w:left="720" w:hanging="720"/>
        <w:textAlignment w:val="baseline"/>
        <w:rPr>
          <w:shd w:val="clear" w:color="auto" w:fill="FFFFFF"/>
        </w:rPr>
      </w:pPr>
      <w:r w:rsidRPr="006A4E7A">
        <w:rPr>
          <w:rFonts w:asciiTheme="majorBidi" w:hAnsiTheme="majorBidi"/>
          <w:shd w:val="clear" w:color="auto" w:fill="FFFFFF"/>
        </w:rPr>
        <w:t>Canning, Charlotte. </w:t>
      </w:r>
      <w:r w:rsidRPr="006A4E7A">
        <w:rPr>
          <w:rFonts w:asciiTheme="majorBidi" w:hAnsiTheme="majorBidi"/>
          <w:i/>
          <w:iCs/>
          <w:shd w:val="clear" w:color="auto" w:fill="FFFFFF"/>
        </w:rPr>
        <w:t>Feminist Theatres in the USA: Staging Women's Experience</w:t>
      </w:r>
      <w:r w:rsidRPr="006A4E7A">
        <w:rPr>
          <w:rFonts w:asciiTheme="majorBidi" w:hAnsiTheme="majorBidi"/>
          <w:shd w:val="clear" w:color="auto" w:fill="FFFFFF"/>
        </w:rPr>
        <w:t>. Routledge, 2005.</w:t>
      </w:r>
    </w:p>
    <w:p w:rsidR="006A4E7A" w:rsidRPr="006A4E7A" w:rsidRDefault="006A4E7A" w:rsidP="006A4E7A">
      <w:pPr>
        <w:pStyle w:val="Heading1"/>
        <w:shd w:val="clear" w:color="auto" w:fill="FFFFFF"/>
        <w:ind w:left="720" w:hanging="720"/>
        <w:textAlignment w:val="baseline"/>
        <w:rPr>
          <w:rFonts w:asciiTheme="majorBidi" w:hAnsiTheme="majorBidi"/>
          <w:shd w:val="clear" w:color="auto" w:fill="FFFFFF"/>
        </w:rPr>
      </w:pPr>
      <w:r w:rsidRPr="006A4E7A">
        <w:rPr>
          <w:rFonts w:asciiTheme="majorBidi" w:hAnsiTheme="majorBidi"/>
          <w:shd w:val="clear" w:color="auto" w:fill="FFFFFF"/>
        </w:rPr>
        <w:t>Hall, C. Margaret. </w:t>
      </w:r>
      <w:r w:rsidRPr="006A4E7A">
        <w:rPr>
          <w:rFonts w:asciiTheme="majorBidi" w:hAnsiTheme="majorBidi"/>
          <w:i/>
          <w:iCs/>
          <w:shd w:val="clear" w:color="auto" w:fill="FFFFFF"/>
        </w:rPr>
        <w:t>Women and empowerment: Strategies for increasing autonomy</w:t>
      </w:r>
      <w:r w:rsidRPr="006A4E7A">
        <w:rPr>
          <w:rFonts w:asciiTheme="majorBidi" w:hAnsiTheme="majorBidi"/>
          <w:shd w:val="clear" w:color="auto" w:fill="FFFFFF"/>
        </w:rPr>
        <w:t>. Routledge, 2013.</w:t>
      </w:r>
    </w:p>
    <w:p w:rsidR="006A4E7A" w:rsidRDefault="006A4E7A" w:rsidP="006A4E7A">
      <w:pPr>
        <w:pStyle w:val="Heading1"/>
        <w:shd w:val="clear" w:color="auto" w:fill="FFFFFF"/>
        <w:textAlignment w:val="baseline"/>
        <w:rPr>
          <w:rFonts w:asciiTheme="majorBidi" w:hAnsiTheme="majorBidi"/>
          <w:b/>
          <w:bCs/>
          <w:shd w:val="clear" w:color="auto" w:fill="FFFFFF"/>
        </w:rPr>
      </w:pPr>
    </w:p>
    <w:p w:rsidR="00BA1BAA" w:rsidRPr="00BA1BAA" w:rsidRDefault="00BA1BAA" w:rsidP="006A4E7A">
      <w:pPr>
        <w:pStyle w:val="Title"/>
      </w:pPr>
    </w:p>
    <w:sectPr w:rsidR="00BA1BAA" w:rsidRPr="00BA1BA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B4" w:rsidRDefault="00B965B4">
      <w:pPr>
        <w:spacing w:line="240" w:lineRule="auto"/>
      </w:pPr>
      <w:r>
        <w:separator/>
      </w:r>
    </w:p>
  </w:endnote>
  <w:endnote w:type="continuationSeparator" w:id="0">
    <w:p w:rsidR="00B965B4" w:rsidRDefault="00B96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B4" w:rsidRDefault="00B965B4">
      <w:pPr>
        <w:spacing w:line="240" w:lineRule="auto"/>
      </w:pPr>
      <w:r>
        <w:separator/>
      </w:r>
    </w:p>
  </w:footnote>
  <w:footnote w:type="continuationSeparator" w:id="0">
    <w:p w:rsidR="00B965B4" w:rsidRDefault="00B965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965B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A4E7A">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965B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A4E7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0154F9"/>
    <w:multiLevelType w:val="hybridMultilevel"/>
    <w:tmpl w:val="4F46C2FE"/>
    <w:lvl w:ilvl="0" w:tplc="7362FD0E">
      <w:start w:val="1"/>
      <w:numFmt w:val="decimal"/>
      <w:lvlText w:val="%1."/>
      <w:lvlJc w:val="left"/>
      <w:pPr>
        <w:ind w:left="720" w:hanging="360"/>
      </w:pPr>
    </w:lvl>
    <w:lvl w:ilvl="1" w:tplc="C0ECA464">
      <w:start w:val="1"/>
      <w:numFmt w:val="lowerLetter"/>
      <w:lvlText w:val="%2."/>
      <w:lvlJc w:val="left"/>
      <w:pPr>
        <w:ind w:left="1440" w:hanging="360"/>
      </w:pPr>
    </w:lvl>
    <w:lvl w:ilvl="2" w:tplc="0DDAAEE4">
      <w:start w:val="1"/>
      <w:numFmt w:val="lowerRoman"/>
      <w:lvlText w:val="%3."/>
      <w:lvlJc w:val="right"/>
      <w:pPr>
        <w:ind w:left="2160" w:hanging="180"/>
      </w:pPr>
    </w:lvl>
    <w:lvl w:ilvl="3" w:tplc="CE925794">
      <w:start w:val="1"/>
      <w:numFmt w:val="decimal"/>
      <w:lvlText w:val="%4."/>
      <w:lvlJc w:val="left"/>
      <w:pPr>
        <w:ind w:left="2880" w:hanging="360"/>
      </w:pPr>
    </w:lvl>
    <w:lvl w:ilvl="4" w:tplc="4FCA47FA">
      <w:start w:val="1"/>
      <w:numFmt w:val="lowerLetter"/>
      <w:lvlText w:val="%5."/>
      <w:lvlJc w:val="left"/>
      <w:pPr>
        <w:ind w:left="3600" w:hanging="360"/>
      </w:pPr>
    </w:lvl>
    <w:lvl w:ilvl="5" w:tplc="8F4E45EA">
      <w:start w:val="1"/>
      <w:numFmt w:val="lowerRoman"/>
      <w:lvlText w:val="%6."/>
      <w:lvlJc w:val="right"/>
      <w:pPr>
        <w:ind w:left="4320" w:hanging="180"/>
      </w:pPr>
    </w:lvl>
    <w:lvl w:ilvl="6" w:tplc="AFD63678">
      <w:start w:val="1"/>
      <w:numFmt w:val="decimal"/>
      <w:lvlText w:val="%7."/>
      <w:lvlJc w:val="left"/>
      <w:pPr>
        <w:ind w:left="5040" w:hanging="360"/>
      </w:pPr>
    </w:lvl>
    <w:lvl w:ilvl="7" w:tplc="1A847FE8">
      <w:start w:val="1"/>
      <w:numFmt w:val="lowerLetter"/>
      <w:lvlText w:val="%8."/>
      <w:lvlJc w:val="left"/>
      <w:pPr>
        <w:ind w:left="5760" w:hanging="360"/>
      </w:pPr>
    </w:lvl>
    <w:lvl w:ilvl="8" w:tplc="58C4C57E">
      <w:start w:val="1"/>
      <w:numFmt w:val="lowerRoman"/>
      <w:lvlText w:val="%9."/>
      <w:lvlJc w:val="right"/>
      <w:pPr>
        <w:ind w:left="6480" w:hanging="18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364805"/>
    <w:rsid w:val="00456604"/>
    <w:rsid w:val="004A2675"/>
    <w:rsid w:val="004F7139"/>
    <w:rsid w:val="005525EB"/>
    <w:rsid w:val="0057093C"/>
    <w:rsid w:val="00691EC1"/>
    <w:rsid w:val="006A4E7A"/>
    <w:rsid w:val="007C53FB"/>
    <w:rsid w:val="008B7D18"/>
    <w:rsid w:val="008F1F97"/>
    <w:rsid w:val="008F4052"/>
    <w:rsid w:val="00985A65"/>
    <w:rsid w:val="009D4EB3"/>
    <w:rsid w:val="00B13D1B"/>
    <w:rsid w:val="00B818DF"/>
    <w:rsid w:val="00B965B4"/>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6A4E7A"/>
    <w:rPr>
      <w:color w:val="0000FF"/>
      <w:u w:val="single"/>
    </w:rPr>
  </w:style>
  <w:style w:type="paragraph" w:styleId="ListParagraph">
    <w:name w:val="List Paragraph"/>
    <w:basedOn w:val="Normal"/>
    <w:uiPriority w:val="34"/>
    <w:qFormat/>
    <w:rsid w:val="006A4E7A"/>
    <w:pPr>
      <w:suppressAutoHyphens w:val="0"/>
      <w:spacing w:after="160" w:line="256" w:lineRule="auto"/>
      <w:ind w:left="720" w:firstLine="0"/>
      <w:contextualSpacing/>
    </w:pPr>
    <w:rPr>
      <w:rFonts w:eastAsiaTheme="minorHAnsi"/>
      <w:sz w:val="22"/>
      <w:szCs w:val="22"/>
      <w:lang w:eastAsia="en-US"/>
    </w:rPr>
  </w:style>
  <w:style w:type="paragraph" w:customStyle="1" w:styleId="byline">
    <w:name w:val="byline"/>
    <w:basedOn w:val="Normal"/>
    <w:rsid w:val="006A4E7A"/>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customStyle="1" w:styleId="balancedheadline">
    <w:name w:val="balancedheadline"/>
    <w:basedOn w:val="DefaultParagraphFont"/>
    <w:rsid w:val="006A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665238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lms@charlotteobserv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9/03/19/us/what-is-patriarchy.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harlotteobserver.com/news/local/article225006390.html" TargetMode="External"/><Relationship Id="rId4" Type="http://schemas.openxmlformats.org/officeDocument/2006/relationships/settings" Target="settings.xml"/><Relationship Id="rId9" Type="http://schemas.openxmlformats.org/officeDocument/2006/relationships/hyperlink" Target="mailto:jmarusak@charlotteobserver.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671713"/>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2020-01-12T01:32:00Z</dcterms:created>
  <dcterms:modified xsi:type="dcterms:W3CDTF">2020-01-12T01:32:00Z</dcterms:modified>
  <cp:version/>
</cp:coreProperties>
</file>