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D31064" w:rsidRDefault="00DD7D2C" w:rsidP="00730D0E">
      <w:pPr>
        <w:jc w:val="center"/>
        <w:rPr>
          <w:shd w:val="clear" w:color="auto" w:fill="FFFFFF"/>
        </w:rPr>
      </w:pPr>
      <w:r w:rsidRPr="00D31064">
        <w:rPr>
          <w:shd w:val="clear" w:color="auto" w:fill="FFFFFF"/>
        </w:rPr>
        <w:tab/>
      </w:r>
      <w:r w:rsidR="00A2336F" w:rsidRPr="00A2336F">
        <w:rPr>
          <w:shd w:val="clear" w:color="auto" w:fill="FFFFFF"/>
        </w:rPr>
        <w:t>Week 2 Short Essay Questions</w:t>
      </w:r>
    </w:p>
    <w:p w:rsidR="002A2A03" w:rsidRPr="00BF70C8" w:rsidRDefault="00DD7D2C" w:rsidP="00730D0E">
      <w:pPr>
        <w:jc w:val="center"/>
      </w:pPr>
      <w:proofErr w:type="spellStart"/>
      <w:r w:rsidRPr="005C277F">
        <w:t>Verner</w:t>
      </w:r>
      <w:proofErr w:type="spellEnd"/>
      <w:r w:rsidRPr="005C277F">
        <w:t xml:space="preserve"> Commander </w:t>
      </w:r>
      <w:r w:rsidR="005832ED" w:rsidRPr="00BF70C8">
        <w:t>(</w:t>
      </w:r>
      <w:r w:rsidRPr="00BF70C8">
        <w:t>First M. Last)</w:t>
      </w:r>
    </w:p>
    <w:p w:rsidR="002A2A03" w:rsidRPr="00BF70C8" w:rsidRDefault="00DD7D2C"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D31064" w:rsidRDefault="00DD7D2C" w:rsidP="00D31064">
      <w:pPr>
        <w:ind w:firstLine="0"/>
        <w:rPr>
          <w:shd w:val="clear" w:color="auto" w:fill="FFFFFF"/>
        </w:rPr>
      </w:pPr>
      <w:r w:rsidRPr="00BF70C8">
        <w:rPr>
          <w:shd w:val="clear" w:color="auto" w:fill="FFFFFF"/>
        </w:rPr>
        <w:tab/>
      </w:r>
      <w:bookmarkStart w:id="0" w:name="_GoBack"/>
      <w:bookmarkEnd w:id="0"/>
    </w:p>
    <w:p w:rsidR="00A2336F" w:rsidRPr="00A2336F" w:rsidRDefault="00DD7D2C" w:rsidP="00A2336F">
      <w:pPr>
        <w:jc w:val="center"/>
        <w:rPr>
          <w:b/>
          <w:shd w:val="clear" w:color="auto" w:fill="FFFFFF"/>
        </w:rPr>
      </w:pPr>
      <w:r w:rsidRPr="00A2336F">
        <w:rPr>
          <w:b/>
          <w:shd w:val="clear" w:color="auto" w:fill="FFFFFF"/>
        </w:rPr>
        <w:lastRenderedPageBreak/>
        <w:t>Week 2 Short Essay Questions</w:t>
      </w:r>
    </w:p>
    <w:p w:rsidR="00A2336F" w:rsidRPr="00A2336F" w:rsidRDefault="00DD7D2C" w:rsidP="00084246">
      <w:pPr>
        <w:rPr>
          <w:shd w:val="clear" w:color="auto" w:fill="FFFFFF"/>
        </w:rPr>
      </w:pPr>
      <w:r w:rsidRPr="00A2336F">
        <w:rPr>
          <w:shd w:val="clear" w:color="auto" w:fill="FFFFFF"/>
        </w:rPr>
        <w:t>The aim of the project is to solve a certain</w:t>
      </w:r>
      <w:r w:rsidR="001B7FAF">
        <w:rPr>
          <w:shd w:val="clear" w:color="auto" w:fill="FFFFFF"/>
        </w:rPr>
        <w:t xml:space="preserve"> issue or to meet a requirement therefore</w:t>
      </w:r>
      <w:r w:rsidRPr="00A2336F">
        <w:rPr>
          <w:shd w:val="clear" w:color="auto" w:fill="FFFFFF"/>
        </w:rPr>
        <w:t xml:space="preserve"> the initiation phase is one of the most important phases in a project. Within the initiation phase, the main problem is identified, and it describes the necessary details of the problem and the project. A project team is defined to deliver the solution to the customer. Another initiative of the project is the Business Case that consists of all the alternative solutions, benefits, costs and risks associated with the project. In addition, it also comprises of the summarized plan for implementation. The failure of most of the projects is that their preparation is not done well in the first place. The business case helps thwart those catastrophic failures because it clarifies the need to address a certain problem. It also provides the link to alternative solutions and gives the opportunity to assess the situation better. The business case in a better way to assess the initiation phase before planning.</w:t>
      </w:r>
    </w:p>
    <w:p w:rsidR="00A2336F" w:rsidRPr="00A2336F" w:rsidRDefault="00DD7D2C" w:rsidP="00084246">
      <w:pPr>
        <w:rPr>
          <w:shd w:val="clear" w:color="auto" w:fill="FFFFFF"/>
        </w:rPr>
      </w:pPr>
      <w:r w:rsidRPr="00A2336F">
        <w:rPr>
          <w:shd w:val="clear" w:color="auto" w:fill="FFFFFF"/>
        </w:rPr>
        <w:t xml:space="preserve"> Planning is the second phase which is highly dependent on the sponsor of the project. Planning needs the approval of the project sponsor. A project sponsor holds the overall accountability of the project and is role is to ensure that the project is delivered with its agreed benefits. The sponsor provides the resources of the project, and he provides guidance and expertise to the project manager as well. Sponsor also holds the responsibility of monitoring the project and ensures that it aligns with business goals and objectives. Along with that, he acts as a link which connects the project, business community, and the decision makers. As he is above the project manager, he takes decision beyond the power of the project manager.  </w:t>
      </w:r>
    </w:p>
    <w:p w:rsidR="00A2336F" w:rsidRPr="00A2336F" w:rsidRDefault="00DD7D2C" w:rsidP="009E392E">
      <w:pPr>
        <w:ind w:firstLine="0"/>
        <w:rPr>
          <w:shd w:val="clear" w:color="auto" w:fill="FFFFFF"/>
        </w:rPr>
      </w:pPr>
      <w:r w:rsidRPr="00A2336F">
        <w:rPr>
          <w:shd w:val="clear" w:color="auto" w:fill="FFFFFF"/>
        </w:rPr>
        <w:tab/>
        <w:t xml:space="preserve">Project requirements are the tasks that need to be completed to ensure the success of a project. Without clear project requirements, there is no road map to be followed and no ending point. Clear project requirements are meant to be aligned with the business objectives and project </w:t>
      </w:r>
      <w:r w:rsidRPr="00A2336F">
        <w:rPr>
          <w:shd w:val="clear" w:color="auto" w:fill="FFFFFF"/>
        </w:rPr>
        <w:lastRenderedPageBreak/>
        <w:t>resources. The benefits of gathering the project requirements include a reduction in cost, high probability of project success and better communication between the stakeholders. Unclear and incomplete requirement statement is one of the factors directly linked with project failure (</w:t>
      </w:r>
      <w:proofErr w:type="spellStart"/>
      <w:r w:rsidRPr="00A2336F">
        <w:rPr>
          <w:shd w:val="clear" w:color="auto" w:fill="FFFFFF"/>
        </w:rPr>
        <w:t>Burek</w:t>
      </w:r>
      <w:proofErr w:type="spellEnd"/>
      <w:r w:rsidRPr="00A2336F">
        <w:rPr>
          <w:shd w:val="clear" w:color="auto" w:fill="FFFFFF"/>
        </w:rPr>
        <w:t>, 2008). The quality of project requirements can be obtained by clearly differentiating between the project's "what's and how's."</w:t>
      </w:r>
    </w:p>
    <w:p w:rsidR="00A2336F" w:rsidRPr="00A2336F" w:rsidRDefault="00DD7D2C" w:rsidP="009E392E">
      <w:pPr>
        <w:ind w:firstLine="0"/>
        <w:rPr>
          <w:shd w:val="clear" w:color="auto" w:fill="FFFFFF"/>
        </w:rPr>
      </w:pPr>
      <w:r w:rsidRPr="00A2336F">
        <w:rPr>
          <w:shd w:val="clear" w:color="auto" w:fill="FFFFFF"/>
        </w:rPr>
        <w:t xml:space="preserve"> </w:t>
      </w:r>
      <w:r w:rsidR="008F1BFE">
        <w:rPr>
          <w:shd w:val="clear" w:color="auto" w:fill="FFFFFF"/>
        </w:rPr>
        <w:tab/>
      </w:r>
      <w:r w:rsidRPr="00A2336F">
        <w:rPr>
          <w:shd w:val="clear" w:color="auto" w:fill="FFFFFF"/>
        </w:rPr>
        <w:t xml:space="preserve">Special customer conditions are the add-ons to existing project requirements. In the special customer requirements, a customer might require adjustments to the previous instructions to fit their needs. For instance, a special condition can be that a contractor may need a special security clearance before initiating the work. The project has to meet the required special needs and conditions of the customer to satisfy him. </w:t>
      </w:r>
      <w:r w:rsidR="0055238E" w:rsidRPr="00A2336F">
        <w:rPr>
          <w:shd w:val="clear" w:color="auto" w:fill="FFFFFF"/>
        </w:rPr>
        <w:t>It</w:t>
      </w:r>
      <w:r w:rsidRPr="00A2336F">
        <w:rPr>
          <w:shd w:val="clear" w:color="auto" w:fill="FFFFFF"/>
        </w:rPr>
        <w:t xml:space="preserve"> is essential to give equal consideration and importance to the special needs and must be considered as one of the project deliverables.  </w:t>
      </w:r>
    </w:p>
    <w:p w:rsidR="00C70940" w:rsidRDefault="00DD7D2C" w:rsidP="00ED635A">
      <w:pPr>
        <w:rPr>
          <w:shd w:val="clear" w:color="auto" w:fill="FFFFFF"/>
        </w:rPr>
      </w:pPr>
      <w:r w:rsidRPr="00A2336F">
        <w:rPr>
          <w:shd w:val="clear" w:color="auto" w:fill="FFFFFF"/>
        </w:rPr>
        <w:t xml:space="preserve">The statement of work is a critical component of the project requirements. It is the detailed description of the tasks that need to be performed under a certain project and covers all the defined aspects of the project. As described it is the overview of </w:t>
      </w:r>
      <w:r w:rsidR="009B5A3A">
        <w:rPr>
          <w:shd w:val="clear" w:color="auto" w:fill="FFFFFF"/>
        </w:rPr>
        <w:t xml:space="preserve">the dimensions of the project and it </w:t>
      </w:r>
      <w:r w:rsidRPr="00A2336F">
        <w:rPr>
          <w:shd w:val="clear" w:color="auto" w:fill="FFFFFF"/>
        </w:rPr>
        <w:t>offers numerous benefits. SOW allows sharing of information with the vendors and contractors. Besides, it offers the benefits by saving the time of the project team, and it also helps avoid conflicts in the project. For instance, in case of ambiguity in any of the project requirement, SOW will make sure everyone is involved and will leave confusion to a minimum, which is the cause of conflicts. In addition, it helps avoid scope creep.  Well written SOW is essential to maintain the smooth flow of project throughout all of its phases.</w:t>
      </w:r>
    </w:p>
    <w:p w:rsidR="00C70940" w:rsidRDefault="00C70940" w:rsidP="00A2336F">
      <w:pPr>
        <w:ind w:left="720"/>
        <w:rPr>
          <w:shd w:val="clear" w:color="auto" w:fill="FFFFFF"/>
        </w:rPr>
      </w:pPr>
    </w:p>
    <w:p w:rsidR="00C70940" w:rsidRDefault="00C70940" w:rsidP="008F1BFE">
      <w:pPr>
        <w:ind w:firstLine="0"/>
        <w:rPr>
          <w:shd w:val="clear" w:color="auto" w:fill="FFFFFF"/>
        </w:rPr>
      </w:pPr>
    </w:p>
    <w:p w:rsidR="008F1BFE" w:rsidRPr="00A2336F" w:rsidRDefault="008F1BFE" w:rsidP="008F1BFE">
      <w:pPr>
        <w:ind w:firstLine="0"/>
        <w:rPr>
          <w:shd w:val="clear" w:color="auto" w:fill="FFFFFF"/>
        </w:rPr>
      </w:pPr>
    </w:p>
    <w:p w:rsidR="00E06E57" w:rsidRPr="00C70940" w:rsidRDefault="00DD7D2C" w:rsidP="00BA2B47">
      <w:pPr>
        <w:ind w:firstLine="0"/>
        <w:jc w:val="center"/>
        <w:rPr>
          <w:b/>
          <w:shd w:val="clear" w:color="auto" w:fill="FFFFFF"/>
        </w:rPr>
      </w:pPr>
      <w:r w:rsidRPr="00C70940">
        <w:rPr>
          <w:b/>
          <w:shd w:val="clear" w:color="auto" w:fill="FFFFFF"/>
        </w:rPr>
        <w:lastRenderedPageBreak/>
        <w:t>References</w:t>
      </w:r>
    </w:p>
    <w:p w:rsidR="00A2336F" w:rsidRPr="00A2336F" w:rsidRDefault="00DD7D2C" w:rsidP="00BA2B47">
      <w:pPr>
        <w:ind w:left="720" w:hanging="720"/>
        <w:rPr>
          <w:shd w:val="clear" w:color="auto" w:fill="FFFFFF"/>
        </w:rPr>
      </w:pPr>
      <w:proofErr w:type="spellStart"/>
      <w:r w:rsidRPr="00A2336F">
        <w:rPr>
          <w:shd w:val="clear" w:color="auto" w:fill="FFFFFF"/>
        </w:rPr>
        <w:t>Burek</w:t>
      </w:r>
      <w:proofErr w:type="spellEnd"/>
      <w:r w:rsidRPr="00A2336F">
        <w:rPr>
          <w:shd w:val="clear" w:color="auto" w:fill="FFFFFF"/>
        </w:rPr>
        <w:t xml:space="preserve">, P. (2008). Creating Clear Project Requirements–Differentiating "What" from "How." Colorado, </w:t>
      </w:r>
      <w:proofErr w:type="gramStart"/>
      <w:r w:rsidRPr="00A2336F">
        <w:rPr>
          <w:shd w:val="clear" w:color="auto" w:fill="FFFFFF"/>
        </w:rPr>
        <w:t>USA.:</w:t>
      </w:r>
      <w:proofErr w:type="gramEnd"/>
      <w:r w:rsidRPr="00A2336F">
        <w:rPr>
          <w:shd w:val="clear" w:color="auto" w:fill="FFFFFF"/>
        </w:rPr>
        <w:t xml:space="preserve"> In Originally published as part of 2008 PMI Global Congress Proceedings–Denver.</w:t>
      </w:r>
    </w:p>
    <w:p w:rsidR="00A2336F" w:rsidRPr="00BF70C8" w:rsidRDefault="00A2336F" w:rsidP="00D31064">
      <w:pPr>
        <w:ind w:left="720" w:firstLine="0"/>
        <w:rPr>
          <w:shd w:val="clear" w:color="auto" w:fill="FFFFFF"/>
        </w:rPr>
      </w:pPr>
    </w:p>
    <w:sectPr w:rsidR="00A2336F" w:rsidRPr="00BF70C8" w:rsidSect="00701F11">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D68" w:rsidRDefault="00CF4D68">
      <w:pPr>
        <w:spacing w:line="240" w:lineRule="auto"/>
      </w:pPr>
      <w:r>
        <w:separator/>
      </w:r>
    </w:p>
  </w:endnote>
  <w:endnote w:type="continuationSeparator" w:id="0">
    <w:p w:rsidR="00CF4D68" w:rsidRDefault="00CF4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D68" w:rsidRDefault="00CF4D68">
      <w:pPr>
        <w:spacing w:line="240" w:lineRule="auto"/>
      </w:pPr>
      <w:r>
        <w:separator/>
      </w:r>
    </w:p>
  </w:footnote>
  <w:footnote w:type="continuationSeparator" w:id="0">
    <w:p w:rsidR="00CF4D68" w:rsidRDefault="00CF4D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D7D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D7D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38E">
      <w:rPr>
        <w:rStyle w:val="PageNumber"/>
        <w:noProof/>
      </w:rPr>
      <w:t>2</w:t>
    </w:r>
    <w:r>
      <w:rPr>
        <w:rStyle w:val="PageNumber"/>
      </w:rPr>
      <w:fldChar w:fldCharType="end"/>
    </w:r>
  </w:p>
  <w:p w:rsidR="002A2A03" w:rsidRPr="001F1A8F" w:rsidRDefault="00DD7D2C" w:rsidP="00A2336F">
    <w:pPr>
      <w:spacing w:after="300" w:line="240" w:lineRule="auto"/>
      <w:ind w:firstLine="0"/>
      <w:rPr>
        <w:color w:val="393939"/>
        <w:sz w:val="20"/>
        <w:szCs w:val="20"/>
      </w:rPr>
    </w:pPr>
    <w:r w:rsidRPr="00A2336F">
      <w:rPr>
        <w:color w:val="393939"/>
        <w:szCs w:val="20"/>
      </w:rPr>
      <w:t>PROJECT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D7D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38E">
      <w:rPr>
        <w:rStyle w:val="PageNumber"/>
        <w:noProof/>
      </w:rPr>
      <w:t>1</w:t>
    </w:r>
    <w:r>
      <w:rPr>
        <w:rStyle w:val="PageNumber"/>
      </w:rPr>
      <w:fldChar w:fldCharType="end"/>
    </w:r>
  </w:p>
  <w:p w:rsidR="002A2A03" w:rsidRPr="008D3F2B" w:rsidRDefault="00DD7D2C" w:rsidP="009F48AD">
    <w:pPr>
      <w:spacing w:after="300" w:line="240" w:lineRule="auto"/>
      <w:ind w:firstLine="0"/>
      <w:rPr>
        <w:color w:val="393939"/>
        <w:sz w:val="20"/>
        <w:szCs w:val="20"/>
      </w:rPr>
    </w:pPr>
    <w:r>
      <w:rPr>
        <w:color w:val="393939"/>
        <w:szCs w:val="20"/>
      </w:rPr>
      <w:t>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DE223F64">
      <w:start w:val="1"/>
      <w:numFmt w:val="bullet"/>
      <w:lvlText w:val=""/>
      <w:lvlJc w:val="left"/>
      <w:pPr>
        <w:ind w:left="810" w:hanging="360"/>
      </w:pPr>
      <w:rPr>
        <w:rFonts w:ascii="Symbol" w:hAnsi="Symbol" w:hint="default"/>
      </w:rPr>
    </w:lvl>
    <w:lvl w:ilvl="1" w:tplc="2E82C196" w:tentative="1">
      <w:start w:val="1"/>
      <w:numFmt w:val="bullet"/>
      <w:lvlText w:val="o"/>
      <w:lvlJc w:val="left"/>
      <w:pPr>
        <w:ind w:left="1530" w:hanging="360"/>
      </w:pPr>
      <w:rPr>
        <w:rFonts w:ascii="Courier New" w:hAnsi="Courier New" w:cs="Courier New" w:hint="default"/>
      </w:rPr>
    </w:lvl>
    <w:lvl w:ilvl="2" w:tplc="24DA3696" w:tentative="1">
      <w:start w:val="1"/>
      <w:numFmt w:val="bullet"/>
      <w:lvlText w:val=""/>
      <w:lvlJc w:val="left"/>
      <w:pPr>
        <w:ind w:left="2250" w:hanging="360"/>
      </w:pPr>
      <w:rPr>
        <w:rFonts w:ascii="Wingdings" w:hAnsi="Wingdings" w:hint="default"/>
      </w:rPr>
    </w:lvl>
    <w:lvl w:ilvl="3" w:tplc="61F66FDE" w:tentative="1">
      <w:start w:val="1"/>
      <w:numFmt w:val="bullet"/>
      <w:lvlText w:val=""/>
      <w:lvlJc w:val="left"/>
      <w:pPr>
        <w:ind w:left="2970" w:hanging="360"/>
      </w:pPr>
      <w:rPr>
        <w:rFonts w:ascii="Symbol" w:hAnsi="Symbol" w:hint="default"/>
      </w:rPr>
    </w:lvl>
    <w:lvl w:ilvl="4" w:tplc="00B2216A" w:tentative="1">
      <w:start w:val="1"/>
      <w:numFmt w:val="bullet"/>
      <w:lvlText w:val="o"/>
      <w:lvlJc w:val="left"/>
      <w:pPr>
        <w:ind w:left="3690" w:hanging="360"/>
      </w:pPr>
      <w:rPr>
        <w:rFonts w:ascii="Courier New" w:hAnsi="Courier New" w:cs="Courier New" w:hint="default"/>
      </w:rPr>
    </w:lvl>
    <w:lvl w:ilvl="5" w:tplc="27E00B10" w:tentative="1">
      <w:start w:val="1"/>
      <w:numFmt w:val="bullet"/>
      <w:lvlText w:val=""/>
      <w:lvlJc w:val="left"/>
      <w:pPr>
        <w:ind w:left="4410" w:hanging="360"/>
      </w:pPr>
      <w:rPr>
        <w:rFonts w:ascii="Wingdings" w:hAnsi="Wingdings" w:hint="default"/>
      </w:rPr>
    </w:lvl>
    <w:lvl w:ilvl="6" w:tplc="D396CD7E" w:tentative="1">
      <w:start w:val="1"/>
      <w:numFmt w:val="bullet"/>
      <w:lvlText w:val=""/>
      <w:lvlJc w:val="left"/>
      <w:pPr>
        <w:ind w:left="5130" w:hanging="360"/>
      </w:pPr>
      <w:rPr>
        <w:rFonts w:ascii="Symbol" w:hAnsi="Symbol" w:hint="default"/>
      </w:rPr>
    </w:lvl>
    <w:lvl w:ilvl="7" w:tplc="03B48EA8" w:tentative="1">
      <w:start w:val="1"/>
      <w:numFmt w:val="bullet"/>
      <w:lvlText w:val="o"/>
      <w:lvlJc w:val="left"/>
      <w:pPr>
        <w:ind w:left="5850" w:hanging="360"/>
      </w:pPr>
      <w:rPr>
        <w:rFonts w:ascii="Courier New" w:hAnsi="Courier New" w:cs="Courier New" w:hint="default"/>
      </w:rPr>
    </w:lvl>
    <w:lvl w:ilvl="8" w:tplc="40E28C34"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79C62C70">
      <w:start w:val="1"/>
      <w:numFmt w:val="decimal"/>
      <w:lvlText w:val="%1."/>
      <w:lvlJc w:val="left"/>
      <w:pPr>
        <w:ind w:left="1080" w:hanging="360"/>
      </w:pPr>
      <w:rPr>
        <w:rFonts w:hint="default"/>
      </w:rPr>
    </w:lvl>
    <w:lvl w:ilvl="1" w:tplc="52B2E0E4" w:tentative="1">
      <w:start w:val="1"/>
      <w:numFmt w:val="lowerLetter"/>
      <w:lvlText w:val="%2."/>
      <w:lvlJc w:val="left"/>
      <w:pPr>
        <w:ind w:left="1800" w:hanging="360"/>
      </w:pPr>
    </w:lvl>
    <w:lvl w:ilvl="2" w:tplc="23F610FE" w:tentative="1">
      <w:start w:val="1"/>
      <w:numFmt w:val="lowerRoman"/>
      <w:lvlText w:val="%3."/>
      <w:lvlJc w:val="right"/>
      <w:pPr>
        <w:ind w:left="2520" w:hanging="180"/>
      </w:pPr>
    </w:lvl>
    <w:lvl w:ilvl="3" w:tplc="5484B450" w:tentative="1">
      <w:start w:val="1"/>
      <w:numFmt w:val="decimal"/>
      <w:lvlText w:val="%4."/>
      <w:lvlJc w:val="left"/>
      <w:pPr>
        <w:ind w:left="3240" w:hanging="360"/>
      </w:pPr>
    </w:lvl>
    <w:lvl w:ilvl="4" w:tplc="0D583BF2" w:tentative="1">
      <w:start w:val="1"/>
      <w:numFmt w:val="lowerLetter"/>
      <w:lvlText w:val="%5."/>
      <w:lvlJc w:val="left"/>
      <w:pPr>
        <w:ind w:left="3960" w:hanging="360"/>
      </w:pPr>
    </w:lvl>
    <w:lvl w:ilvl="5" w:tplc="459E2E1E" w:tentative="1">
      <w:start w:val="1"/>
      <w:numFmt w:val="lowerRoman"/>
      <w:lvlText w:val="%6."/>
      <w:lvlJc w:val="right"/>
      <w:pPr>
        <w:ind w:left="4680" w:hanging="180"/>
      </w:pPr>
    </w:lvl>
    <w:lvl w:ilvl="6" w:tplc="7BD07206" w:tentative="1">
      <w:start w:val="1"/>
      <w:numFmt w:val="decimal"/>
      <w:lvlText w:val="%7."/>
      <w:lvlJc w:val="left"/>
      <w:pPr>
        <w:ind w:left="5400" w:hanging="360"/>
      </w:pPr>
    </w:lvl>
    <w:lvl w:ilvl="7" w:tplc="CF98ABD4" w:tentative="1">
      <w:start w:val="1"/>
      <w:numFmt w:val="lowerLetter"/>
      <w:lvlText w:val="%8."/>
      <w:lvlJc w:val="left"/>
      <w:pPr>
        <w:ind w:left="6120" w:hanging="360"/>
      </w:pPr>
    </w:lvl>
    <w:lvl w:ilvl="8" w:tplc="514E9584"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CF30115E">
      <w:start w:val="1"/>
      <w:numFmt w:val="decimal"/>
      <w:lvlText w:val="%1."/>
      <w:lvlJc w:val="left"/>
      <w:pPr>
        <w:ind w:left="1440" w:hanging="360"/>
      </w:pPr>
    </w:lvl>
    <w:lvl w:ilvl="1" w:tplc="B8263784" w:tentative="1">
      <w:start w:val="1"/>
      <w:numFmt w:val="lowerLetter"/>
      <w:lvlText w:val="%2."/>
      <w:lvlJc w:val="left"/>
      <w:pPr>
        <w:ind w:left="2160" w:hanging="360"/>
      </w:pPr>
    </w:lvl>
    <w:lvl w:ilvl="2" w:tplc="10C0F938" w:tentative="1">
      <w:start w:val="1"/>
      <w:numFmt w:val="lowerRoman"/>
      <w:lvlText w:val="%3."/>
      <w:lvlJc w:val="right"/>
      <w:pPr>
        <w:ind w:left="2880" w:hanging="180"/>
      </w:pPr>
    </w:lvl>
    <w:lvl w:ilvl="3" w:tplc="977E3B92" w:tentative="1">
      <w:start w:val="1"/>
      <w:numFmt w:val="decimal"/>
      <w:lvlText w:val="%4."/>
      <w:lvlJc w:val="left"/>
      <w:pPr>
        <w:ind w:left="3600" w:hanging="360"/>
      </w:pPr>
    </w:lvl>
    <w:lvl w:ilvl="4" w:tplc="A2869E98" w:tentative="1">
      <w:start w:val="1"/>
      <w:numFmt w:val="lowerLetter"/>
      <w:lvlText w:val="%5."/>
      <w:lvlJc w:val="left"/>
      <w:pPr>
        <w:ind w:left="4320" w:hanging="360"/>
      </w:pPr>
    </w:lvl>
    <w:lvl w:ilvl="5" w:tplc="ACB4F7AC" w:tentative="1">
      <w:start w:val="1"/>
      <w:numFmt w:val="lowerRoman"/>
      <w:lvlText w:val="%6."/>
      <w:lvlJc w:val="right"/>
      <w:pPr>
        <w:ind w:left="5040" w:hanging="180"/>
      </w:pPr>
    </w:lvl>
    <w:lvl w:ilvl="6" w:tplc="0450B700" w:tentative="1">
      <w:start w:val="1"/>
      <w:numFmt w:val="decimal"/>
      <w:lvlText w:val="%7."/>
      <w:lvlJc w:val="left"/>
      <w:pPr>
        <w:ind w:left="5760" w:hanging="360"/>
      </w:pPr>
    </w:lvl>
    <w:lvl w:ilvl="7" w:tplc="1B224E2C" w:tentative="1">
      <w:start w:val="1"/>
      <w:numFmt w:val="lowerLetter"/>
      <w:lvlText w:val="%8."/>
      <w:lvlJc w:val="left"/>
      <w:pPr>
        <w:ind w:left="6480" w:hanging="360"/>
      </w:pPr>
    </w:lvl>
    <w:lvl w:ilvl="8" w:tplc="729660CC" w:tentative="1">
      <w:start w:val="1"/>
      <w:numFmt w:val="lowerRoman"/>
      <w:lvlText w:val="%9."/>
      <w:lvlJc w:val="right"/>
      <w:pPr>
        <w:ind w:left="7200" w:hanging="180"/>
      </w:pPr>
    </w:lvl>
  </w:abstractNum>
  <w:abstractNum w:abstractNumId="4">
    <w:nsid w:val="31943B6A"/>
    <w:multiLevelType w:val="hybridMultilevel"/>
    <w:tmpl w:val="39BA1636"/>
    <w:lvl w:ilvl="0" w:tplc="6E9CF866">
      <w:start w:val="1"/>
      <w:numFmt w:val="decimal"/>
      <w:lvlText w:val="%1."/>
      <w:lvlJc w:val="left"/>
      <w:pPr>
        <w:ind w:left="810" w:hanging="360"/>
      </w:pPr>
    </w:lvl>
    <w:lvl w:ilvl="1" w:tplc="E7425B56" w:tentative="1">
      <w:start w:val="1"/>
      <w:numFmt w:val="lowerLetter"/>
      <w:lvlText w:val="%2."/>
      <w:lvlJc w:val="left"/>
      <w:pPr>
        <w:ind w:left="1530" w:hanging="360"/>
      </w:pPr>
    </w:lvl>
    <w:lvl w:ilvl="2" w:tplc="65282188" w:tentative="1">
      <w:start w:val="1"/>
      <w:numFmt w:val="lowerRoman"/>
      <w:lvlText w:val="%3."/>
      <w:lvlJc w:val="right"/>
      <w:pPr>
        <w:ind w:left="2250" w:hanging="180"/>
      </w:pPr>
    </w:lvl>
    <w:lvl w:ilvl="3" w:tplc="D714B2E0" w:tentative="1">
      <w:start w:val="1"/>
      <w:numFmt w:val="decimal"/>
      <w:lvlText w:val="%4."/>
      <w:lvlJc w:val="left"/>
      <w:pPr>
        <w:ind w:left="2970" w:hanging="360"/>
      </w:pPr>
    </w:lvl>
    <w:lvl w:ilvl="4" w:tplc="F32C9B04" w:tentative="1">
      <w:start w:val="1"/>
      <w:numFmt w:val="lowerLetter"/>
      <w:lvlText w:val="%5."/>
      <w:lvlJc w:val="left"/>
      <w:pPr>
        <w:ind w:left="3690" w:hanging="360"/>
      </w:pPr>
    </w:lvl>
    <w:lvl w:ilvl="5" w:tplc="8640D4F4" w:tentative="1">
      <w:start w:val="1"/>
      <w:numFmt w:val="lowerRoman"/>
      <w:lvlText w:val="%6."/>
      <w:lvlJc w:val="right"/>
      <w:pPr>
        <w:ind w:left="4410" w:hanging="180"/>
      </w:pPr>
    </w:lvl>
    <w:lvl w:ilvl="6" w:tplc="147E8CDA" w:tentative="1">
      <w:start w:val="1"/>
      <w:numFmt w:val="decimal"/>
      <w:lvlText w:val="%7."/>
      <w:lvlJc w:val="left"/>
      <w:pPr>
        <w:ind w:left="5130" w:hanging="360"/>
      </w:pPr>
    </w:lvl>
    <w:lvl w:ilvl="7" w:tplc="26087986" w:tentative="1">
      <w:start w:val="1"/>
      <w:numFmt w:val="lowerLetter"/>
      <w:lvlText w:val="%8."/>
      <w:lvlJc w:val="left"/>
      <w:pPr>
        <w:ind w:left="5850" w:hanging="360"/>
      </w:pPr>
    </w:lvl>
    <w:lvl w:ilvl="8" w:tplc="ACF60EA2" w:tentative="1">
      <w:start w:val="1"/>
      <w:numFmt w:val="lowerRoman"/>
      <w:lvlText w:val="%9."/>
      <w:lvlJc w:val="right"/>
      <w:pPr>
        <w:ind w:left="6570" w:hanging="180"/>
      </w:pPr>
    </w:lvl>
  </w:abstractNum>
  <w:abstractNum w:abstractNumId="5">
    <w:nsid w:val="628F58BE"/>
    <w:multiLevelType w:val="hybridMultilevel"/>
    <w:tmpl w:val="57A239CC"/>
    <w:lvl w:ilvl="0" w:tplc="80CEF142">
      <w:start w:val="1"/>
      <w:numFmt w:val="decimal"/>
      <w:lvlText w:val="%1."/>
      <w:lvlJc w:val="left"/>
      <w:pPr>
        <w:ind w:left="810" w:hanging="360"/>
      </w:pPr>
      <w:rPr>
        <w:rFonts w:hint="default"/>
      </w:rPr>
    </w:lvl>
    <w:lvl w:ilvl="1" w:tplc="05E0AD16" w:tentative="1">
      <w:start w:val="1"/>
      <w:numFmt w:val="bullet"/>
      <w:lvlText w:val="o"/>
      <w:lvlJc w:val="left"/>
      <w:pPr>
        <w:ind w:left="1530" w:hanging="360"/>
      </w:pPr>
      <w:rPr>
        <w:rFonts w:ascii="Courier New" w:hAnsi="Courier New" w:cs="Courier New" w:hint="default"/>
      </w:rPr>
    </w:lvl>
    <w:lvl w:ilvl="2" w:tplc="A1D878CC" w:tentative="1">
      <w:start w:val="1"/>
      <w:numFmt w:val="bullet"/>
      <w:lvlText w:val=""/>
      <w:lvlJc w:val="left"/>
      <w:pPr>
        <w:ind w:left="2250" w:hanging="360"/>
      </w:pPr>
      <w:rPr>
        <w:rFonts w:ascii="Wingdings" w:hAnsi="Wingdings" w:hint="default"/>
      </w:rPr>
    </w:lvl>
    <w:lvl w:ilvl="3" w:tplc="A4A27A3E" w:tentative="1">
      <w:start w:val="1"/>
      <w:numFmt w:val="bullet"/>
      <w:lvlText w:val=""/>
      <w:lvlJc w:val="left"/>
      <w:pPr>
        <w:ind w:left="2970" w:hanging="360"/>
      </w:pPr>
      <w:rPr>
        <w:rFonts w:ascii="Symbol" w:hAnsi="Symbol" w:hint="default"/>
      </w:rPr>
    </w:lvl>
    <w:lvl w:ilvl="4" w:tplc="1D9AEB00" w:tentative="1">
      <w:start w:val="1"/>
      <w:numFmt w:val="bullet"/>
      <w:lvlText w:val="o"/>
      <w:lvlJc w:val="left"/>
      <w:pPr>
        <w:ind w:left="3690" w:hanging="360"/>
      </w:pPr>
      <w:rPr>
        <w:rFonts w:ascii="Courier New" w:hAnsi="Courier New" w:cs="Courier New" w:hint="default"/>
      </w:rPr>
    </w:lvl>
    <w:lvl w:ilvl="5" w:tplc="041ABCBE" w:tentative="1">
      <w:start w:val="1"/>
      <w:numFmt w:val="bullet"/>
      <w:lvlText w:val=""/>
      <w:lvlJc w:val="left"/>
      <w:pPr>
        <w:ind w:left="4410" w:hanging="360"/>
      </w:pPr>
      <w:rPr>
        <w:rFonts w:ascii="Wingdings" w:hAnsi="Wingdings" w:hint="default"/>
      </w:rPr>
    </w:lvl>
    <w:lvl w:ilvl="6" w:tplc="53BA7532" w:tentative="1">
      <w:start w:val="1"/>
      <w:numFmt w:val="bullet"/>
      <w:lvlText w:val=""/>
      <w:lvlJc w:val="left"/>
      <w:pPr>
        <w:ind w:left="5130" w:hanging="360"/>
      </w:pPr>
      <w:rPr>
        <w:rFonts w:ascii="Symbol" w:hAnsi="Symbol" w:hint="default"/>
      </w:rPr>
    </w:lvl>
    <w:lvl w:ilvl="7" w:tplc="5EF2C462" w:tentative="1">
      <w:start w:val="1"/>
      <w:numFmt w:val="bullet"/>
      <w:lvlText w:val="o"/>
      <w:lvlJc w:val="left"/>
      <w:pPr>
        <w:ind w:left="5850" w:hanging="360"/>
      </w:pPr>
      <w:rPr>
        <w:rFonts w:ascii="Courier New" w:hAnsi="Courier New" w:cs="Courier New" w:hint="default"/>
      </w:rPr>
    </w:lvl>
    <w:lvl w:ilvl="8" w:tplc="6ED455F8" w:tentative="1">
      <w:start w:val="1"/>
      <w:numFmt w:val="bullet"/>
      <w:lvlText w:val=""/>
      <w:lvlJc w:val="left"/>
      <w:pPr>
        <w:ind w:left="6570" w:hanging="360"/>
      </w:pPr>
      <w:rPr>
        <w:rFonts w:ascii="Wingdings" w:hAnsi="Wingdings" w:hint="default"/>
      </w:rPr>
    </w:lvl>
  </w:abstractNum>
  <w:abstractNum w:abstractNumId="6">
    <w:nsid w:val="63E50337"/>
    <w:multiLevelType w:val="hybridMultilevel"/>
    <w:tmpl w:val="CEA04F52"/>
    <w:lvl w:ilvl="0" w:tplc="508C8188">
      <w:start w:val="1"/>
      <w:numFmt w:val="decimal"/>
      <w:lvlText w:val="%1."/>
      <w:lvlJc w:val="left"/>
      <w:pPr>
        <w:ind w:left="1080" w:hanging="360"/>
      </w:pPr>
      <w:rPr>
        <w:rFonts w:hint="default"/>
      </w:rPr>
    </w:lvl>
    <w:lvl w:ilvl="1" w:tplc="A664F49A" w:tentative="1">
      <w:start w:val="1"/>
      <w:numFmt w:val="lowerLetter"/>
      <w:lvlText w:val="%2."/>
      <w:lvlJc w:val="left"/>
      <w:pPr>
        <w:ind w:left="1800" w:hanging="360"/>
      </w:pPr>
    </w:lvl>
    <w:lvl w:ilvl="2" w:tplc="3C40BA34" w:tentative="1">
      <w:start w:val="1"/>
      <w:numFmt w:val="lowerRoman"/>
      <w:lvlText w:val="%3."/>
      <w:lvlJc w:val="right"/>
      <w:pPr>
        <w:ind w:left="2520" w:hanging="180"/>
      </w:pPr>
    </w:lvl>
    <w:lvl w:ilvl="3" w:tplc="D8E08AB0" w:tentative="1">
      <w:start w:val="1"/>
      <w:numFmt w:val="decimal"/>
      <w:lvlText w:val="%4."/>
      <w:lvlJc w:val="left"/>
      <w:pPr>
        <w:ind w:left="3240" w:hanging="360"/>
      </w:pPr>
    </w:lvl>
    <w:lvl w:ilvl="4" w:tplc="194CE9A6" w:tentative="1">
      <w:start w:val="1"/>
      <w:numFmt w:val="lowerLetter"/>
      <w:lvlText w:val="%5."/>
      <w:lvlJc w:val="left"/>
      <w:pPr>
        <w:ind w:left="3960" w:hanging="360"/>
      </w:pPr>
    </w:lvl>
    <w:lvl w:ilvl="5" w:tplc="249AA7E6" w:tentative="1">
      <w:start w:val="1"/>
      <w:numFmt w:val="lowerRoman"/>
      <w:lvlText w:val="%6."/>
      <w:lvlJc w:val="right"/>
      <w:pPr>
        <w:ind w:left="4680" w:hanging="180"/>
      </w:pPr>
    </w:lvl>
    <w:lvl w:ilvl="6" w:tplc="B2C8259A" w:tentative="1">
      <w:start w:val="1"/>
      <w:numFmt w:val="decimal"/>
      <w:lvlText w:val="%7."/>
      <w:lvlJc w:val="left"/>
      <w:pPr>
        <w:ind w:left="5400" w:hanging="360"/>
      </w:pPr>
    </w:lvl>
    <w:lvl w:ilvl="7" w:tplc="EEFE339E" w:tentative="1">
      <w:start w:val="1"/>
      <w:numFmt w:val="lowerLetter"/>
      <w:lvlText w:val="%8."/>
      <w:lvlJc w:val="left"/>
      <w:pPr>
        <w:ind w:left="6120" w:hanging="360"/>
      </w:pPr>
    </w:lvl>
    <w:lvl w:ilvl="8" w:tplc="8A26461A" w:tentative="1">
      <w:start w:val="1"/>
      <w:numFmt w:val="lowerRoman"/>
      <w:lvlText w:val="%9."/>
      <w:lvlJc w:val="right"/>
      <w:pPr>
        <w:ind w:left="6840" w:hanging="180"/>
      </w:pPr>
    </w:lvl>
  </w:abstractNum>
  <w:abstractNum w:abstractNumId="7">
    <w:nsid w:val="687D4BE6"/>
    <w:multiLevelType w:val="hybridMultilevel"/>
    <w:tmpl w:val="05A6F0AE"/>
    <w:lvl w:ilvl="0" w:tplc="63A2B438">
      <w:start w:val="1"/>
      <w:numFmt w:val="bullet"/>
      <w:lvlText w:val=""/>
      <w:lvlJc w:val="left"/>
      <w:pPr>
        <w:ind w:left="810" w:hanging="360"/>
      </w:pPr>
      <w:rPr>
        <w:rFonts w:ascii="Symbol" w:hAnsi="Symbol" w:hint="default"/>
      </w:rPr>
    </w:lvl>
    <w:lvl w:ilvl="1" w:tplc="4EAEF72E" w:tentative="1">
      <w:start w:val="1"/>
      <w:numFmt w:val="bullet"/>
      <w:lvlText w:val="o"/>
      <w:lvlJc w:val="left"/>
      <w:pPr>
        <w:ind w:left="1530" w:hanging="360"/>
      </w:pPr>
      <w:rPr>
        <w:rFonts w:ascii="Courier New" w:hAnsi="Courier New" w:cs="Courier New" w:hint="default"/>
      </w:rPr>
    </w:lvl>
    <w:lvl w:ilvl="2" w:tplc="2F2284AE" w:tentative="1">
      <w:start w:val="1"/>
      <w:numFmt w:val="bullet"/>
      <w:lvlText w:val=""/>
      <w:lvlJc w:val="left"/>
      <w:pPr>
        <w:ind w:left="2250" w:hanging="360"/>
      </w:pPr>
      <w:rPr>
        <w:rFonts w:ascii="Wingdings" w:hAnsi="Wingdings" w:hint="default"/>
      </w:rPr>
    </w:lvl>
    <w:lvl w:ilvl="3" w:tplc="78188F4C" w:tentative="1">
      <w:start w:val="1"/>
      <w:numFmt w:val="bullet"/>
      <w:lvlText w:val=""/>
      <w:lvlJc w:val="left"/>
      <w:pPr>
        <w:ind w:left="2970" w:hanging="360"/>
      </w:pPr>
      <w:rPr>
        <w:rFonts w:ascii="Symbol" w:hAnsi="Symbol" w:hint="default"/>
      </w:rPr>
    </w:lvl>
    <w:lvl w:ilvl="4" w:tplc="C186DE26" w:tentative="1">
      <w:start w:val="1"/>
      <w:numFmt w:val="bullet"/>
      <w:lvlText w:val="o"/>
      <w:lvlJc w:val="left"/>
      <w:pPr>
        <w:ind w:left="3690" w:hanging="360"/>
      </w:pPr>
      <w:rPr>
        <w:rFonts w:ascii="Courier New" w:hAnsi="Courier New" w:cs="Courier New" w:hint="default"/>
      </w:rPr>
    </w:lvl>
    <w:lvl w:ilvl="5" w:tplc="F538E6E8" w:tentative="1">
      <w:start w:val="1"/>
      <w:numFmt w:val="bullet"/>
      <w:lvlText w:val=""/>
      <w:lvlJc w:val="left"/>
      <w:pPr>
        <w:ind w:left="4410" w:hanging="360"/>
      </w:pPr>
      <w:rPr>
        <w:rFonts w:ascii="Wingdings" w:hAnsi="Wingdings" w:hint="default"/>
      </w:rPr>
    </w:lvl>
    <w:lvl w:ilvl="6" w:tplc="E69A2CCE" w:tentative="1">
      <w:start w:val="1"/>
      <w:numFmt w:val="bullet"/>
      <w:lvlText w:val=""/>
      <w:lvlJc w:val="left"/>
      <w:pPr>
        <w:ind w:left="5130" w:hanging="360"/>
      </w:pPr>
      <w:rPr>
        <w:rFonts w:ascii="Symbol" w:hAnsi="Symbol" w:hint="default"/>
      </w:rPr>
    </w:lvl>
    <w:lvl w:ilvl="7" w:tplc="46DCEEA2" w:tentative="1">
      <w:start w:val="1"/>
      <w:numFmt w:val="bullet"/>
      <w:lvlText w:val="o"/>
      <w:lvlJc w:val="left"/>
      <w:pPr>
        <w:ind w:left="5850" w:hanging="360"/>
      </w:pPr>
      <w:rPr>
        <w:rFonts w:ascii="Courier New" w:hAnsi="Courier New" w:cs="Courier New" w:hint="default"/>
      </w:rPr>
    </w:lvl>
    <w:lvl w:ilvl="8" w:tplc="61068654" w:tentative="1">
      <w:start w:val="1"/>
      <w:numFmt w:val="bullet"/>
      <w:lvlText w:val=""/>
      <w:lvlJc w:val="left"/>
      <w:pPr>
        <w:ind w:left="6570" w:hanging="360"/>
      </w:pPr>
      <w:rPr>
        <w:rFonts w:ascii="Wingdings" w:hAnsi="Wingdings" w:hint="default"/>
      </w:rPr>
    </w:lvl>
  </w:abstractNum>
  <w:abstractNum w:abstractNumId="8">
    <w:nsid w:val="759D4E4F"/>
    <w:multiLevelType w:val="hybridMultilevel"/>
    <w:tmpl w:val="57A239CC"/>
    <w:lvl w:ilvl="0" w:tplc="71400926">
      <w:start w:val="1"/>
      <w:numFmt w:val="decimal"/>
      <w:lvlText w:val="%1."/>
      <w:lvlJc w:val="left"/>
      <w:pPr>
        <w:ind w:left="810" w:hanging="360"/>
      </w:pPr>
      <w:rPr>
        <w:rFonts w:hint="default"/>
      </w:rPr>
    </w:lvl>
    <w:lvl w:ilvl="1" w:tplc="4FF84BBE" w:tentative="1">
      <w:start w:val="1"/>
      <w:numFmt w:val="bullet"/>
      <w:lvlText w:val="o"/>
      <w:lvlJc w:val="left"/>
      <w:pPr>
        <w:ind w:left="1530" w:hanging="360"/>
      </w:pPr>
      <w:rPr>
        <w:rFonts w:ascii="Courier New" w:hAnsi="Courier New" w:cs="Courier New" w:hint="default"/>
      </w:rPr>
    </w:lvl>
    <w:lvl w:ilvl="2" w:tplc="2D521732" w:tentative="1">
      <w:start w:val="1"/>
      <w:numFmt w:val="bullet"/>
      <w:lvlText w:val=""/>
      <w:lvlJc w:val="left"/>
      <w:pPr>
        <w:ind w:left="2250" w:hanging="360"/>
      </w:pPr>
      <w:rPr>
        <w:rFonts w:ascii="Wingdings" w:hAnsi="Wingdings" w:hint="default"/>
      </w:rPr>
    </w:lvl>
    <w:lvl w:ilvl="3" w:tplc="19A2C708" w:tentative="1">
      <w:start w:val="1"/>
      <w:numFmt w:val="bullet"/>
      <w:lvlText w:val=""/>
      <w:lvlJc w:val="left"/>
      <w:pPr>
        <w:ind w:left="2970" w:hanging="360"/>
      </w:pPr>
      <w:rPr>
        <w:rFonts w:ascii="Symbol" w:hAnsi="Symbol" w:hint="default"/>
      </w:rPr>
    </w:lvl>
    <w:lvl w:ilvl="4" w:tplc="15AA9446" w:tentative="1">
      <w:start w:val="1"/>
      <w:numFmt w:val="bullet"/>
      <w:lvlText w:val="o"/>
      <w:lvlJc w:val="left"/>
      <w:pPr>
        <w:ind w:left="3690" w:hanging="360"/>
      </w:pPr>
      <w:rPr>
        <w:rFonts w:ascii="Courier New" w:hAnsi="Courier New" w:cs="Courier New" w:hint="default"/>
      </w:rPr>
    </w:lvl>
    <w:lvl w:ilvl="5" w:tplc="D01EC226" w:tentative="1">
      <w:start w:val="1"/>
      <w:numFmt w:val="bullet"/>
      <w:lvlText w:val=""/>
      <w:lvlJc w:val="left"/>
      <w:pPr>
        <w:ind w:left="4410" w:hanging="360"/>
      </w:pPr>
      <w:rPr>
        <w:rFonts w:ascii="Wingdings" w:hAnsi="Wingdings" w:hint="default"/>
      </w:rPr>
    </w:lvl>
    <w:lvl w:ilvl="6" w:tplc="D3F2A3B2" w:tentative="1">
      <w:start w:val="1"/>
      <w:numFmt w:val="bullet"/>
      <w:lvlText w:val=""/>
      <w:lvlJc w:val="left"/>
      <w:pPr>
        <w:ind w:left="5130" w:hanging="360"/>
      </w:pPr>
      <w:rPr>
        <w:rFonts w:ascii="Symbol" w:hAnsi="Symbol" w:hint="default"/>
      </w:rPr>
    </w:lvl>
    <w:lvl w:ilvl="7" w:tplc="58A2A2FA" w:tentative="1">
      <w:start w:val="1"/>
      <w:numFmt w:val="bullet"/>
      <w:lvlText w:val="o"/>
      <w:lvlJc w:val="left"/>
      <w:pPr>
        <w:ind w:left="5850" w:hanging="360"/>
      </w:pPr>
      <w:rPr>
        <w:rFonts w:ascii="Courier New" w:hAnsi="Courier New" w:cs="Courier New" w:hint="default"/>
      </w:rPr>
    </w:lvl>
    <w:lvl w:ilvl="8" w:tplc="BFEEAC6C"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1B63"/>
    <w:rsid w:val="000223EE"/>
    <w:rsid w:val="00022563"/>
    <w:rsid w:val="00032BFE"/>
    <w:rsid w:val="00033808"/>
    <w:rsid w:val="0004307A"/>
    <w:rsid w:val="0004668D"/>
    <w:rsid w:val="00062772"/>
    <w:rsid w:val="00065D51"/>
    <w:rsid w:val="00073462"/>
    <w:rsid w:val="0007419D"/>
    <w:rsid w:val="00084246"/>
    <w:rsid w:val="00087C81"/>
    <w:rsid w:val="0009211C"/>
    <w:rsid w:val="00095044"/>
    <w:rsid w:val="000A42BD"/>
    <w:rsid w:val="000B0A32"/>
    <w:rsid w:val="000B4A5F"/>
    <w:rsid w:val="000B7D94"/>
    <w:rsid w:val="000C1481"/>
    <w:rsid w:val="000C3155"/>
    <w:rsid w:val="000D1E12"/>
    <w:rsid w:val="000E4796"/>
    <w:rsid w:val="00104EF4"/>
    <w:rsid w:val="001075B3"/>
    <w:rsid w:val="001079DF"/>
    <w:rsid w:val="001104C0"/>
    <w:rsid w:val="00111777"/>
    <w:rsid w:val="00121361"/>
    <w:rsid w:val="00126CAD"/>
    <w:rsid w:val="0012754A"/>
    <w:rsid w:val="0013103D"/>
    <w:rsid w:val="001345FC"/>
    <w:rsid w:val="00135FBE"/>
    <w:rsid w:val="001442BB"/>
    <w:rsid w:val="00150ECA"/>
    <w:rsid w:val="00155081"/>
    <w:rsid w:val="001766FC"/>
    <w:rsid w:val="00177373"/>
    <w:rsid w:val="00181ECE"/>
    <w:rsid w:val="00192751"/>
    <w:rsid w:val="0019715E"/>
    <w:rsid w:val="001A0A79"/>
    <w:rsid w:val="001A1EDB"/>
    <w:rsid w:val="001A2577"/>
    <w:rsid w:val="001A44F8"/>
    <w:rsid w:val="001B2406"/>
    <w:rsid w:val="001B4B97"/>
    <w:rsid w:val="001B7FAF"/>
    <w:rsid w:val="001C2DD9"/>
    <w:rsid w:val="001C367F"/>
    <w:rsid w:val="001E100C"/>
    <w:rsid w:val="001E126B"/>
    <w:rsid w:val="001E3CBB"/>
    <w:rsid w:val="001F1A8F"/>
    <w:rsid w:val="001F2E48"/>
    <w:rsid w:val="001F3DC4"/>
    <w:rsid w:val="001F52D8"/>
    <w:rsid w:val="001F79D8"/>
    <w:rsid w:val="00203305"/>
    <w:rsid w:val="0022288F"/>
    <w:rsid w:val="00244543"/>
    <w:rsid w:val="00257EE0"/>
    <w:rsid w:val="002642C2"/>
    <w:rsid w:val="00266160"/>
    <w:rsid w:val="00283DC6"/>
    <w:rsid w:val="00284727"/>
    <w:rsid w:val="00285310"/>
    <w:rsid w:val="002870DC"/>
    <w:rsid w:val="002A102B"/>
    <w:rsid w:val="002A1776"/>
    <w:rsid w:val="002A2A03"/>
    <w:rsid w:val="002A3568"/>
    <w:rsid w:val="002B0459"/>
    <w:rsid w:val="002C380C"/>
    <w:rsid w:val="002C39BB"/>
    <w:rsid w:val="002D5E41"/>
    <w:rsid w:val="002F11B4"/>
    <w:rsid w:val="002F2768"/>
    <w:rsid w:val="002F60F4"/>
    <w:rsid w:val="003029B7"/>
    <w:rsid w:val="00306493"/>
    <w:rsid w:val="0030702C"/>
    <w:rsid w:val="00310CCB"/>
    <w:rsid w:val="003117FE"/>
    <w:rsid w:val="0031733B"/>
    <w:rsid w:val="00320497"/>
    <w:rsid w:val="003231B5"/>
    <w:rsid w:val="00326322"/>
    <w:rsid w:val="00327D6A"/>
    <w:rsid w:val="003341A3"/>
    <w:rsid w:val="003342F7"/>
    <w:rsid w:val="00335AFD"/>
    <w:rsid w:val="0033703C"/>
    <w:rsid w:val="00342E80"/>
    <w:rsid w:val="003433C3"/>
    <w:rsid w:val="00351BBA"/>
    <w:rsid w:val="00351E57"/>
    <w:rsid w:val="00361EDC"/>
    <w:rsid w:val="00370202"/>
    <w:rsid w:val="003718E6"/>
    <w:rsid w:val="00372957"/>
    <w:rsid w:val="00387750"/>
    <w:rsid w:val="003A2C2D"/>
    <w:rsid w:val="003A7166"/>
    <w:rsid w:val="003B5B4A"/>
    <w:rsid w:val="003C11C6"/>
    <w:rsid w:val="003C630F"/>
    <w:rsid w:val="003D2F0B"/>
    <w:rsid w:val="003D4AFB"/>
    <w:rsid w:val="003E0B24"/>
    <w:rsid w:val="003E2EA6"/>
    <w:rsid w:val="003E6BD3"/>
    <w:rsid w:val="003F13D1"/>
    <w:rsid w:val="003F6365"/>
    <w:rsid w:val="00403D63"/>
    <w:rsid w:val="004067B3"/>
    <w:rsid w:val="00410184"/>
    <w:rsid w:val="0042342C"/>
    <w:rsid w:val="0042487D"/>
    <w:rsid w:val="00430A4D"/>
    <w:rsid w:val="00433932"/>
    <w:rsid w:val="00444105"/>
    <w:rsid w:val="004464C3"/>
    <w:rsid w:val="0044671B"/>
    <w:rsid w:val="0045200B"/>
    <w:rsid w:val="00456CC4"/>
    <w:rsid w:val="00464DA8"/>
    <w:rsid w:val="00465DDD"/>
    <w:rsid w:val="004814B7"/>
    <w:rsid w:val="00483396"/>
    <w:rsid w:val="00484849"/>
    <w:rsid w:val="004873CC"/>
    <w:rsid w:val="00495E30"/>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F2B63"/>
    <w:rsid w:val="004F5D6C"/>
    <w:rsid w:val="00500756"/>
    <w:rsid w:val="00501C44"/>
    <w:rsid w:val="00502149"/>
    <w:rsid w:val="00511385"/>
    <w:rsid w:val="005139B9"/>
    <w:rsid w:val="00514C18"/>
    <w:rsid w:val="0051757F"/>
    <w:rsid w:val="00523630"/>
    <w:rsid w:val="00532AA6"/>
    <w:rsid w:val="00535A00"/>
    <w:rsid w:val="0053779D"/>
    <w:rsid w:val="00537F6C"/>
    <w:rsid w:val="00540666"/>
    <w:rsid w:val="00540B57"/>
    <w:rsid w:val="00545814"/>
    <w:rsid w:val="0055238E"/>
    <w:rsid w:val="0055284A"/>
    <w:rsid w:val="00563F89"/>
    <w:rsid w:val="005654D9"/>
    <w:rsid w:val="00566AFE"/>
    <w:rsid w:val="0056788D"/>
    <w:rsid w:val="00570663"/>
    <w:rsid w:val="005766E4"/>
    <w:rsid w:val="005819D5"/>
    <w:rsid w:val="005832ED"/>
    <w:rsid w:val="005838B4"/>
    <w:rsid w:val="00586070"/>
    <w:rsid w:val="00590E4B"/>
    <w:rsid w:val="00593B00"/>
    <w:rsid w:val="00594849"/>
    <w:rsid w:val="00595ECD"/>
    <w:rsid w:val="005A1971"/>
    <w:rsid w:val="005A1CF7"/>
    <w:rsid w:val="005A6A37"/>
    <w:rsid w:val="005B1762"/>
    <w:rsid w:val="005B6DDD"/>
    <w:rsid w:val="005C053C"/>
    <w:rsid w:val="005C0FED"/>
    <w:rsid w:val="005C277F"/>
    <w:rsid w:val="005C79BE"/>
    <w:rsid w:val="005E2AA0"/>
    <w:rsid w:val="005E2DB9"/>
    <w:rsid w:val="005E560C"/>
    <w:rsid w:val="005F7A62"/>
    <w:rsid w:val="0060448F"/>
    <w:rsid w:val="00615E7C"/>
    <w:rsid w:val="00617306"/>
    <w:rsid w:val="0063030E"/>
    <w:rsid w:val="00635CB1"/>
    <w:rsid w:val="006369C4"/>
    <w:rsid w:val="00637C57"/>
    <w:rsid w:val="00640C8F"/>
    <w:rsid w:val="00641861"/>
    <w:rsid w:val="00641FA8"/>
    <w:rsid w:val="00645AA7"/>
    <w:rsid w:val="00653475"/>
    <w:rsid w:val="00653A88"/>
    <w:rsid w:val="0065462E"/>
    <w:rsid w:val="006662ED"/>
    <w:rsid w:val="00672C2B"/>
    <w:rsid w:val="00673D79"/>
    <w:rsid w:val="00686ED4"/>
    <w:rsid w:val="006964D8"/>
    <w:rsid w:val="00697C4A"/>
    <w:rsid w:val="006B0C19"/>
    <w:rsid w:val="006B1B34"/>
    <w:rsid w:val="006C50F0"/>
    <w:rsid w:val="006C6A79"/>
    <w:rsid w:val="006C7BEA"/>
    <w:rsid w:val="006C7CDE"/>
    <w:rsid w:val="006D3624"/>
    <w:rsid w:val="006D4B8B"/>
    <w:rsid w:val="006E2064"/>
    <w:rsid w:val="006E35EB"/>
    <w:rsid w:val="006E4CE7"/>
    <w:rsid w:val="006E533E"/>
    <w:rsid w:val="00701F11"/>
    <w:rsid w:val="00711DA1"/>
    <w:rsid w:val="00713162"/>
    <w:rsid w:val="007134F2"/>
    <w:rsid w:val="00730D0E"/>
    <w:rsid w:val="00735ACC"/>
    <w:rsid w:val="00736A29"/>
    <w:rsid w:val="00752D29"/>
    <w:rsid w:val="007546D5"/>
    <w:rsid w:val="007579A2"/>
    <w:rsid w:val="0076360A"/>
    <w:rsid w:val="00764383"/>
    <w:rsid w:val="007727D9"/>
    <w:rsid w:val="007779E8"/>
    <w:rsid w:val="00786648"/>
    <w:rsid w:val="00791E81"/>
    <w:rsid w:val="00793241"/>
    <w:rsid w:val="0079579D"/>
    <w:rsid w:val="007B56BF"/>
    <w:rsid w:val="007B5E73"/>
    <w:rsid w:val="007B76BD"/>
    <w:rsid w:val="007C27EC"/>
    <w:rsid w:val="007C5E62"/>
    <w:rsid w:val="007C7CF8"/>
    <w:rsid w:val="007D5D8D"/>
    <w:rsid w:val="007F0A16"/>
    <w:rsid w:val="007F458A"/>
    <w:rsid w:val="00802497"/>
    <w:rsid w:val="008033FD"/>
    <w:rsid w:val="0081018E"/>
    <w:rsid w:val="008119A1"/>
    <w:rsid w:val="008219DF"/>
    <w:rsid w:val="00827C0F"/>
    <w:rsid w:val="0083617E"/>
    <w:rsid w:val="0084228D"/>
    <w:rsid w:val="00844EAF"/>
    <w:rsid w:val="0084622F"/>
    <w:rsid w:val="00847527"/>
    <w:rsid w:val="00851EBF"/>
    <w:rsid w:val="008542A5"/>
    <w:rsid w:val="008602D3"/>
    <w:rsid w:val="00863556"/>
    <w:rsid w:val="00865568"/>
    <w:rsid w:val="00865F17"/>
    <w:rsid w:val="0087322A"/>
    <w:rsid w:val="00874300"/>
    <w:rsid w:val="008764A2"/>
    <w:rsid w:val="00877ADB"/>
    <w:rsid w:val="00883DD8"/>
    <w:rsid w:val="0088493B"/>
    <w:rsid w:val="00885FB0"/>
    <w:rsid w:val="00886C23"/>
    <w:rsid w:val="008B2E29"/>
    <w:rsid w:val="008B3C4A"/>
    <w:rsid w:val="008B48FF"/>
    <w:rsid w:val="008B649B"/>
    <w:rsid w:val="008B7428"/>
    <w:rsid w:val="008B79FC"/>
    <w:rsid w:val="008C33BB"/>
    <w:rsid w:val="008D28EA"/>
    <w:rsid w:val="008D3F2B"/>
    <w:rsid w:val="008F0D27"/>
    <w:rsid w:val="008F1BAF"/>
    <w:rsid w:val="008F1BFE"/>
    <w:rsid w:val="008F248A"/>
    <w:rsid w:val="008F3B4D"/>
    <w:rsid w:val="008F3F99"/>
    <w:rsid w:val="0090429E"/>
    <w:rsid w:val="009076E0"/>
    <w:rsid w:val="009109B9"/>
    <w:rsid w:val="009142C3"/>
    <w:rsid w:val="0093287D"/>
    <w:rsid w:val="009353FA"/>
    <w:rsid w:val="00935530"/>
    <w:rsid w:val="0094056F"/>
    <w:rsid w:val="00946C1C"/>
    <w:rsid w:val="0094750B"/>
    <w:rsid w:val="0096329B"/>
    <w:rsid w:val="0096486B"/>
    <w:rsid w:val="00967719"/>
    <w:rsid w:val="0098029D"/>
    <w:rsid w:val="009831F2"/>
    <w:rsid w:val="00990A94"/>
    <w:rsid w:val="00997762"/>
    <w:rsid w:val="009A544C"/>
    <w:rsid w:val="009B5A3A"/>
    <w:rsid w:val="009C4FC8"/>
    <w:rsid w:val="009D377F"/>
    <w:rsid w:val="009E0A4F"/>
    <w:rsid w:val="009E392E"/>
    <w:rsid w:val="009E4640"/>
    <w:rsid w:val="009E47DB"/>
    <w:rsid w:val="009E7B0E"/>
    <w:rsid w:val="009F48AD"/>
    <w:rsid w:val="009F5636"/>
    <w:rsid w:val="00A04D41"/>
    <w:rsid w:val="00A060E4"/>
    <w:rsid w:val="00A13087"/>
    <w:rsid w:val="00A14B39"/>
    <w:rsid w:val="00A2336F"/>
    <w:rsid w:val="00A23E48"/>
    <w:rsid w:val="00A266C7"/>
    <w:rsid w:val="00A26E8E"/>
    <w:rsid w:val="00A27732"/>
    <w:rsid w:val="00A34C8A"/>
    <w:rsid w:val="00A35462"/>
    <w:rsid w:val="00A41EAE"/>
    <w:rsid w:val="00A42C55"/>
    <w:rsid w:val="00A507E8"/>
    <w:rsid w:val="00A530C4"/>
    <w:rsid w:val="00A5358E"/>
    <w:rsid w:val="00A57C7F"/>
    <w:rsid w:val="00A612D4"/>
    <w:rsid w:val="00A62DCC"/>
    <w:rsid w:val="00A63C15"/>
    <w:rsid w:val="00A64297"/>
    <w:rsid w:val="00A669AD"/>
    <w:rsid w:val="00A822EE"/>
    <w:rsid w:val="00A83312"/>
    <w:rsid w:val="00A849AF"/>
    <w:rsid w:val="00A9030E"/>
    <w:rsid w:val="00A92347"/>
    <w:rsid w:val="00AA383A"/>
    <w:rsid w:val="00AA78B0"/>
    <w:rsid w:val="00AB03D3"/>
    <w:rsid w:val="00AC0D1E"/>
    <w:rsid w:val="00AC27DA"/>
    <w:rsid w:val="00AE1673"/>
    <w:rsid w:val="00AE5314"/>
    <w:rsid w:val="00AF0FA5"/>
    <w:rsid w:val="00AF209C"/>
    <w:rsid w:val="00AF3F48"/>
    <w:rsid w:val="00B05FE1"/>
    <w:rsid w:val="00B10F72"/>
    <w:rsid w:val="00B15EDC"/>
    <w:rsid w:val="00B17F74"/>
    <w:rsid w:val="00B25A95"/>
    <w:rsid w:val="00B27E3A"/>
    <w:rsid w:val="00B353AF"/>
    <w:rsid w:val="00B365FD"/>
    <w:rsid w:val="00B3679F"/>
    <w:rsid w:val="00B37115"/>
    <w:rsid w:val="00B405E5"/>
    <w:rsid w:val="00B41F36"/>
    <w:rsid w:val="00B43E3D"/>
    <w:rsid w:val="00B44F41"/>
    <w:rsid w:val="00B5231D"/>
    <w:rsid w:val="00B55D32"/>
    <w:rsid w:val="00B57127"/>
    <w:rsid w:val="00B60426"/>
    <w:rsid w:val="00B63F77"/>
    <w:rsid w:val="00B740D2"/>
    <w:rsid w:val="00B77141"/>
    <w:rsid w:val="00B87169"/>
    <w:rsid w:val="00B879B7"/>
    <w:rsid w:val="00B87A75"/>
    <w:rsid w:val="00B90D5E"/>
    <w:rsid w:val="00B95123"/>
    <w:rsid w:val="00BA042C"/>
    <w:rsid w:val="00BA1FCC"/>
    <w:rsid w:val="00BA2B47"/>
    <w:rsid w:val="00BA4561"/>
    <w:rsid w:val="00BA69F7"/>
    <w:rsid w:val="00BB4E04"/>
    <w:rsid w:val="00BB5E39"/>
    <w:rsid w:val="00BB7716"/>
    <w:rsid w:val="00BC5678"/>
    <w:rsid w:val="00BD2479"/>
    <w:rsid w:val="00BF0607"/>
    <w:rsid w:val="00BF1551"/>
    <w:rsid w:val="00BF6153"/>
    <w:rsid w:val="00BF70C8"/>
    <w:rsid w:val="00C012F1"/>
    <w:rsid w:val="00C0200C"/>
    <w:rsid w:val="00C10438"/>
    <w:rsid w:val="00C12CFD"/>
    <w:rsid w:val="00C1490C"/>
    <w:rsid w:val="00C155A3"/>
    <w:rsid w:val="00C16D39"/>
    <w:rsid w:val="00C249A7"/>
    <w:rsid w:val="00C25389"/>
    <w:rsid w:val="00C26139"/>
    <w:rsid w:val="00C265A1"/>
    <w:rsid w:val="00C26EDA"/>
    <w:rsid w:val="00C31118"/>
    <w:rsid w:val="00C42655"/>
    <w:rsid w:val="00C42C28"/>
    <w:rsid w:val="00C45F98"/>
    <w:rsid w:val="00C501DA"/>
    <w:rsid w:val="00C57DE8"/>
    <w:rsid w:val="00C62562"/>
    <w:rsid w:val="00C6584F"/>
    <w:rsid w:val="00C67138"/>
    <w:rsid w:val="00C70940"/>
    <w:rsid w:val="00C844AB"/>
    <w:rsid w:val="00C878EB"/>
    <w:rsid w:val="00C91BDA"/>
    <w:rsid w:val="00C94FD6"/>
    <w:rsid w:val="00C97DD7"/>
    <w:rsid w:val="00CA3767"/>
    <w:rsid w:val="00CA38D8"/>
    <w:rsid w:val="00CA4BBF"/>
    <w:rsid w:val="00CA4F9D"/>
    <w:rsid w:val="00CA72CE"/>
    <w:rsid w:val="00CA75D7"/>
    <w:rsid w:val="00CB165E"/>
    <w:rsid w:val="00CC3CD8"/>
    <w:rsid w:val="00CD1261"/>
    <w:rsid w:val="00CD2D30"/>
    <w:rsid w:val="00CD3698"/>
    <w:rsid w:val="00CD4E1D"/>
    <w:rsid w:val="00CD7516"/>
    <w:rsid w:val="00CE6231"/>
    <w:rsid w:val="00CF29F0"/>
    <w:rsid w:val="00CF4D68"/>
    <w:rsid w:val="00CF6D84"/>
    <w:rsid w:val="00D025D2"/>
    <w:rsid w:val="00D03965"/>
    <w:rsid w:val="00D06FCC"/>
    <w:rsid w:val="00D0776D"/>
    <w:rsid w:val="00D22994"/>
    <w:rsid w:val="00D24904"/>
    <w:rsid w:val="00D24C70"/>
    <w:rsid w:val="00D25524"/>
    <w:rsid w:val="00D258B0"/>
    <w:rsid w:val="00D25BB6"/>
    <w:rsid w:val="00D31064"/>
    <w:rsid w:val="00D31F65"/>
    <w:rsid w:val="00D36B9E"/>
    <w:rsid w:val="00D50DEC"/>
    <w:rsid w:val="00D51F45"/>
    <w:rsid w:val="00D52496"/>
    <w:rsid w:val="00D53CDC"/>
    <w:rsid w:val="00D53E2C"/>
    <w:rsid w:val="00D6342A"/>
    <w:rsid w:val="00D70DC8"/>
    <w:rsid w:val="00D71629"/>
    <w:rsid w:val="00D71819"/>
    <w:rsid w:val="00D772EC"/>
    <w:rsid w:val="00D81400"/>
    <w:rsid w:val="00D91EFB"/>
    <w:rsid w:val="00DA4F98"/>
    <w:rsid w:val="00DA50B0"/>
    <w:rsid w:val="00DA55AC"/>
    <w:rsid w:val="00DB1713"/>
    <w:rsid w:val="00DB2547"/>
    <w:rsid w:val="00DD17AE"/>
    <w:rsid w:val="00DD37C2"/>
    <w:rsid w:val="00DD7D2C"/>
    <w:rsid w:val="00DE4580"/>
    <w:rsid w:val="00DE5903"/>
    <w:rsid w:val="00DE69C9"/>
    <w:rsid w:val="00DF759D"/>
    <w:rsid w:val="00E00F77"/>
    <w:rsid w:val="00E03B65"/>
    <w:rsid w:val="00E06E57"/>
    <w:rsid w:val="00E14FE7"/>
    <w:rsid w:val="00E21B6E"/>
    <w:rsid w:val="00E22FB1"/>
    <w:rsid w:val="00E256EF"/>
    <w:rsid w:val="00E34D79"/>
    <w:rsid w:val="00E36064"/>
    <w:rsid w:val="00E372CA"/>
    <w:rsid w:val="00E3736C"/>
    <w:rsid w:val="00E50737"/>
    <w:rsid w:val="00E52EF1"/>
    <w:rsid w:val="00E56CED"/>
    <w:rsid w:val="00E56E4F"/>
    <w:rsid w:val="00E63D75"/>
    <w:rsid w:val="00E64D76"/>
    <w:rsid w:val="00E65174"/>
    <w:rsid w:val="00E66E36"/>
    <w:rsid w:val="00E6754E"/>
    <w:rsid w:val="00E72295"/>
    <w:rsid w:val="00E73F89"/>
    <w:rsid w:val="00E757A8"/>
    <w:rsid w:val="00E80CD1"/>
    <w:rsid w:val="00E82830"/>
    <w:rsid w:val="00E8353E"/>
    <w:rsid w:val="00E91AC4"/>
    <w:rsid w:val="00E928F9"/>
    <w:rsid w:val="00E943EB"/>
    <w:rsid w:val="00E94BDB"/>
    <w:rsid w:val="00EA0B30"/>
    <w:rsid w:val="00EA0E17"/>
    <w:rsid w:val="00EA0E61"/>
    <w:rsid w:val="00EB445E"/>
    <w:rsid w:val="00EB4514"/>
    <w:rsid w:val="00EC3041"/>
    <w:rsid w:val="00EC507D"/>
    <w:rsid w:val="00ED074C"/>
    <w:rsid w:val="00ED635A"/>
    <w:rsid w:val="00EE08A4"/>
    <w:rsid w:val="00EE0B37"/>
    <w:rsid w:val="00EE0F1A"/>
    <w:rsid w:val="00EF08C7"/>
    <w:rsid w:val="00EF34B1"/>
    <w:rsid w:val="00EF4067"/>
    <w:rsid w:val="00EF51D1"/>
    <w:rsid w:val="00EF656B"/>
    <w:rsid w:val="00F11FFE"/>
    <w:rsid w:val="00F1261E"/>
    <w:rsid w:val="00F12803"/>
    <w:rsid w:val="00F128A4"/>
    <w:rsid w:val="00F17FBC"/>
    <w:rsid w:val="00F31D33"/>
    <w:rsid w:val="00F33BC3"/>
    <w:rsid w:val="00F33BE7"/>
    <w:rsid w:val="00F5239B"/>
    <w:rsid w:val="00F60D3C"/>
    <w:rsid w:val="00F74259"/>
    <w:rsid w:val="00F768CE"/>
    <w:rsid w:val="00F82BD3"/>
    <w:rsid w:val="00F8440D"/>
    <w:rsid w:val="00F8560C"/>
    <w:rsid w:val="00F868FE"/>
    <w:rsid w:val="00F916E3"/>
    <w:rsid w:val="00F918FA"/>
    <w:rsid w:val="00F95B26"/>
    <w:rsid w:val="00F970AA"/>
    <w:rsid w:val="00F97BEE"/>
    <w:rsid w:val="00FA5460"/>
    <w:rsid w:val="00FA7459"/>
    <w:rsid w:val="00FB0980"/>
    <w:rsid w:val="00FB0BA6"/>
    <w:rsid w:val="00FB1861"/>
    <w:rsid w:val="00FC48E3"/>
    <w:rsid w:val="00FC66DD"/>
    <w:rsid w:val="00FC6869"/>
    <w:rsid w:val="00FC7DD6"/>
    <w:rsid w:val="00FD03AD"/>
    <w:rsid w:val="00FD0712"/>
    <w:rsid w:val="00FD1BBA"/>
    <w:rsid w:val="00FE14A9"/>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Sta12</b:Tag>
    <b:SourceType>JournalArticle</b:SourceType>
    <b:Guid>{27CF43D2-B636-4EB6-A512-8EAB50D524CB}</b:Guid>
    <b:Author>
      <b:Author>
        <b:NameList>
          <b:Person>
            <b:Last>Staehr</b:Last>
            <b:First>L.,</b:First>
            <b:Middle>Shanks, G., &amp; Seddon, P. B</b:Middle>
          </b:Person>
        </b:NameList>
      </b:Author>
    </b:Author>
    <b:Title> An explanatory framework for achieving business benefits from ERP systems. </b:Title>
    <b:JournalName>Journal of the Association for Information Systems, 13(6)</b:JournalName>
    <b:Year>2012</b:Year>
    <b:Pages>424</b:Pages>
    <b:RefOrder>1</b:RefOrder>
  </b:Source>
  <b:Source>
    <b:Tag>Bun06</b:Tag>
    <b:SourceType>JournalArticle</b:SourceType>
    <b:Guid>{3E3DB06E-C09B-4199-AEAB-BE4AE1CE48CD}</b:Guid>
    <b:Author>
      <b:Author>
        <b:NameList>
          <b:Person>
            <b:Last>Bundred</b:Last>
            <b:First>S</b:First>
          </b:Person>
        </b:NameList>
      </b:Author>
    </b:Author>
    <b:Title> Solutions to silos: Joining up knowledge. </b:Title>
    <b:JournalName>Public Money and Management, 26(2)</b:JournalName>
    <b:Year>2006</b:Year>
    <b:Pages>125-130</b:Pages>
    <b:RefOrder>2</b:RefOrder>
  </b:Source>
  <b:Source>
    <b:Tag>Cho15</b:Tag>
    <b:SourceType>JournalArticle</b:SourceType>
    <b:Guid>{C8D9C3D6-058C-4BB5-BC54-4C62825AF874}</b:Guid>
    <b:Author>
      <b:Author>
        <b:NameList>
          <b:Person>
            <b:Last>Chou</b:Last>
            <b:First>D.</b:First>
            <b:Middle>C</b:Middle>
          </b:Person>
        </b:NameList>
      </b:Author>
    </b:Author>
    <b:Title>Cloud computing: A value creation model.  </b:Title>
    <b:JournalName>Computer Standards &amp; Interfaces, 38</b:JournalName>
    <b:Year>2015</b:Year>
    <b:Pages>72-77.</b:Pages>
    <b:RefOrder>3</b:RefOrder>
  </b:Source>
</b:Sources>
</file>

<file path=customXml/itemProps1.xml><?xml version="1.0" encoding="utf-8"?>
<ds:datastoreItem xmlns:ds="http://schemas.openxmlformats.org/officeDocument/2006/customXml" ds:itemID="{8A9F8BDF-4988-4DDB-971D-ABEF2B4B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12</cp:revision>
  <dcterms:created xsi:type="dcterms:W3CDTF">2019-03-18T06:15:00Z</dcterms:created>
  <dcterms:modified xsi:type="dcterms:W3CDTF">2019-03-18T06:29:00Z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id="iJi9wSJO"/&gt;&lt;style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