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2D398" w14:textId="77777777" w:rsidR="00CF4875" w:rsidRPr="00D6664A" w:rsidRDefault="00CF4875">
      <w:pPr>
        <w:rPr>
          <w:rFonts w:ascii="Times New Roman" w:hAnsi="Times New Roman"/>
          <w:sz w:val="24"/>
          <w:szCs w:val="24"/>
        </w:rPr>
      </w:pPr>
    </w:p>
    <w:p w14:paraId="7E6C122E" w14:textId="77777777" w:rsidR="003B380B" w:rsidRPr="00D6664A" w:rsidRDefault="003B380B">
      <w:pPr>
        <w:rPr>
          <w:rFonts w:ascii="Times New Roman" w:hAnsi="Times New Roman"/>
          <w:sz w:val="24"/>
          <w:szCs w:val="24"/>
        </w:rPr>
      </w:pPr>
    </w:p>
    <w:p w14:paraId="1302761C" w14:textId="77777777" w:rsidR="00CF4875" w:rsidRPr="00D6664A" w:rsidRDefault="00CF4875" w:rsidP="00CF4875">
      <w:pPr>
        <w:jc w:val="center"/>
        <w:rPr>
          <w:rFonts w:ascii="Times New Roman" w:hAnsi="Times New Roman"/>
          <w:sz w:val="24"/>
          <w:szCs w:val="24"/>
        </w:rPr>
      </w:pPr>
    </w:p>
    <w:p w14:paraId="6079CC56" w14:textId="77777777" w:rsidR="00CF4875" w:rsidRPr="00D6664A" w:rsidRDefault="00CF4875" w:rsidP="00CF4875">
      <w:pPr>
        <w:jc w:val="center"/>
        <w:rPr>
          <w:rFonts w:ascii="Times New Roman" w:hAnsi="Times New Roman"/>
          <w:sz w:val="24"/>
          <w:szCs w:val="24"/>
        </w:rPr>
      </w:pPr>
    </w:p>
    <w:p w14:paraId="3BA0F9FA" w14:textId="77777777" w:rsidR="00CF4875" w:rsidRPr="00D6664A" w:rsidRDefault="00CF4875" w:rsidP="00CF4875">
      <w:pPr>
        <w:jc w:val="center"/>
        <w:rPr>
          <w:rFonts w:ascii="Times New Roman" w:hAnsi="Times New Roman"/>
          <w:sz w:val="24"/>
          <w:szCs w:val="24"/>
        </w:rPr>
      </w:pPr>
    </w:p>
    <w:p w14:paraId="29A2B387" w14:textId="77777777" w:rsidR="00CF4875" w:rsidRPr="00D6664A" w:rsidRDefault="00CF4875" w:rsidP="00CF4875">
      <w:pPr>
        <w:jc w:val="center"/>
        <w:rPr>
          <w:rFonts w:ascii="Times New Roman" w:hAnsi="Times New Roman"/>
          <w:sz w:val="24"/>
          <w:szCs w:val="24"/>
        </w:rPr>
      </w:pPr>
    </w:p>
    <w:p w14:paraId="61CE155D" w14:textId="77777777" w:rsidR="00EC1D88" w:rsidRDefault="00232262" w:rsidP="00CF4875">
      <w:pPr>
        <w:spacing w:after="0"/>
        <w:jc w:val="center"/>
        <w:rPr>
          <w:rFonts w:ascii="Times New Roman" w:hAnsi="Times New Roman"/>
          <w:sz w:val="24"/>
          <w:szCs w:val="24"/>
        </w:rPr>
      </w:pPr>
      <w:r w:rsidRPr="00033D93">
        <w:rPr>
          <w:rFonts w:ascii="Times New Roman" w:hAnsi="Times New Roman"/>
          <w:sz w:val="24"/>
          <w:szCs w:val="24"/>
        </w:rPr>
        <w:t>Book Review</w:t>
      </w:r>
    </w:p>
    <w:p w14:paraId="3A166A07" w14:textId="77777777" w:rsidR="00CF4875" w:rsidRPr="00D6664A" w:rsidRDefault="00CF4875" w:rsidP="00CF4875">
      <w:pPr>
        <w:spacing w:after="0"/>
        <w:jc w:val="center"/>
        <w:rPr>
          <w:rFonts w:ascii="Times New Roman" w:hAnsi="Times New Roman"/>
          <w:sz w:val="24"/>
          <w:szCs w:val="24"/>
        </w:rPr>
      </w:pPr>
    </w:p>
    <w:p w14:paraId="08EE4ED6" w14:textId="77777777" w:rsidR="00CF4875" w:rsidRPr="00D6664A" w:rsidRDefault="00CF4875" w:rsidP="00CF4875">
      <w:pPr>
        <w:jc w:val="center"/>
        <w:rPr>
          <w:rFonts w:ascii="Times New Roman" w:hAnsi="Times New Roman"/>
          <w:sz w:val="24"/>
          <w:szCs w:val="24"/>
        </w:rPr>
      </w:pPr>
    </w:p>
    <w:p w14:paraId="39531560" w14:textId="77777777" w:rsidR="00CF4875" w:rsidRPr="00D6664A" w:rsidRDefault="00CF4875" w:rsidP="00CF4875">
      <w:pPr>
        <w:jc w:val="center"/>
        <w:rPr>
          <w:rFonts w:ascii="Times New Roman" w:hAnsi="Times New Roman"/>
          <w:sz w:val="24"/>
          <w:szCs w:val="24"/>
        </w:rPr>
      </w:pPr>
    </w:p>
    <w:p w14:paraId="4367CF1A" w14:textId="77777777" w:rsidR="00CF4875" w:rsidRPr="00D6664A" w:rsidRDefault="00CF4875" w:rsidP="00CF4875">
      <w:pPr>
        <w:jc w:val="center"/>
        <w:rPr>
          <w:rFonts w:ascii="Times New Roman" w:hAnsi="Times New Roman"/>
          <w:sz w:val="24"/>
          <w:szCs w:val="24"/>
        </w:rPr>
      </w:pPr>
    </w:p>
    <w:p w14:paraId="00810060" w14:textId="77777777" w:rsidR="00EC1D88" w:rsidRDefault="00232262" w:rsidP="00CF4875">
      <w:pPr>
        <w:spacing w:after="0"/>
        <w:jc w:val="center"/>
        <w:rPr>
          <w:rFonts w:ascii="Times New Roman" w:hAnsi="Times New Roman"/>
          <w:sz w:val="24"/>
          <w:szCs w:val="24"/>
        </w:rPr>
      </w:pPr>
      <w:r w:rsidRPr="00EC1D88">
        <w:rPr>
          <w:rFonts w:ascii="Times New Roman" w:hAnsi="Times New Roman"/>
          <w:sz w:val="24"/>
          <w:szCs w:val="24"/>
        </w:rPr>
        <w:t xml:space="preserve">Chadi Jabbour </w:t>
      </w:r>
    </w:p>
    <w:p w14:paraId="6FF813E0" w14:textId="77777777" w:rsidR="00CF4875" w:rsidRPr="00D6664A" w:rsidRDefault="00CF4875" w:rsidP="00CF4875">
      <w:pPr>
        <w:spacing w:after="0"/>
        <w:jc w:val="center"/>
        <w:rPr>
          <w:rFonts w:ascii="Times New Roman" w:hAnsi="Times New Roman"/>
          <w:sz w:val="24"/>
          <w:szCs w:val="24"/>
        </w:rPr>
      </w:pPr>
    </w:p>
    <w:p w14:paraId="1B1F70A3" w14:textId="77777777" w:rsidR="00CF4875" w:rsidRPr="00D6664A" w:rsidRDefault="00CF4875" w:rsidP="00CF4875">
      <w:pPr>
        <w:jc w:val="center"/>
        <w:rPr>
          <w:rFonts w:ascii="Times New Roman" w:hAnsi="Times New Roman"/>
          <w:sz w:val="24"/>
          <w:szCs w:val="24"/>
        </w:rPr>
      </w:pPr>
    </w:p>
    <w:p w14:paraId="2030F0C3" w14:textId="77777777" w:rsidR="00CF4875" w:rsidRPr="00D6664A" w:rsidRDefault="00CF4875" w:rsidP="00CF4875">
      <w:pPr>
        <w:jc w:val="center"/>
        <w:rPr>
          <w:rFonts w:ascii="Times New Roman" w:hAnsi="Times New Roman"/>
          <w:sz w:val="24"/>
          <w:szCs w:val="24"/>
        </w:rPr>
      </w:pPr>
    </w:p>
    <w:p w14:paraId="109130A0" w14:textId="77777777" w:rsidR="00CF4875" w:rsidRPr="00D6664A" w:rsidRDefault="00CF4875" w:rsidP="00CF4875">
      <w:pPr>
        <w:jc w:val="center"/>
        <w:rPr>
          <w:rFonts w:ascii="Times New Roman" w:hAnsi="Times New Roman"/>
          <w:sz w:val="24"/>
          <w:szCs w:val="24"/>
        </w:rPr>
      </w:pPr>
    </w:p>
    <w:p w14:paraId="2D031E0D" w14:textId="77777777" w:rsidR="00CF4875" w:rsidRPr="00D6664A" w:rsidRDefault="00CF4875" w:rsidP="00CF4875">
      <w:pPr>
        <w:jc w:val="center"/>
        <w:rPr>
          <w:rFonts w:ascii="Times New Roman" w:hAnsi="Times New Roman"/>
          <w:sz w:val="24"/>
          <w:szCs w:val="24"/>
        </w:rPr>
      </w:pPr>
    </w:p>
    <w:p w14:paraId="6BA4ADD7" w14:textId="77777777" w:rsidR="00CF4875" w:rsidRPr="00D6664A" w:rsidRDefault="00CF4875" w:rsidP="00CF4875">
      <w:pPr>
        <w:jc w:val="center"/>
        <w:rPr>
          <w:rFonts w:ascii="Times New Roman" w:hAnsi="Times New Roman"/>
          <w:sz w:val="24"/>
          <w:szCs w:val="24"/>
        </w:rPr>
      </w:pPr>
    </w:p>
    <w:p w14:paraId="27ADF822" w14:textId="77777777" w:rsidR="00CF4875" w:rsidRPr="00D6664A" w:rsidRDefault="00232262" w:rsidP="00CF4875">
      <w:pPr>
        <w:spacing w:after="0"/>
        <w:jc w:val="center"/>
        <w:rPr>
          <w:rFonts w:ascii="Times New Roman" w:hAnsi="Times New Roman"/>
          <w:sz w:val="24"/>
          <w:szCs w:val="24"/>
        </w:rPr>
      </w:pPr>
      <w:r>
        <w:rPr>
          <w:rFonts w:ascii="Times New Roman" w:hAnsi="Times New Roman"/>
          <w:sz w:val="24"/>
          <w:szCs w:val="24"/>
        </w:rPr>
        <w:t>16 March 2019</w:t>
      </w:r>
    </w:p>
    <w:p w14:paraId="581500E6" w14:textId="77777777" w:rsidR="00CF4875" w:rsidRPr="00D6664A" w:rsidRDefault="00CF4875" w:rsidP="00CF4875">
      <w:pPr>
        <w:spacing w:after="0"/>
        <w:jc w:val="center"/>
        <w:rPr>
          <w:rFonts w:ascii="Times New Roman" w:hAnsi="Times New Roman"/>
          <w:sz w:val="24"/>
          <w:szCs w:val="24"/>
        </w:rPr>
      </w:pPr>
    </w:p>
    <w:p w14:paraId="38D05B83" w14:textId="77777777" w:rsidR="00CF4875" w:rsidRPr="00D6664A" w:rsidRDefault="00CF4875" w:rsidP="00CF4875">
      <w:pPr>
        <w:spacing w:after="0"/>
        <w:jc w:val="center"/>
        <w:rPr>
          <w:rFonts w:ascii="Times New Roman" w:hAnsi="Times New Roman"/>
          <w:sz w:val="24"/>
          <w:szCs w:val="24"/>
        </w:rPr>
      </w:pPr>
    </w:p>
    <w:p w14:paraId="2C536FE8" w14:textId="77777777" w:rsidR="00CA39C0" w:rsidRDefault="00CA39C0" w:rsidP="00033D93">
      <w:pPr>
        <w:spacing w:after="0" w:line="480" w:lineRule="auto"/>
        <w:rPr>
          <w:rFonts w:ascii="Times New Roman" w:hAnsi="Times New Roman"/>
          <w:sz w:val="24"/>
          <w:szCs w:val="24"/>
        </w:rPr>
      </w:pPr>
    </w:p>
    <w:p w14:paraId="17F8DD6B" w14:textId="77777777" w:rsidR="00033D93" w:rsidRDefault="00033D93" w:rsidP="00033D93">
      <w:pPr>
        <w:spacing w:after="0" w:line="480" w:lineRule="auto"/>
        <w:rPr>
          <w:rFonts w:ascii="Times New Roman" w:hAnsi="Times New Roman"/>
          <w:sz w:val="24"/>
          <w:szCs w:val="24"/>
        </w:rPr>
      </w:pPr>
    </w:p>
    <w:p w14:paraId="415305F2" w14:textId="77777777" w:rsidR="00033D93" w:rsidRDefault="00033D93" w:rsidP="00033D93">
      <w:pPr>
        <w:spacing w:after="0" w:line="480" w:lineRule="auto"/>
        <w:rPr>
          <w:rFonts w:ascii="Times New Roman" w:hAnsi="Times New Roman"/>
          <w:sz w:val="24"/>
          <w:szCs w:val="24"/>
        </w:rPr>
      </w:pPr>
    </w:p>
    <w:p w14:paraId="2917F7F9" w14:textId="77777777" w:rsidR="00033D93" w:rsidRDefault="00033D93" w:rsidP="00033D93">
      <w:pPr>
        <w:spacing w:after="0" w:line="480" w:lineRule="auto"/>
        <w:rPr>
          <w:rFonts w:ascii="Times New Roman" w:hAnsi="Times New Roman"/>
          <w:sz w:val="24"/>
          <w:szCs w:val="24"/>
        </w:rPr>
      </w:pPr>
    </w:p>
    <w:p w14:paraId="1790C3E1" w14:textId="77777777" w:rsidR="00033D93" w:rsidRDefault="00033D93" w:rsidP="00033D93">
      <w:pPr>
        <w:spacing w:after="0" w:line="480" w:lineRule="auto"/>
        <w:rPr>
          <w:rFonts w:ascii="Times New Roman" w:hAnsi="Times New Roman"/>
          <w:sz w:val="24"/>
          <w:szCs w:val="24"/>
        </w:rPr>
      </w:pPr>
    </w:p>
    <w:p w14:paraId="27B75FF6" w14:textId="77777777" w:rsidR="00033D93" w:rsidRDefault="00033D93" w:rsidP="00033D93">
      <w:pPr>
        <w:spacing w:after="0" w:line="480" w:lineRule="auto"/>
        <w:rPr>
          <w:rFonts w:ascii="Times New Roman" w:hAnsi="Times New Roman"/>
          <w:sz w:val="24"/>
          <w:szCs w:val="24"/>
        </w:rPr>
      </w:pPr>
    </w:p>
    <w:p w14:paraId="40E9364F" w14:textId="7A4CCED7" w:rsidR="00033D93" w:rsidRDefault="00232262" w:rsidP="00033D93">
      <w:pPr>
        <w:spacing w:after="0" w:line="480" w:lineRule="auto"/>
        <w:rPr>
          <w:rFonts w:ascii="Times New Roman" w:hAnsi="Times New Roman"/>
          <w:sz w:val="24"/>
          <w:szCs w:val="24"/>
        </w:rPr>
      </w:pPr>
      <w:r>
        <w:rPr>
          <w:rFonts w:ascii="Times New Roman" w:hAnsi="Times New Roman"/>
          <w:sz w:val="24"/>
          <w:szCs w:val="24"/>
        </w:rPr>
        <w:lastRenderedPageBreak/>
        <w:tab/>
      </w:r>
      <w:r w:rsidRPr="00033D93">
        <w:rPr>
          <w:rFonts w:ascii="Times New Roman" w:hAnsi="Times New Roman"/>
          <w:sz w:val="24"/>
          <w:szCs w:val="24"/>
        </w:rPr>
        <w:t xml:space="preserve">The Grapes of Wrath is </w:t>
      </w:r>
      <w:r>
        <w:rPr>
          <w:rFonts w:ascii="Times New Roman" w:hAnsi="Times New Roman"/>
          <w:sz w:val="24"/>
          <w:szCs w:val="24"/>
        </w:rPr>
        <w:t xml:space="preserve">an </w:t>
      </w:r>
      <w:r w:rsidRPr="00033D93">
        <w:rPr>
          <w:rFonts w:ascii="Times New Roman" w:hAnsi="Times New Roman"/>
          <w:sz w:val="24"/>
          <w:szCs w:val="24"/>
        </w:rPr>
        <w:t>American novel</w:t>
      </w:r>
      <w:r>
        <w:rPr>
          <w:rFonts w:ascii="Times New Roman" w:hAnsi="Times New Roman"/>
          <w:sz w:val="24"/>
          <w:szCs w:val="24"/>
        </w:rPr>
        <w:t xml:space="preserve"> written by John Steinbeck.</w:t>
      </w:r>
      <w:r w:rsidR="00905AB2" w:rsidRPr="00905AB2">
        <w:t xml:space="preserve"> </w:t>
      </w:r>
      <w:r w:rsidR="00905AB2" w:rsidRPr="00905AB2">
        <w:rPr>
          <w:rFonts w:ascii="Times New Roman" w:hAnsi="Times New Roman"/>
          <w:sz w:val="24"/>
          <w:szCs w:val="24"/>
        </w:rPr>
        <w:t>John Steinberg was born in Salinas, California in 1902. He came from moderate family. He studies in college at Stanford University but he did not graduate from there. He went to New York City in 1925. He tried to establish himself as a freelance writer for many years but he got failed.</w:t>
      </w:r>
      <w:r w:rsidR="001B67E7" w:rsidRPr="001B67E7">
        <w:t xml:space="preserve"> </w:t>
      </w:r>
      <w:r w:rsidR="001B67E7" w:rsidRPr="001B67E7">
        <w:rPr>
          <w:rFonts w:ascii="Times New Roman" w:hAnsi="Times New Roman"/>
          <w:sz w:val="24"/>
          <w:szCs w:val="24"/>
        </w:rPr>
        <w:t xml:space="preserve">However, he returned to California. Steinbeck published a series of humorous stories Tortilla Flat in 1935 because of which he become known to people. The series were about the Monterey </w:t>
      </w:r>
      <w:proofErr w:type="spellStart"/>
      <w:r w:rsidR="001B67E7" w:rsidRPr="001B67E7">
        <w:rPr>
          <w:rFonts w:ascii="Times New Roman" w:hAnsi="Times New Roman"/>
          <w:sz w:val="24"/>
          <w:szCs w:val="24"/>
        </w:rPr>
        <w:t>paisanos</w:t>
      </w:r>
      <w:proofErr w:type="spellEnd"/>
      <w:r w:rsidR="001B67E7" w:rsidRPr="001B67E7">
        <w:rPr>
          <w:rFonts w:ascii="Times New Roman" w:hAnsi="Times New Roman"/>
          <w:sz w:val="24"/>
          <w:szCs w:val="24"/>
        </w:rPr>
        <w:t>. He used earthy and harsh humor in those series. After that he moved to more serious fiction which were aggressive in social criticism. He wrote Dubious Battle in 1936, which depicted the strikes of migrant fruit pickers on California plantation. Then he wrote Of Mice and Men by 1937, it is the story of feeble-minded giant Lennie. Also, he wrote the series of short stories collec</w:t>
      </w:r>
      <w:r w:rsidR="001B67E7">
        <w:rPr>
          <w:rFonts w:ascii="Times New Roman" w:hAnsi="Times New Roman"/>
          <w:sz w:val="24"/>
          <w:szCs w:val="24"/>
        </w:rPr>
        <w:t>ted in The Long Valley in 1938.</w:t>
      </w:r>
      <w:r w:rsidR="00905AB2">
        <w:rPr>
          <w:rFonts w:ascii="Times New Roman" w:hAnsi="Times New Roman"/>
          <w:sz w:val="24"/>
          <w:szCs w:val="24"/>
        </w:rPr>
        <w:t xml:space="preserve"> </w:t>
      </w:r>
      <w:r w:rsidR="00D96436" w:rsidRPr="00D96436">
        <w:rPr>
          <w:rFonts w:ascii="Times New Roman" w:hAnsi="Times New Roman"/>
          <w:sz w:val="24"/>
          <w:szCs w:val="24"/>
        </w:rPr>
        <w:t>Steinbeck's novels can all be classified as social novels dealing with the economi</w:t>
      </w:r>
      <w:r w:rsidR="00D96436">
        <w:rPr>
          <w:rFonts w:ascii="Times New Roman" w:hAnsi="Times New Roman"/>
          <w:sz w:val="24"/>
          <w:szCs w:val="24"/>
        </w:rPr>
        <w:t>c problems of agricultural work</w:t>
      </w:r>
      <w:r w:rsidR="00905AB2">
        <w:rPr>
          <w:rFonts w:ascii="Times New Roman" w:hAnsi="Times New Roman"/>
          <w:sz w:val="24"/>
          <w:szCs w:val="24"/>
        </w:rPr>
        <w:t>.</w:t>
      </w:r>
      <w:r w:rsidR="00905AB2" w:rsidRPr="00905AB2">
        <w:t xml:space="preserve"> </w:t>
      </w:r>
      <w:r w:rsidR="00905AB2" w:rsidRPr="00905AB2">
        <w:rPr>
          <w:rFonts w:ascii="Times New Roman" w:hAnsi="Times New Roman"/>
          <w:sz w:val="24"/>
          <w:szCs w:val="24"/>
        </w:rPr>
        <w:t>He published his best work, The Grapes of Wrath in 1939. It is the story of tenant farmers from Oklahoma, those could not earn a living from the land and for that reason they moved to California to become migrant workers. He is the writer of East of Eden which was published in 1952. He also wrote The Winter of Our Disconnect and Travels with Charley. Travels with Charley is a travelogue in which Steinbeck wrote about his impressions during a three-month tour in a truck that led him through forty American States. John Steinbec</w:t>
      </w:r>
      <w:r w:rsidR="00905AB2">
        <w:rPr>
          <w:rFonts w:ascii="Times New Roman" w:hAnsi="Times New Roman"/>
          <w:sz w:val="24"/>
          <w:szCs w:val="24"/>
        </w:rPr>
        <w:t>k died in New York City in 1968</w:t>
      </w:r>
      <w:r>
        <w:rPr>
          <w:rStyle w:val="FootnoteReference"/>
          <w:rFonts w:ascii="Times New Roman" w:hAnsi="Times New Roman"/>
          <w:sz w:val="24"/>
          <w:szCs w:val="24"/>
        </w:rPr>
        <w:footnoteReference w:id="1"/>
      </w:r>
      <w:r w:rsidR="00F40836" w:rsidRPr="00F40836">
        <w:rPr>
          <w:rFonts w:ascii="Times New Roman" w:hAnsi="Times New Roman"/>
          <w:sz w:val="24"/>
          <w:szCs w:val="24"/>
        </w:rPr>
        <w:t>.</w:t>
      </w:r>
      <w:r w:rsidR="00734B52">
        <w:rPr>
          <w:rFonts w:ascii="Times New Roman" w:hAnsi="Times New Roman"/>
          <w:sz w:val="24"/>
          <w:szCs w:val="24"/>
        </w:rPr>
        <w:t xml:space="preserve"> </w:t>
      </w:r>
    </w:p>
    <w:p w14:paraId="4DD55BA6" w14:textId="5CAD58AF" w:rsidR="00734B52" w:rsidRDefault="00232262" w:rsidP="00033D93">
      <w:pPr>
        <w:spacing w:after="0" w:line="480" w:lineRule="auto"/>
        <w:rPr>
          <w:rFonts w:ascii="Times New Roman" w:hAnsi="Times New Roman"/>
          <w:sz w:val="24"/>
          <w:szCs w:val="24"/>
        </w:rPr>
      </w:pPr>
      <w:r>
        <w:rPr>
          <w:rFonts w:ascii="Times New Roman" w:hAnsi="Times New Roman"/>
          <w:sz w:val="24"/>
          <w:szCs w:val="24"/>
        </w:rPr>
        <w:tab/>
      </w:r>
      <w:r w:rsidRPr="00734B52">
        <w:rPr>
          <w:rFonts w:ascii="Times New Roman" w:hAnsi="Times New Roman"/>
          <w:sz w:val="24"/>
          <w:szCs w:val="24"/>
        </w:rPr>
        <w:t>The Grapes of Wrath follow the Joad family's migration from the drought-stricken fields of Oklahoma to California's promising orchards during the Great Depression.</w:t>
      </w:r>
      <w:r>
        <w:rPr>
          <w:rFonts w:ascii="Times New Roman" w:hAnsi="Times New Roman"/>
          <w:sz w:val="24"/>
          <w:szCs w:val="24"/>
        </w:rPr>
        <w:t xml:space="preserve"> </w:t>
      </w:r>
      <w:r w:rsidRPr="00734B52">
        <w:rPr>
          <w:rFonts w:ascii="Times New Roman" w:hAnsi="Times New Roman"/>
          <w:sz w:val="24"/>
          <w:szCs w:val="24"/>
        </w:rPr>
        <w:t>This story takes place slowly, with detailed descriptions of the landscape and comprehensive dialogue between the characte</w:t>
      </w:r>
      <w:r>
        <w:rPr>
          <w:rFonts w:ascii="Times New Roman" w:hAnsi="Times New Roman"/>
          <w:sz w:val="24"/>
          <w:szCs w:val="24"/>
        </w:rPr>
        <w:t>rs. The novel is completely narrated</w:t>
      </w:r>
      <w:r w:rsidRPr="00734B52">
        <w:rPr>
          <w:rFonts w:ascii="Times New Roman" w:hAnsi="Times New Roman"/>
          <w:sz w:val="24"/>
          <w:szCs w:val="24"/>
        </w:rPr>
        <w:t xml:space="preserve"> in the third person.</w:t>
      </w:r>
      <w:r>
        <w:rPr>
          <w:rFonts w:ascii="Times New Roman" w:hAnsi="Times New Roman"/>
          <w:sz w:val="24"/>
          <w:szCs w:val="24"/>
        </w:rPr>
        <w:t xml:space="preserve"> </w:t>
      </w:r>
      <w:r w:rsidRPr="00734B52">
        <w:rPr>
          <w:rFonts w:ascii="Times New Roman" w:hAnsi="Times New Roman"/>
          <w:sz w:val="24"/>
          <w:szCs w:val="24"/>
        </w:rPr>
        <w:t xml:space="preserve">The </w:t>
      </w:r>
      <w:r>
        <w:rPr>
          <w:rFonts w:ascii="Times New Roman" w:hAnsi="Times New Roman"/>
          <w:sz w:val="24"/>
          <w:szCs w:val="24"/>
        </w:rPr>
        <w:t xml:space="preserve">plot of the novel is </w:t>
      </w:r>
      <w:r>
        <w:rPr>
          <w:rFonts w:ascii="Times New Roman" w:hAnsi="Times New Roman"/>
          <w:sz w:val="24"/>
          <w:szCs w:val="24"/>
        </w:rPr>
        <w:lastRenderedPageBreak/>
        <w:t>narrated</w:t>
      </w:r>
      <w:r w:rsidRPr="00734B52">
        <w:rPr>
          <w:rFonts w:ascii="Times New Roman" w:hAnsi="Times New Roman"/>
          <w:sz w:val="24"/>
          <w:szCs w:val="24"/>
        </w:rPr>
        <w:t xml:space="preserve"> by an outside observer with an </w:t>
      </w:r>
      <w:r>
        <w:rPr>
          <w:rFonts w:ascii="Times New Roman" w:hAnsi="Times New Roman"/>
          <w:sz w:val="24"/>
          <w:szCs w:val="24"/>
        </w:rPr>
        <w:t>all-seeing perspective. The</w:t>
      </w:r>
      <w:r w:rsidRPr="00734B52">
        <w:rPr>
          <w:rFonts w:ascii="Times New Roman" w:hAnsi="Times New Roman"/>
          <w:sz w:val="24"/>
          <w:szCs w:val="24"/>
        </w:rPr>
        <w:t xml:space="preserve"> narrator refers to characters with pronouns like him, she, and she, rather than using the first person's ego voice or narrator referring to you (second person).</w:t>
      </w:r>
      <w:r>
        <w:rPr>
          <w:rFonts w:ascii="Times New Roman" w:hAnsi="Times New Roman"/>
          <w:sz w:val="24"/>
          <w:szCs w:val="24"/>
        </w:rPr>
        <w:t xml:space="preserve"> </w:t>
      </w:r>
      <w:r w:rsidR="001E2DD3" w:rsidRPr="001E2DD3">
        <w:rPr>
          <w:rFonts w:ascii="Times New Roman" w:hAnsi="Times New Roman"/>
          <w:sz w:val="24"/>
          <w:szCs w:val="24"/>
        </w:rPr>
        <w:t>Third-person narrators may appear distant and disconnected from the plight of their characters; however, this is not the case in Grapes of Wrath.</w:t>
      </w:r>
      <w:r w:rsidR="001E2DD3">
        <w:rPr>
          <w:rFonts w:ascii="Times New Roman" w:hAnsi="Times New Roman"/>
          <w:sz w:val="24"/>
          <w:szCs w:val="24"/>
        </w:rPr>
        <w:t xml:space="preserve"> </w:t>
      </w:r>
      <w:r w:rsidR="001E2DD3" w:rsidRPr="001E2DD3">
        <w:rPr>
          <w:rFonts w:ascii="Times New Roman" w:hAnsi="Times New Roman"/>
          <w:sz w:val="24"/>
          <w:szCs w:val="24"/>
        </w:rPr>
        <w:t xml:space="preserve">Steinbeck's narrator often and passionately expresses frustration with the economic institutions that have </w:t>
      </w:r>
      <w:r w:rsidR="001E2DD3">
        <w:rPr>
          <w:rFonts w:ascii="Times New Roman" w:hAnsi="Times New Roman"/>
          <w:sz w:val="24"/>
          <w:szCs w:val="24"/>
        </w:rPr>
        <w:t>to weaken</w:t>
      </w:r>
      <w:r w:rsidR="001E2DD3" w:rsidRPr="001E2DD3">
        <w:rPr>
          <w:rFonts w:ascii="Times New Roman" w:hAnsi="Times New Roman"/>
          <w:sz w:val="24"/>
          <w:szCs w:val="24"/>
        </w:rPr>
        <w:t xml:space="preserve"> the Joads and others like them</w:t>
      </w:r>
      <w:r w:rsidR="001E664F">
        <w:rPr>
          <w:rFonts w:ascii="Times New Roman" w:hAnsi="Times New Roman"/>
          <w:sz w:val="24"/>
          <w:szCs w:val="24"/>
        </w:rPr>
        <w:t xml:space="preserve">. </w:t>
      </w:r>
      <w:r w:rsidR="001E664F" w:rsidRPr="001E664F">
        <w:rPr>
          <w:rFonts w:ascii="Times New Roman" w:hAnsi="Times New Roman"/>
          <w:sz w:val="24"/>
          <w:szCs w:val="24"/>
        </w:rPr>
        <w:t>The Joads and other</w:t>
      </w:r>
      <w:r w:rsidR="001E664F">
        <w:rPr>
          <w:rFonts w:ascii="Times New Roman" w:hAnsi="Times New Roman"/>
          <w:sz w:val="24"/>
          <w:szCs w:val="24"/>
        </w:rPr>
        <w:t xml:space="preserve"> migrant workers face many difficulties</w:t>
      </w:r>
      <w:r w:rsidR="001E664F" w:rsidRPr="001E664F">
        <w:rPr>
          <w:rFonts w:ascii="Times New Roman" w:hAnsi="Times New Roman"/>
          <w:sz w:val="24"/>
          <w:szCs w:val="24"/>
        </w:rPr>
        <w:t xml:space="preserve">, but the characters take these challenges </w:t>
      </w:r>
      <w:r w:rsidR="001E664F" w:rsidRPr="001E664F">
        <w:rPr>
          <w:rFonts w:ascii="Times New Roman" w:hAnsi="Times New Roman"/>
          <w:color w:val="222222"/>
          <w:sz w:val="24"/>
          <w:szCs w:val="24"/>
          <w:shd w:val="clear" w:color="auto" w:fill="FFFFFF"/>
        </w:rPr>
        <w:t>impassibly</w:t>
      </w:r>
      <w:r w:rsidR="001E664F" w:rsidRPr="001E664F">
        <w:rPr>
          <w:rFonts w:ascii="Times New Roman" w:hAnsi="Times New Roman"/>
          <w:sz w:val="24"/>
          <w:szCs w:val="24"/>
        </w:rPr>
        <w:t>. They worry, but they are constantly trying to overcome their difficulties. Some characters, suc</w:t>
      </w:r>
      <w:r w:rsidR="001E664F">
        <w:rPr>
          <w:rFonts w:ascii="Times New Roman" w:hAnsi="Times New Roman"/>
          <w:sz w:val="24"/>
          <w:szCs w:val="24"/>
        </w:rPr>
        <w:t>h as Casy and Tom, are trying</w:t>
      </w:r>
      <w:r w:rsidR="001E664F" w:rsidRPr="001E664F">
        <w:rPr>
          <w:rFonts w:ascii="Times New Roman" w:hAnsi="Times New Roman"/>
          <w:sz w:val="24"/>
          <w:szCs w:val="24"/>
        </w:rPr>
        <w:t xml:space="preserve"> to come to the conclusion that organized action against their </w:t>
      </w:r>
      <w:r w:rsidR="001E664F">
        <w:rPr>
          <w:rFonts w:ascii="Times New Roman" w:hAnsi="Times New Roman"/>
          <w:sz w:val="24"/>
          <w:szCs w:val="24"/>
        </w:rPr>
        <w:t>tyrants is necessary</w:t>
      </w:r>
      <w:r w:rsidR="001E664F" w:rsidRPr="001E664F">
        <w:rPr>
          <w:rFonts w:ascii="Times New Roman" w:hAnsi="Times New Roman"/>
          <w:sz w:val="24"/>
          <w:szCs w:val="24"/>
        </w:rPr>
        <w:t>.</w:t>
      </w:r>
      <w:r w:rsidR="001B67E7" w:rsidRPr="001B67E7">
        <w:t xml:space="preserve"> </w:t>
      </w:r>
      <w:r w:rsidR="001B67E7" w:rsidRPr="001B67E7">
        <w:rPr>
          <w:rFonts w:ascii="Times New Roman" w:hAnsi="Times New Roman"/>
          <w:sz w:val="24"/>
          <w:szCs w:val="24"/>
        </w:rPr>
        <w:t>At the start, the narrator seems to be very angry and he alw</w:t>
      </w:r>
      <w:r w:rsidR="001B67E7">
        <w:rPr>
          <w:rFonts w:ascii="Times New Roman" w:hAnsi="Times New Roman"/>
          <w:sz w:val="24"/>
          <w:szCs w:val="24"/>
        </w:rPr>
        <w:t>ays advocates resistance to the</w:t>
      </w:r>
      <w:r w:rsidR="001B67E7" w:rsidRPr="001B67E7">
        <w:rPr>
          <w:rFonts w:ascii="Times New Roman" w:hAnsi="Times New Roman"/>
          <w:sz w:val="24"/>
          <w:szCs w:val="24"/>
        </w:rPr>
        <w:t xml:space="preserve"> "big owners</w:t>
      </w:r>
      <w:r w:rsidR="001B67E7">
        <w:rPr>
          <w:rStyle w:val="FootnoteReference"/>
          <w:rFonts w:ascii="Times New Roman" w:hAnsi="Times New Roman"/>
          <w:sz w:val="24"/>
          <w:szCs w:val="24"/>
        </w:rPr>
        <w:footnoteReference w:id="2"/>
      </w:r>
      <w:r w:rsidR="001B67E7" w:rsidRPr="001B67E7">
        <w:rPr>
          <w:rFonts w:ascii="Times New Roman" w:hAnsi="Times New Roman"/>
          <w:sz w:val="24"/>
          <w:szCs w:val="24"/>
        </w:rPr>
        <w:t xml:space="preserve">” because they exploit the migrant workers. </w:t>
      </w:r>
      <w:r w:rsidR="001E664F" w:rsidRPr="001E664F">
        <w:rPr>
          <w:rFonts w:ascii="Times New Roman" w:hAnsi="Times New Roman"/>
          <w:sz w:val="24"/>
          <w:szCs w:val="24"/>
        </w:rPr>
        <w:t>He strongly condemns the economic system that has impoverished the Joads and declares:</w:t>
      </w:r>
      <w:r w:rsidR="001E664F">
        <w:rPr>
          <w:rFonts w:ascii="Times New Roman" w:hAnsi="Times New Roman"/>
          <w:sz w:val="24"/>
          <w:szCs w:val="24"/>
        </w:rPr>
        <w:t xml:space="preserve"> </w:t>
      </w:r>
      <w:r w:rsidR="001E664F" w:rsidRPr="001E664F">
        <w:rPr>
          <w:rFonts w:ascii="Times New Roman" w:hAnsi="Times New Roman"/>
          <w:sz w:val="24"/>
          <w:szCs w:val="24"/>
        </w:rPr>
        <w:t>''There is a crime here that goes beyond denunciation. There is a sorrow here that weeping cannot symbolize. There is a failure here that topples all our success</w:t>
      </w:r>
      <w:r>
        <w:rPr>
          <w:rStyle w:val="FootnoteReference"/>
          <w:rFonts w:ascii="Times New Roman" w:hAnsi="Times New Roman"/>
          <w:sz w:val="24"/>
          <w:szCs w:val="24"/>
        </w:rPr>
        <w:footnoteReference w:id="3"/>
      </w:r>
      <w:r w:rsidR="001E664F" w:rsidRPr="001E664F">
        <w:rPr>
          <w:rFonts w:ascii="Times New Roman" w:hAnsi="Times New Roman"/>
          <w:sz w:val="24"/>
          <w:szCs w:val="24"/>
        </w:rPr>
        <w:t>.''</w:t>
      </w:r>
      <w:r w:rsidR="001E664F">
        <w:rPr>
          <w:rFonts w:ascii="Times New Roman" w:hAnsi="Times New Roman"/>
          <w:sz w:val="24"/>
          <w:szCs w:val="24"/>
        </w:rPr>
        <w:t xml:space="preserve"> </w:t>
      </w:r>
    </w:p>
    <w:p w14:paraId="0D29DF2D" w14:textId="31496DD6" w:rsidR="00D71F98" w:rsidRDefault="00232262" w:rsidP="00033D93">
      <w:pPr>
        <w:spacing w:after="0" w:line="480" w:lineRule="auto"/>
        <w:rPr>
          <w:rFonts w:ascii="Times New Roman" w:hAnsi="Times New Roman"/>
          <w:sz w:val="24"/>
          <w:szCs w:val="24"/>
        </w:rPr>
      </w:pPr>
      <w:r>
        <w:rPr>
          <w:rFonts w:ascii="Times New Roman" w:hAnsi="Times New Roman"/>
          <w:sz w:val="24"/>
          <w:szCs w:val="24"/>
        </w:rPr>
        <w:tab/>
      </w:r>
      <w:r w:rsidR="001B67E7" w:rsidRPr="001B67E7">
        <w:rPr>
          <w:rFonts w:ascii="Times New Roman" w:hAnsi="Times New Roman"/>
          <w:sz w:val="24"/>
          <w:szCs w:val="24"/>
        </w:rPr>
        <w:t xml:space="preserve">Steinbeck uses the technique of dramatization in the prevalent chapters. He uses collage of vignettes, dialogues and monologues to depict the historical and social processes behind the events in the history of </w:t>
      </w:r>
      <w:proofErr w:type="spellStart"/>
      <w:r w:rsidR="001B67E7" w:rsidRPr="001B67E7">
        <w:rPr>
          <w:rFonts w:ascii="Times New Roman" w:hAnsi="Times New Roman"/>
          <w:sz w:val="24"/>
          <w:szCs w:val="24"/>
        </w:rPr>
        <w:t>Joads</w:t>
      </w:r>
      <w:proofErr w:type="spellEnd"/>
      <w:r w:rsidR="001B67E7" w:rsidRPr="001B67E7">
        <w:rPr>
          <w:rFonts w:ascii="Times New Roman" w:hAnsi="Times New Roman"/>
          <w:sz w:val="24"/>
          <w:szCs w:val="24"/>
        </w:rPr>
        <w:t>. For example, in Chapter 9 readers can hear the frustration of farmer who were forced to sell their belongings because of the economic system tha</w:t>
      </w:r>
      <w:r w:rsidR="001B67E7">
        <w:rPr>
          <w:rFonts w:ascii="Times New Roman" w:hAnsi="Times New Roman"/>
          <w:sz w:val="24"/>
          <w:szCs w:val="24"/>
        </w:rPr>
        <w:t>t is out of their understanding</w:t>
      </w:r>
      <w:r>
        <w:rPr>
          <w:rFonts w:ascii="Times New Roman" w:hAnsi="Times New Roman"/>
          <w:sz w:val="24"/>
          <w:szCs w:val="24"/>
        </w:rPr>
        <w:t xml:space="preserve">, </w:t>
      </w:r>
      <w:r w:rsidR="00C902E2">
        <w:rPr>
          <w:rFonts w:ascii="Times New Roman" w:hAnsi="Times New Roman"/>
          <w:sz w:val="24"/>
          <w:szCs w:val="24"/>
        </w:rPr>
        <w:t>"Can't haul '</w:t>
      </w:r>
      <w:proofErr w:type="spellStart"/>
      <w:r w:rsidR="00C902E2">
        <w:rPr>
          <w:rFonts w:ascii="Times New Roman" w:hAnsi="Times New Roman"/>
          <w:sz w:val="24"/>
          <w:szCs w:val="24"/>
        </w:rPr>
        <w:t>em</w:t>
      </w:r>
      <w:proofErr w:type="spellEnd"/>
      <w:r w:rsidR="00C902E2">
        <w:rPr>
          <w:rFonts w:ascii="Times New Roman" w:hAnsi="Times New Roman"/>
          <w:sz w:val="24"/>
          <w:szCs w:val="24"/>
        </w:rPr>
        <w:t xml:space="preserve"> back</w:t>
      </w:r>
      <w:r>
        <w:rPr>
          <w:rStyle w:val="FootnoteReference"/>
          <w:rFonts w:ascii="Times New Roman" w:hAnsi="Times New Roman"/>
          <w:sz w:val="24"/>
          <w:szCs w:val="24"/>
        </w:rPr>
        <w:footnoteReference w:id="4"/>
      </w:r>
      <w:r w:rsidRPr="00D71F98">
        <w:rPr>
          <w:rFonts w:ascii="Times New Roman" w:hAnsi="Times New Roman"/>
          <w:sz w:val="24"/>
          <w:szCs w:val="24"/>
        </w:rPr>
        <w:t>."</w:t>
      </w:r>
      <w:r>
        <w:rPr>
          <w:rFonts w:ascii="Times New Roman" w:hAnsi="Times New Roman"/>
          <w:sz w:val="24"/>
          <w:szCs w:val="24"/>
        </w:rPr>
        <w:t xml:space="preserve"> </w:t>
      </w:r>
      <w:r w:rsidRPr="00D71F98">
        <w:rPr>
          <w:rFonts w:ascii="Times New Roman" w:hAnsi="Times New Roman"/>
          <w:sz w:val="24"/>
          <w:szCs w:val="24"/>
        </w:rPr>
        <w:t>The most conspicuous and pervasive</w:t>
      </w:r>
      <w:r w:rsidR="004D6FAD">
        <w:rPr>
          <w:rFonts w:ascii="Times New Roman" w:hAnsi="Times New Roman"/>
          <w:sz w:val="24"/>
          <w:szCs w:val="24"/>
        </w:rPr>
        <w:t xml:space="preserve"> style used in the</w:t>
      </w:r>
      <w:r w:rsidRPr="00D71F98">
        <w:rPr>
          <w:rFonts w:ascii="Times New Roman" w:hAnsi="Times New Roman"/>
          <w:sz w:val="24"/>
          <w:szCs w:val="24"/>
        </w:rPr>
        <w:t xml:space="preserve"> chapters is language and rhythms reminiscent of the syntactic structures of the King James </w:t>
      </w:r>
      <w:r w:rsidRPr="00D71F98">
        <w:rPr>
          <w:rFonts w:ascii="Times New Roman" w:hAnsi="Times New Roman"/>
          <w:sz w:val="24"/>
          <w:szCs w:val="24"/>
        </w:rPr>
        <w:lastRenderedPageBreak/>
        <w:t>Bible.</w:t>
      </w:r>
      <w:r w:rsidR="004D6FAD">
        <w:rPr>
          <w:rFonts w:ascii="Times New Roman" w:hAnsi="Times New Roman"/>
          <w:sz w:val="24"/>
          <w:szCs w:val="24"/>
        </w:rPr>
        <w:t xml:space="preserve"> With the power and authority, the</w:t>
      </w:r>
      <w:r w:rsidR="004D6FAD" w:rsidRPr="004D6FAD">
        <w:rPr>
          <w:rFonts w:ascii="Times New Roman" w:hAnsi="Times New Roman"/>
          <w:sz w:val="24"/>
          <w:szCs w:val="24"/>
        </w:rPr>
        <w:t xml:space="preserve"> biblical voice, </w:t>
      </w:r>
      <w:r w:rsidR="001B67E7" w:rsidRPr="001B67E7">
        <w:rPr>
          <w:rFonts w:ascii="Times New Roman" w:hAnsi="Times New Roman"/>
          <w:sz w:val="24"/>
          <w:szCs w:val="24"/>
        </w:rPr>
        <w:t xml:space="preserve">it is included in both final description of floods and opening account of the drought and this becomes the moral center of the novel. The strength and spiritual beauty of this language is clearly shown in the chapter 25. </w:t>
      </w:r>
      <w:r w:rsidR="004D6FAD" w:rsidRPr="004D6FAD">
        <w:rPr>
          <w:rFonts w:ascii="Times New Roman" w:hAnsi="Times New Roman"/>
          <w:sz w:val="24"/>
          <w:szCs w:val="24"/>
        </w:rPr>
        <w:t>"There is a crime here which goes beyond denunciation. There is a sorrow here that weeping cannot symbolize. There is a failure here that topples all our success: the fertile earth, the straight tree rows, the sturdy trunks, and the ripe fruit. And children dying of pellagra must die because a profit cannot be taken from an orange</w:t>
      </w:r>
      <w:r>
        <w:rPr>
          <w:rStyle w:val="FootnoteReference"/>
          <w:rFonts w:ascii="Times New Roman" w:hAnsi="Times New Roman"/>
          <w:sz w:val="24"/>
          <w:szCs w:val="24"/>
        </w:rPr>
        <w:footnoteReference w:id="5"/>
      </w:r>
      <w:r w:rsidR="004D6FAD" w:rsidRPr="004D6FAD">
        <w:rPr>
          <w:rFonts w:ascii="Times New Roman" w:hAnsi="Times New Roman"/>
          <w:sz w:val="24"/>
          <w:szCs w:val="24"/>
        </w:rPr>
        <w:t>."</w:t>
      </w:r>
    </w:p>
    <w:p w14:paraId="1A637C18" w14:textId="10ABCF78" w:rsidR="00D40484" w:rsidRDefault="00232262" w:rsidP="00D13EF5">
      <w:pPr>
        <w:spacing w:after="0" w:line="480" w:lineRule="auto"/>
        <w:ind w:firstLine="720"/>
        <w:rPr>
          <w:rFonts w:ascii="Times New Roman" w:hAnsi="Times New Roman"/>
          <w:sz w:val="24"/>
          <w:szCs w:val="24"/>
        </w:rPr>
      </w:pPr>
      <w:r w:rsidRPr="00D04E92">
        <w:rPr>
          <w:rFonts w:ascii="Times New Roman" w:hAnsi="Times New Roman"/>
          <w:sz w:val="24"/>
          <w:szCs w:val="24"/>
        </w:rPr>
        <w:t xml:space="preserve">The unconventional structure of The Grapes of Wrath, in which the narrative chapters are </w:t>
      </w:r>
      <w:r>
        <w:rPr>
          <w:rFonts w:ascii="Times New Roman" w:hAnsi="Times New Roman"/>
          <w:sz w:val="24"/>
          <w:szCs w:val="24"/>
        </w:rPr>
        <w:t>disperse</w:t>
      </w:r>
      <w:r w:rsidRPr="00D04E92">
        <w:rPr>
          <w:rFonts w:ascii="Times New Roman" w:hAnsi="Times New Roman"/>
          <w:sz w:val="24"/>
          <w:szCs w:val="24"/>
        </w:rPr>
        <w:t>d with intermediate chapters of general commentary or information, has frustrated and upset readers to this day.</w:t>
      </w:r>
      <w:r w:rsidRPr="00D04E92">
        <w:t xml:space="preserve"> </w:t>
      </w:r>
      <w:r w:rsidRPr="00D04E92">
        <w:rPr>
          <w:rFonts w:ascii="Times New Roman" w:hAnsi="Times New Roman"/>
          <w:sz w:val="24"/>
          <w:szCs w:val="24"/>
        </w:rPr>
        <w:t>Many complain that the chapters are interruptions in the story itself or that they divide the novel into two se</w:t>
      </w:r>
      <w:r w:rsidR="00D13EF5">
        <w:rPr>
          <w:rFonts w:ascii="Times New Roman" w:hAnsi="Times New Roman"/>
          <w:sz w:val="24"/>
          <w:szCs w:val="24"/>
        </w:rPr>
        <w:t>ctions that are loosely related</w:t>
      </w:r>
      <w:r w:rsidR="00F41783" w:rsidRPr="00F41783">
        <w:rPr>
          <w:rFonts w:ascii="Times New Roman" w:hAnsi="Times New Roman"/>
          <w:sz w:val="24"/>
          <w:szCs w:val="24"/>
        </w:rPr>
        <w:t>.</w:t>
      </w:r>
      <w:r w:rsidR="00F41783">
        <w:rPr>
          <w:rFonts w:ascii="Times New Roman" w:hAnsi="Times New Roman"/>
          <w:sz w:val="24"/>
          <w:szCs w:val="24"/>
        </w:rPr>
        <w:t xml:space="preserve"> </w:t>
      </w:r>
      <w:r w:rsidR="00D13EF5" w:rsidRPr="00D13EF5">
        <w:rPr>
          <w:rFonts w:ascii="Times New Roman" w:hAnsi="Times New Roman"/>
          <w:sz w:val="24"/>
          <w:szCs w:val="24"/>
        </w:rPr>
        <w:t>In chapter 22, Steinbeck gives strongest comments on the nature of religion.  Steinbeck illustrated his believes in the character of Mrs. Sandry. He shows the inherit failure of organized religion.</w:t>
      </w:r>
      <w:r w:rsidR="00D13EF5">
        <w:rPr>
          <w:rFonts w:ascii="Times New Roman" w:hAnsi="Times New Roman"/>
          <w:sz w:val="24"/>
          <w:szCs w:val="24"/>
        </w:rPr>
        <w:t xml:space="preserve"> </w:t>
      </w:r>
      <w:r w:rsidR="00F41783" w:rsidRPr="00F41783">
        <w:rPr>
          <w:rFonts w:ascii="Times New Roman" w:hAnsi="Times New Roman"/>
          <w:sz w:val="24"/>
          <w:szCs w:val="24"/>
        </w:rPr>
        <w:t>Mrs. Sandry talks to</w:t>
      </w:r>
      <w:r w:rsidR="00F41783">
        <w:rPr>
          <w:rFonts w:ascii="Times New Roman" w:hAnsi="Times New Roman"/>
          <w:sz w:val="24"/>
          <w:szCs w:val="24"/>
        </w:rPr>
        <w:t xml:space="preserve"> Rose of Sharon about the "dancin’</w:t>
      </w:r>
      <w:r w:rsidR="00F41783" w:rsidRPr="00F41783">
        <w:rPr>
          <w:rFonts w:ascii="Times New Roman" w:hAnsi="Times New Roman"/>
          <w:sz w:val="24"/>
          <w:szCs w:val="24"/>
        </w:rPr>
        <w:t xml:space="preserve"> </w:t>
      </w:r>
      <w:proofErr w:type="gramStart"/>
      <w:r w:rsidR="00F41783" w:rsidRPr="00F41783">
        <w:rPr>
          <w:rFonts w:ascii="Times New Roman" w:hAnsi="Times New Roman"/>
          <w:sz w:val="24"/>
          <w:szCs w:val="24"/>
        </w:rPr>
        <w:t>an</w:t>
      </w:r>
      <w:proofErr w:type="gramEnd"/>
      <w:r w:rsidR="00F41783" w:rsidRPr="00F41783">
        <w:rPr>
          <w:rFonts w:ascii="Times New Roman" w:hAnsi="Times New Roman"/>
          <w:sz w:val="24"/>
          <w:szCs w:val="24"/>
        </w:rPr>
        <w:t xml:space="preserve"> hug</w:t>
      </w:r>
      <w:r w:rsidR="00F41783">
        <w:rPr>
          <w:rFonts w:ascii="Times New Roman" w:hAnsi="Times New Roman"/>
          <w:sz w:val="24"/>
          <w:szCs w:val="24"/>
        </w:rPr>
        <w:t>gin</w:t>
      </w:r>
      <w:r w:rsidR="00F41783" w:rsidRPr="00F41783">
        <w:rPr>
          <w:rFonts w:ascii="Times New Roman" w:hAnsi="Times New Roman"/>
          <w:sz w:val="24"/>
          <w:szCs w:val="24"/>
        </w:rPr>
        <w:t>" and in her di</w:t>
      </w:r>
      <w:r w:rsidR="00F41783">
        <w:rPr>
          <w:rFonts w:ascii="Times New Roman" w:hAnsi="Times New Roman"/>
          <w:sz w:val="24"/>
          <w:szCs w:val="24"/>
        </w:rPr>
        <w:t>scussion with Ma Joad, she</w:t>
      </w:r>
      <w:r w:rsidR="00F41783" w:rsidRPr="00F41783">
        <w:rPr>
          <w:rFonts w:ascii="Times New Roman" w:hAnsi="Times New Roman"/>
          <w:sz w:val="24"/>
          <w:szCs w:val="24"/>
        </w:rPr>
        <w:t xml:space="preserve"> says</w:t>
      </w:r>
      <w:r w:rsidR="00F41783">
        <w:rPr>
          <w:rFonts w:ascii="Times New Roman" w:hAnsi="Times New Roman"/>
          <w:sz w:val="24"/>
          <w:szCs w:val="24"/>
        </w:rPr>
        <w:t xml:space="preserve">, </w:t>
      </w:r>
      <w:r w:rsidR="00F41783" w:rsidRPr="00F41783">
        <w:rPr>
          <w:rFonts w:ascii="Times New Roman" w:hAnsi="Times New Roman"/>
          <w:sz w:val="24"/>
          <w:szCs w:val="24"/>
        </w:rPr>
        <w:t>"I can see your black soul a-burnin'. I see that innocent child in that there girl's belly a-burnin'</w:t>
      </w:r>
      <w:r>
        <w:rPr>
          <w:rStyle w:val="FootnoteReference"/>
          <w:rFonts w:ascii="Times New Roman" w:hAnsi="Times New Roman"/>
          <w:sz w:val="24"/>
          <w:szCs w:val="24"/>
        </w:rPr>
        <w:footnoteReference w:id="6"/>
      </w:r>
      <w:r w:rsidR="00F41783" w:rsidRPr="00F41783">
        <w:rPr>
          <w:rFonts w:ascii="Times New Roman" w:hAnsi="Times New Roman"/>
          <w:sz w:val="24"/>
          <w:szCs w:val="24"/>
        </w:rPr>
        <w:t>."</w:t>
      </w:r>
      <w:r w:rsidR="00F41783">
        <w:rPr>
          <w:rFonts w:ascii="Times New Roman" w:hAnsi="Times New Roman"/>
          <w:sz w:val="24"/>
          <w:szCs w:val="24"/>
        </w:rPr>
        <w:t xml:space="preserve"> </w:t>
      </w:r>
      <w:r w:rsidR="00D13EF5" w:rsidRPr="00D13EF5">
        <w:rPr>
          <w:rFonts w:ascii="Times New Roman" w:hAnsi="Times New Roman"/>
          <w:sz w:val="24"/>
          <w:szCs w:val="24"/>
        </w:rPr>
        <w:t>Ms. Sandry expresses condemnation and despair in the name of religious fervor. This anxiety and condemnation for Steinbeck is the fanaticism which contradicts the hope that people have.</w:t>
      </w:r>
      <w:bookmarkStart w:id="0" w:name="_GoBack"/>
      <w:bookmarkEnd w:id="0"/>
    </w:p>
    <w:p w14:paraId="759C67C7" w14:textId="77777777" w:rsidR="002A681D" w:rsidRDefault="00232262" w:rsidP="002A681D">
      <w:pPr>
        <w:spacing w:after="0" w:line="480" w:lineRule="auto"/>
        <w:rPr>
          <w:rFonts w:ascii="Times New Roman" w:hAnsi="Times New Roman"/>
          <w:sz w:val="24"/>
          <w:szCs w:val="24"/>
        </w:rPr>
      </w:pPr>
      <w:r>
        <w:rPr>
          <w:rFonts w:ascii="Times New Roman" w:hAnsi="Times New Roman"/>
          <w:sz w:val="24"/>
          <w:szCs w:val="24"/>
        </w:rPr>
        <w:tab/>
      </w:r>
      <w:r w:rsidR="006E1502">
        <w:rPr>
          <w:rFonts w:ascii="Times New Roman" w:hAnsi="Times New Roman"/>
          <w:sz w:val="24"/>
          <w:szCs w:val="24"/>
        </w:rPr>
        <w:t>I would recommend this book for another history class because it reflects history in which f</w:t>
      </w:r>
      <w:r w:rsidR="006E1502" w:rsidRPr="006E1502">
        <w:rPr>
          <w:rFonts w:ascii="Times New Roman" w:hAnsi="Times New Roman"/>
          <w:sz w:val="24"/>
          <w:szCs w:val="24"/>
        </w:rPr>
        <w:t xml:space="preserve">ormer farmer families from Oklahoma and the surrounding states moved to California in the 1930s for being driven out by drought, </w:t>
      </w:r>
      <w:r w:rsidR="006E1502">
        <w:rPr>
          <w:rFonts w:ascii="Times New Roman" w:hAnsi="Times New Roman"/>
          <w:sz w:val="24"/>
          <w:szCs w:val="24"/>
        </w:rPr>
        <w:t xml:space="preserve">exploitation, </w:t>
      </w:r>
      <w:r w:rsidR="006E1502" w:rsidRPr="006E1502">
        <w:rPr>
          <w:rFonts w:ascii="Times New Roman" w:hAnsi="Times New Roman"/>
          <w:sz w:val="24"/>
          <w:szCs w:val="24"/>
        </w:rPr>
        <w:t>poverty</w:t>
      </w:r>
      <w:r w:rsidR="006E1502">
        <w:rPr>
          <w:rFonts w:ascii="Times New Roman" w:hAnsi="Times New Roman"/>
          <w:sz w:val="24"/>
          <w:szCs w:val="24"/>
        </w:rPr>
        <w:t>,</w:t>
      </w:r>
      <w:r w:rsidR="006E1502" w:rsidRPr="006E1502">
        <w:rPr>
          <w:rFonts w:ascii="Times New Roman" w:hAnsi="Times New Roman"/>
          <w:sz w:val="24"/>
          <w:szCs w:val="24"/>
        </w:rPr>
        <w:t xml:space="preserve"> and lack of opportunities. </w:t>
      </w:r>
      <w:r w:rsidR="006E1502" w:rsidRPr="006E1502">
        <w:rPr>
          <w:rFonts w:ascii="Times New Roman" w:hAnsi="Times New Roman"/>
          <w:sz w:val="24"/>
          <w:szCs w:val="24"/>
        </w:rPr>
        <w:lastRenderedPageBreak/>
        <w:t>Steinbeck drew attention to himself through his classic history of the Joad family, giving names and voices to the many faces of the global economic crisis</w:t>
      </w:r>
      <w:r w:rsidR="006E1502">
        <w:rPr>
          <w:rFonts w:ascii="Times New Roman" w:hAnsi="Times New Roman"/>
          <w:sz w:val="24"/>
          <w:szCs w:val="24"/>
        </w:rPr>
        <w:t>, known as Great Depression.</w:t>
      </w:r>
    </w:p>
    <w:p w14:paraId="0C462CF1" w14:textId="77777777" w:rsidR="00D40484" w:rsidRDefault="00D40484" w:rsidP="004D6FAD">
      <w:pPr>
        <w:spacing w:after="0" w:line="480" w:lineRule="auto"/>
        <w:ind w:firstLine="720"/>
        <w:rPr>
          <w:rFonts w:ascii="Times New Roman" w:hAnsi="Times New Roman"/>
          <w:sz w:val="24"/>
          <w:szCs w:val="24"/>
        </w:rPr>
      </w:pPr>
    </w:p>
    <w:p w14:paraId="7B36BF89" w14:textId="77777777" w:rsidR="00D40484" w:rsidRDefault="00D40484" w:rsidP="004D6FAD">
      <w:pPr>
        <w:spacing w:after="0" w:line="480" w:lineRule="auto"/>
        <w:ind w:firstLine="720"/>
        <w:rPr>
          <w:rFonts w:ascii="Times New Roman" w:hAnsi="Times New Roman"/>
          <w:sz w:val="24"/>
          <w:szCs w:val="24"/>
        </w:rPr>
      </w:pPr>
    </w:p>
    <w:p w14:paraId="7E5EEE7D" w14:textId="77777777" w:rsidR="002E1C01" w:rsidRDefault="002E1C01" w:rsidP="004D6FAD">
      <w:pPr>
        <w:spacing w:after="0" w:line="480" w:lineRule="auto"/>
        <w:ind w:firstLine="720"/>
        <w:rPr>
          <w:rFonts w:ascii="Times New Roman" w:hAnsi="Times New Roman"/>
          <w:sz w:val="24"/>
          <w:szCs w:val="24"/>
        </w:rPr>
      </w:pPr>
    </w:p>
    <w:p w14:paraId="1AF03E34" w14:textId="77777777" w:rsidR="002E1C01" w:rsidRDefault="002E1C01" w:rsidP="004D6FAD">
      <w:pPr>
        <w:spacing w:after="0" w:line="480" w:lineRule="auto"/>
        <w:ind w:firstLine="720"/>
        <w:rPr>
          <w:rFonts w:ascii="Times New Roman" w:hAnsi="Times New Roman"/>
          <w:sz w:val="24"/>
          <w:szCs w:val="24"/>
        </w:rPr>
      </w:pPr>
    </w:p>
    <w:p w14:paraId="0D8F100F" w14:textId="77777777" w:rsidR="002E1C01" w:rsidRDefault="002E1C01" w:rsidP="004D6FAD">
      <w:pPr>
        <w:spacing w:after="0" w:line="480" w:lineRule="auto"/>
        <w:ind w:firstLine="720"/>
        <w:rPr>
          <w:rFonts w:ascii="Times New Roman" w:hAnsi="Times New Roman"/>
          <w:sz w:val="24"/>
          <w:szCs w:val="24"/>
        </w:rPr>
      </w:pPr>
    </w:p>
    <w:p w14:paraId="4467C7A5" w14:textId="77777777" w:rsidR="002E1C01" w:rsidRDefault="002E1C01" w:rsidP="004D6FAD">
      <w:pPr>
        <w:spacing w:after="0" w:line="480" w:lineRule="auto"/>
        <w:ind w:firstLine="720"/>
        <w:rPr>
          <w:rFonts w:ascii="Times New Roman" w:hAnsi="Times New Roman"/>
          <w:sz w:val="24"/>
          <w:szCs w:val="24"/>
        </w:rPr>
      </w:pPr>
    </w:p>
    <w:p w14:paraId="5C62E79F" w14:textId="77777777" w:rsidR="002E1C01" w:rsidRDefault="002E1C01" w:rsidP="004D6FAD">
      <w:pPr>
        <w:spacing w:after="0" w:line="480" w:lineRule="auto"/>
        <w:ind w:firstLine="720"/>
        <w:rPr>
          <w:rFonts w:ascii="Times New Roman" w:hAnsi="Times New Roman"/>
          <w:sz w:val="24"/>
          <w:szCs w:val="24"/>
        </w:rPr>
      </w:pPr>
    </w:p>
    <w:p w14:paraId="595CA111" w14:textId="77777777" w:rsidR="002E1C01" w:rsidRDefault="002E1C01" w:rsidP="004D6FAD">
      <w:pPr>
        <w:spacing w:after="0" w:line="480" w:lineRule="auto"/>
        <w:ind w:firstLine="720"/>
        <w:rPr>
          <w:rFonts w:ascii="Times New Roman" w:hAnsi="Times New Roman"/>
          <w:sz w:val="24"/>
          <w:szCs w:val="24"/>
        </w:rPr>
      </w:pPr>
    </w:p>
    <w:p w14:paraId="519BEF01" w14:textId="77777777" w:rsidR="002E1C01" w:rsidRDefault="002E1C01" w:rsidP="004D6FAD">
      <w:pPr>
        <w:spacing w:after="0" w:line="480" w:lineRule="auto"/>
        <w:ind w:firstLine="720"/>
        <w:rPr>
          <w:rFonts w:ascii="Times New Roman" w:hAnsi="Times New Roman"/>
          <w:sz w:val="24"/>
          <w:szCs w:val="24"/>
        </w:rPr>
      </w:pPr>
    </w:p>
    <w:p w14:paraId="662CCD6E" w14:textId="77777777" w:rsidR="002E1C01" w:rsidRDefault="002E1C01" w:rsidP="004D6FAD">
      <w:pPr>
        <w:spacing w:after="0" w:line="480" w:lineRule="auto"/>
        <w:ind w:firstLine="720"/>
        <w:rPr>
          <w:rFonts w:ascii="Times New Roman" w:hAnsi="Times New Roman"/>
          <w:sz w:val="24"/>
          <w:szCs w:val="24"/>
        </w:rPr>
      </w:pPr>
    </w:p>
    <w:p w14:paraId="5FD1ED85" w14:textId="77777777" w:rsidR="002E1C01" w:rsidRDefault="002E1C01" w:rsidP="004D6FAD">
      <w:pPr>
        <w:spacing w:after="0" w:line="480" w:lineRule="auto"/>
        <w:ind w:firstLine="720"/>
        <w:rPr>
          <w:rFonts w:ascii="Times New Roman" w:hAnsi="Times New Roman"/>
          <w:sz w:val="24"/>
          <w:szCs w:val="24"/>
        </w:rPr>
      </w:pPr>
    </w:p>
    <w:p w14:paraId="1391EB20" w14:textId="77777777" w:rsidR="002E1C01" w:rsidRDefault="002E1C01" w:rsidP="004D6FAD">
      <w:pPr>
        <w:spacing w:after="0" w:line="480" w:lineRule="auto"/>
        <w:ind w:firstLine="720"/>
        <w:rPr>
          <w:rFonts w:ascii="Times New Roman" w:hAnsi="Times New Roman"/>
          <w:sz w:val="24"/>
          <w:szCs w:val="24"/>
        </w:rPr>
      </w:pPr>
    </w:p>
    <w:p w14:paraId="5FF5DC00" w14:textId="77777777" w:rsidR="002E1C01" w:rsidRDefault="002E1C01" w:rsidP="004D6FAD">
      <w:pPr>
        <w:spacing w:after="0" w:line="480" w:lineRule="auto"/>
        <w:ind w:firstLine="720"/>
        <w:rPr>
          <w:rFonts w:ascii="Times New Roman" w:hAnsi="Times New Roman"/>
          <w:sz w:val="24"/>
          <w:szCs w:val="24"/>
        </w:rPr>
      </w:pPr>
    </w:p>
    <w:p w14:paraId="7605E0BC" w14:textId="77777777" w:rsidR="002E1C01" w:rsidRDefault="002E1C01" w:rsidP="004D6FAD">
      <w:pPr>
        <w:spacing w:after="0" w:line="480" w:lineRule="auto"/>
        <w:ind w:firstLine="720"/>
        <w:rPr>
          <w:rFonts w:ascii="Times New Roman" w:hAnsi="Times New Roman"/>
          <w:sz w:val="24"/>
          <w:szCs w:val="24"/>
        </w:rPr>
      </w:pPr>
    </w:p>
    <w:p w14:paraId="5A8B8C59" w14:textId="77777777" w:rsidR="002E1C01" w:rsidRDefault="002E1C01" w:rsidP="004D6FAD">
      <w:pPr>
        <w:spacing w:after="0" w:line="480" w:lineRule="auto"/>
        <w:ind w:firstLine="720"/>
        <w:rPr>
          <w:rFonts w:ascii="Times New Roman" w:hAnsi="Times New Roman"/>
          <w:sz w:val="24"/>
          <w:szCs w:val="24"/>
        </w:rPr>
      </w:pPr>
    </w:p>
    <w:p w14:paraId="36941C82" w14:textId="77777777" w:rsidR="002E1C01" w:rsidRDefault="002E1C01" w:rsidP="004D6FAD">
      <w:pPr>
        <w:spacing w:after="0" w:line="480" w:lineRule="auto"/>
        <w:ind w:firstLine="720"/>
        <w:rPr>
          <w:rFonts w:ascii="Times New Roman" w:hAnsi="Times New Roman"/>
          <w:sz w:val="24"/>
          <w:szCs w:val="24"/>
        </w:rPr>
      </w:pPr>
    </w:p>
    <w:p w14:paraId="6B166976" w14:textId="77777777" w:rsidR="002E1C01" w:rsidRDefault="002E1C01" w:rsidP="004D6FAD">
      <w:pPr>
        <w:spacing w:after="0" w:line="480" w:lineRule="auto"/>
        <w:ind w:firstLine="720"/>
        <w:rPr>
          <w:rFonts w:ascii="Times New Roman" w:hAnsi="Times New Roman"/>
          <w:sz w:val="24"/>
          <w:szCs w:val="24"/>
        </w:rPr>
      </w:pPr>
    </w:p>
    <w:p w14:paraId="55D8C396" w14:textId="77777777" w:rsidR="002E1C01" w:rsidRDefault="002E1C01" w:rsidP="004D6FAD">
      <w:pPr>
        <w:spacing w:after="0" w:line="480" w:lineRule="auto"/>
        <w:ind w:firstLine="720"/>
        <w:rPr>
          <w:rFonts w:ascii="Times New Roman" w:hAnsi="Times New Roman"/>
          <w:sz w:val="24"/>
          <w:szCs w:val="24"/>
        </w:rPr>
      </w:pPr>
    </w:p>
    <w:p w14:paraId="77D424BC" w14:textId="77777777" w:rsidR="002E1C01" w:rsidRDefault="002E1C01" w:rsidP="004D6FAD">
      <w:pPr>
        <w:spacing w:after="0" w:line="480" w:lineRule="auto"/>
        <w:ind w:firstLine="720"/>
        <w:rPr>
          <w:rFonts w:ascii="Times New Roman" w:hAnsi="Times New Roman"/>
          <w:sz w:val="24"/>
          <w:szCs w:val="24"/>
        </w:rPr>
      </w:pPr>
    </w:p>
    <w:p w14:paraId="209238EF" w14:textId="77777777" w:rsidR="002E1C01" w:rsidRDefault="002E1C01" w:rsidP="004D6FAD">
      <w:pPr>
        <w:spacing w:after="0" w:line="480" w:lineRule="auto"/>
        <w:ind w:firstLine="720"/>
        <w:rPr>
          <w:rFonts w:ascii="Times New Roman" w:hAnsi="Times New Roman"/>
          <w:sz w:val="24"/>
          <w:szCs w:val="24"/>
        </w:rPr>
      </w:pPr>
    </w:p>
    <w:p w14:paraId="249EED63" w14:textId="77777777" w:rsidR="00D40484" w:rsidRDefault="00D40484" w:rsidP="002A681D">
      <w:pPr>
        <w:spacing w:after="0" w:line="480" w:lineRule="auto"/>
        <w:rPr>
          <w:rFonts w:ascii="Times New Roman" w:hAnsi="Times New Roman"/>
          <w:sz w:val="24"/>
          <w:szCs w:val="24"/>
        </w:rPr>
      </w:pPr>
    </w:p>
    <w:p w14:paraId="0005AA2A" w14:textId="77777777" w:rsidR="007907FE" w:rsidRDefault="00232262" w:rsidP="007907FE">
      <w:pPr>
        <w:spacing w:after="0" w:line="480" w:lineRule="auto"/>
        <w:rPr>
          <w:rFonts w:ascii="Times New Roman" w:hAnsi="Times New Roman"/>
          <w:b/>
          <w:sz w:val="24"/>
          <w:szCs w:val="24"/>
        </w:rPr>
      </w:pPr>
      <w:r w:rsidRPr="007907FE">
        <w:rPr>
          <w:rFonts w:ascii="Times New Roman" w:hAnsi="Times New Roman"/>
          <w:b/>
          <w:sz w:val="24"/>
          <w:szCs w:val="24"/>
        </w:rPr>
        <w:lastRenderedPageBreak/>
        <w:t xml:space="preserve">Bibliography </w:t>
      </w:r>
    </w:p>
    <w:p w14:paraId="745DAD66" w14:textId="77777777" w:rsidR="00255F8E" w:rsidRPr="00255F8E" w:rsidRDefault="00232262" w:rsidP="00255F8E">
      <w:pPr>
        <w:pStyle w:val="Bibliography"/>
        <w:rPr>
          <w:rFonts w:ascii="Times New Roman" w:hAnsi="Times New Roman"/>
          <w:sz w:val="24"/>
        </w:rPr>
      </w:pPr>
      <w:r>
        <w:rPr>
          <w:b/>
        </w:rPr>
        <w:fldChar w:fldCharType="begin"/>
      </w:r>
      <w:r>
        <w:rPr>
          <w:b/>
        </w:rPr>
        <w:instrText xml:space="preserve"> ADDIN ZOTERO_BIBL {"uncited":[],"omitted":[],"custom":[]} CSL_BIBLIOGRAPHY </w:instrText>
      </w:r>
      <w:r>
        <w:rPr>
          <w:b/>
        </w:rPr>
        <w:fldChar w:fldCharType="separate"/>
      </w:r>
      <w:r w:rsidRPr="00255F8E">
        <w:rPr>
          <w:rFonts w:ascii="Times New Roman" w:hAnsi="Times New Roman"/>
          <w:sz w:val="24"/>
        </w:rPr>
        <w:t>NobelPrize.org. “The Nobel Prize in Literature 1962.” Accessed October 30, 2019. https://www.nobelprize.org/prizes/literature/1962/steinbeck/biographical/.</w:t>
      </w:r>
    </w:p>
    <w:p w14:paraId="48D21F56" w14:textId="77777777" w:rsidR="00255F8E" w:rsidRPr="007907FE" w:rsidRDefault="00232262" w:rsidP="007907FE">
      <w:pPr>
        <w:spacing w:after="0" w:line="480" w:lineRule="auto"/>
        <w:rPr>
          <w:rFonts w:ascii="Times New Roman" w:hAnsi="Times New Roman"/>
          <w:b/>
          <w:sz w:val="24"/>
          <w:szCs w:val="24"/>
        </w:rPr>
      </w:pPr>
      <w:r>
        <w:rPr>
          <w:rFonts w:ascii="Times New Roman" w:hAnsi="Times New Roman"/>
          <w:b/>
          <w:sz w:val="24"/>
          <w:szCs w:val="24"/>
        </w:rPr>
        <w:fldChar w:fldCharType="end"/>
      </w:r>
    </w:p>
    <w:sdt>
      <w:sdtPr>
        <w:rPr>
          <w:rFonts w:ascii="Calibri" w:eastAsia="Calibri" w:hAnsi="Calibri" w:cs="Times New Roman"/>
          <w:color w:val="auto"/>
          <w:sz w:val="22"/>
          <w:szCs w:val="22"/>
        </w:rPr>
        <w:id w:val="-995492895"/>
        <w:docPartObj>
          <w:docPartGallery w:val="Bibliographies"/>
          <w:docPartUnique/>
        </w:docPartObj>
      </w:sdtPr>
      <w:sdtEndPr/>
      <w:sdtContent>
        <w:p w14:paraId="400902A1" w14:textId="77777777" w:rsidR="00255F8E" w:rsidRDefault="00255F8E">
          <w:pPr>
            <w:pStyle w:val="Heading1"/>
          </w:pPr>
        </w:p>
        <w:sdt>
          <w:sdtPr>
            <w:id w:val="111145805"/>
            <w:bibliography/>
          </w:sdtPr>
          <w:sdtEndPr/>
          <w:sdtContent>
            <w:p w14:paraId="34B6B2E8" w14:textId="77777777" w:rsidR="00255F8E" w:rsidRDefault="00232262" w:rsidP="00255F8E">
              <w:pPr>
                <w:pStyle w:val="Bibliography"/>
                <w:rPr>
                  <w:noProof/>
                  <w:sz w:val="24"/>
                  <w:szCs w:val="24"/>
                </w:rPr>
              </w:pPr>
              <w:r>
                <w:fldChar w:fldCharType="begin"/>
              </w:r>
              <w:r>
                <w:instrText xml:space="preserve"> BIBLIOGRAPHY </w:instrText>
              </w:r>
              <w:r>
                <w:fldChar w:fldCharType="separate"/>
              </w:r>
              <w:r>
                <w:rPr>
                  <w:noProof/>
                </w:rPr>
                <w:t xml:space="preserve">Steinbeck, John. 1939. </w:t>
              </w:r>
              <w:r>
                <w:rPr>
                  <w:i/>
                  <w:iCs/>
                  <w:noProof/>
                </w:rPr>
                <w:t>The Grapes of Wrath.</w:t>
              </w:r>
              <w:r>
                <w:rPr>
                  <w:noProof/>
                </w:rPr>
                <w:t xml:space="preserve"> California: The Viking Press-James Lloyd.</w:t>
              </w:r>
            </w:p>
            <w:p w14:paraId="5FFA2EA5" w14:textId="77777777" w:rsidR="00255F8E" w:rsidRDefault="00232262" w:rsidP="00255F8E">
              <w:r>
                <w:rPr>
                  <w:b/>
                  <w:bCs/>
                  <w:noProof/>
                </w:rPr>
                <w:fldChar w:fldCharType="end"/>
              </w:r>
            </w:p>
          </w:sdtContent>
        </w:sdt>
      </w:sdtContent>
    </w:sdt>
    <w:p w14:paraId="1BDC4AE8" w14:textId="77777777" w:rsidR="00255F8E" w:rsidRPr="007907FE" w:rsidRDefault="00255F8E" w:rsidP="007907FE">
      <w:pPr>
        <w:spacing w:after="0" w:line="480" w:lineRule="auto"/>
        <w:rPr>
          <w:rFonts w:ascii="Times New Roman" w:hAnsi="Times New Roman"/>
          <w:b/>
          <w:sz w:val="24"/>
          <w:szCs w:val="24"/>
        </w:rPr>
      </w:pPr>
    </w:p>
    <w:p w14:paraId="6D326D63" w14:textId="77777777" w:rsidR="00B07A72" w:rsidRDefault="00B07A72" w:rsidP="004D6FAD">
      <w:pPr>
        <w:spacing w:after="0" w:line="480" w:lineRule="auto"/>
        <w:ind w:firstLine="720"/>
        <w:rPr>
          <w:rFonts w:ascii="Times New Roman" w:hAnsi="Times New Roman"/>
          <w:sz w:val="24"/>
          <w:szCs w:val="24"/>
        </w:rPr>
      </w:pPr>
    </w:p>
    <w:p w14:paraId="429B5744" w14:textId="77777777" w:rsidR="00734B52" w:rsidRDefault="00734B52" w:rsidP="00033D93">
      <w:pPr>
        <w:spacing w:after="0" w:line="480" w:lineRule="auto"/>
        <w:rPr>
          <w:rFonts w:ascii="Times New Roman" w:hAnsi="Times New Roman"/>
          <w:sz w:val="24"/>
          <w:szCs w:val="24"/>
        </w:rPr>
      </w:pPr>
    </w:p>
    <w:p w14:paraId="5C6F9F8C" w14:textId="77777777" w:rsidR="00734B52" w:rsidRDefault="00734B52" w:rsidP="00033D93">
      <w:pPr>
        <w:spacing w:after="0" w:line="480" w:lineRule="auto"/>
        <w:rPr>
          <w:rFonts w:ascii="Times New Roman" w:hAnsi="Times New Roman"/>
          <w:sz w:val="24"/>
          <w:szCs w:val="24"/>
        </w:rPr>
      </w:pPr>
    </w:p>
    <w:p w14:paraId="4148A184" w14:textId="77777777" w:rsidR="00734B52" w:rsidRDefault="00734B52" w:rsidP="00033D93">
      <w:pPr>
        <w:spacing w:after="0" w:line="480" w:lineRule="auto"/>
        <w:rPr>
          <w:rFonts w:ascii="Times New Roman" w:hAnsi="Times New Roman"/>
          <w:sz w:val="24"/>
          <w:szCs w:val="24"/>
        </w:rPr>
      </w:pPr>
    </w:p>
    <w:p w14:paraId="1A690EC3" w14:textId="77777777" w:rsidR="00734B52" w:rsidRPr="00033D93" w:rsidRDefault="00734B52" w:rsidP="00033D93">
      <w:pPr>
        <w:spacing w:after="0" w:line="480" w:lineRule="auto"/>
        <w:rPr>
          <w:rFonts w:ascii="Times New Roman" w:hAnsi="Times New Roman"/>
          <w:i/>
          <w:sz w:val="24"/>
          <w:szCs w:val="24"/>
        </w:rPr>
      </w:pPr>
    </w:p>
    <w:sectPr w:rsidR="00734B52" w:rsidRPr="00033D93" w:rsidSect="00CF487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7EBF3" w14:textId="77777777" w:rsidR="00144001" w:rsidRDefault="00144001">
      <w:pPr>
        <w:spacing w:after="0" w:line="240" w:lineRule="auto"/>
      </w:pPr>
      <w:r>
        <w:separator/>
      </w:r>
    </w:p>
  </w:endnote>
  <w:endnote w:type="continuationSeparator" w:id="0">
    <w:p w14:paraId="37EC4A79" w14:textId="77777777" w:rsidR="00144001" w:rsidRDefault="00144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20145" w14:textId="77777777" w:rsidR="00144001" w:rsidRDefault="00144001" w:rsidP="00CF4875">
      <w:pPr>
        <w:spacing w:after="0" w:line="240" w:lineRule="auto"/>
      </w:pPr>
      <w:r>
        <w:separator/>
      </w:r>
    </w:p>
  </w:footnote>
  <w:footnote w:type="continuationSeparator" w:id="0">
    <w:p w14:paraId="52416F7C" w14:textId="77777777" w:rsidR="00144001" w:rsidRDefault="00144001" w:rsidP="00CF4875">
      <w:pPr>
        <w:spacing w:after="0" w:line="240" w:lineRule="auto"/>
      </w:pPr>
      <w:r>
        <w:continuationSeparator/>
      </w:r>
    </w:p>
  </w:footnote>
  <w:footnote w:id="1">
    <w:p w14:paraId="10012B31" w14:textId="77777777" w:rsidR="00F40836" w:rsidRDefault="00232262">
      <w:pPr>
        <w:pStyle w:val="FootnoteText"/>
      </w:pPr>
      <w:r>
        <w:rPr>
          <w:rStyle w:val="FootnoteReference"/>
        </w:rPr>
        <w:footnoteRef/>
      </w:r>
      <w:r>
        <w:t xml:space="preserve">, </w:t>
      </w:r>
      <w:r>
        <w:fldChar w:fldCharType="begin"/>
      </w:r>
      <w:r>
        <w:instrText xml:space="preserve"> ADDIN ZOTERO_ITEM CSL_CITATION {"citationID":"WlKiSvjD","properties":{"formattedCitation":"\\uc0\\u8220{}The Nobel Prize in Literature 1962.\\uc0\\u8221{}","plainCitation":"“The Nobel Prize in Literature 1962.”","noteIndex":2},"citationItems":[{"id":223,"uris":["http://zotero.org/users/local/WcSf8WB9/items/THYTW429"],"uri":["http://zotero.org/users/local/WcSf8WB9/items/THYTW429"],"itemData":{"id":223,"type":"webpage","title":"The Nobel Prize in Literature 1962","container-title":"NobelPrize.org","abstract":"The Nobel Prize in Literature 1962 was awarded to John Steinbeck \"for his realistic and imaginative writings, combining as they do sympathetic humour and keen social perception\".","URL":"https://www.nobelprize.org/prizes/literature/1962/steinbeck/biographical/","language":"en-US","accessed":{"date-parts":[["2019",10,30]]}}}],"schema":"https://github.com/citation-style-language/schema/raw/master/csl-citation.json"} </w:instrText>
      </w:r>
      <w:r>
        <w:fldChar w:fldCharType="separate"/>
      </w:r>
      <w:r w:rsidR="00B07A72" w:rsidRPr="00B07A72">
        <w:rPr>
          <w:szCs w:val="24"/>
        </w:rPr>
        <w:t>“The Nobel Prize in Literature 1962.”</w:t>
      </w:r>
      <w:r>
        <w:fldChar w:fldCharType="end"/>
      </w:r>
    </w:p>
  </w:footnote>
  <w:footnote w:id="2">
    <w:p w14:paraId="3E1EBAFB" w14:textId="365F32C4" w:rsidR="001B67E7" w:rsidRPr="001B67E7" w:rsidRDefault="001B67E7" w:rsidP="001B67E7">
      <w:pPr>
        <w:pStyle w:val="FootnoteText"/>
      </w:pPr>
      <w:r>
        <w:rPr>
          <w:rStyle w:val="FootnoteReference"/>
        </w:rPr>
        <w:footnoteRef/>
      </w:r>
      <w:r>
        <w:t xml:space="preserve"> </w:t>
      </w:r>
      <w:r>
        <w:fldChar w:fldCharType="begin"/>
      </w:r>
      <w:r>
        <w:instrText xml:space="preserve"> BIBLIOGRAPHY  \l 1033 </w:instrText>
      </w:r>
      <w:r>
        <w:fldChar w:fldCharType="separate"/>
      </w:r>
      <w:r>
        <w:rPr>
          <w:noProof/>
        </w:rPr>
        <w:t xml:space="preserve">Steinbeck, John. 1939. </w:t>
      </w:r>
      <w:r>
        <w:rPr>
          <w:i/>
          <w:iCs/>
          <w:noProof/>
        </w:rPr>
        <w:t>The Grapes of Wrath.</w:t>
      </w:r>
      <w:r>
        <w:rPr>
          <w:noProof/>
        </w:rPr>
        <w:t xml:space="preserve"> California: The Viking Press-James Lloyd.</w:t>
      </w:r>
    </w:p>
    <w:p w14:paraId="013010D0" w14:textId="2EF86FEC" w:rsidR="001B67E7" w:rsidRDefault="001B67E7" w:rsidP="001B67E7">
      <w:pPr>
        <w:pStyle w:val="FootnoteText"/>
      </w:pPr>
      <w:r>
        <w:fldChar w:fldCharType="end"/>
      </w:r>
    </w:p>
  </w:footnote>
  <w:footnote w:id="3">
    <w:p w14:paraId="6E545CD5" w14:textId="77777777" w:rsidR="002E1C01" w:rsidRPr="002E1C01" w:rsidRDefault="00232262" w:rsidP="002E1C01">
      <w:pPr>
        <w:pStyle w:val="FootnoteText"/>
      </w:pPr>
      <w:r>
        <w:rPr>
          <w:rStyle w:val="FootnoteReference"/>
        </w:rPr>
        <w:footnoteRef/>
      </w:r>
      <w:r>
        <w:t xml:space="preserve">, </w:t>
      </w:r>
      <w:r>
        <w:fldChar w:fldCharType="begin"/>
      </w:r>
      <w:r>
        <w:instrText xml:space="preserve"> BIBLIOGRAPHY  \l 1033 </w:instrText>
      </w:r>
      <w:r>
        <w:fldChar w:fldCharType="separate"/>
      </w:r>
      <w:r>
        <w:rPr>
          <w:noProof/>
        </w:rPr>
        <w:t xml:space="preserve">Steinbeck, John. 1939. </w:t>
      </w:r>
      <w:r>
        <w:rPr>
          <w:i/>
          <w:iCs/>
          <w:noProof/>
        </w:rPr>
        <w:t>The Grapes of Wrath.</w:t>
      </w:r>
      <w:r>
        <w:rPr>
          <w:noProof/>
        </w:rPr>
        <w:t xml:space="preserve"> California: The Viking Press-James Lloyd.</w:t>
      </w:r>
    </w:p>
    <w:p w14:paraId="357A59AE" w14:textId="77777777" w:rsidR="002E1C01" w:rsidRDefault="00232262" w:rsidP="002E1C01">
      <w:pPr>
        <w:pStyle w:val="FootnoteText"/>
      </w:pPr>
      <w:r>
        <w:fldChar w:fldCharType="end"/>
      </w:r>
    </w:p>
  </w:footnote>
  <w:footnote w:id="4">
    <w:p w14:paraId="31CF3D41" w14:textId="77777777" w:rsidR="002E1C01" w:rsidRPr="002E1C01" w:rsidRDefault="00232262" w:rsidP="002E1C01">
      <w:pPr>
        <w:pStyle w:val="FootnoteText"/>
      </w:pPr>
      <w:r>
        <w:rPr>
          <w:rStyle w:val="FootnoteReference"/>
        </w:rPr>
        <w:footnoteRef/>
      </w:r>
      <w:r>
        <w:t xml:space="preserve"> </w:t>
      </w:r>
      <w:r>
        <w:fldChar w:fldCharType="begin"/>
      </w:r>
      <w:r>
        <w:instrText xml:space="preserve"> BIBLIOGRAPHY  \l 1033 </w:instrText>
      </w:r>
      <w:r>
        <w:fldChar w:fldCharType="separate"/>
      </w:r>
      <w:r>
        <w:rPr>
          <w:noProof/>
        </w:rPr>
        <w:t xml:space="preserve">Steinbeck, John. 1939. </w:t>
      </w:r>
      <w:r>
        <w:rPr>
          <w:i/>
          <w:iCs/>
          <w:noProof/>
        </w:rPr>
        <w:t>The Grapes of Wrath.</w:t>
      </w:r>
      <w:r>
        <w:rPr>
          <w:noProof/>
        </w:rPr>
        <w:t xml:space="preserve"> California: The Viking Press-James Lloyd.</w:t>
      </w:r>
    </w:p>
    <w:p w14:paraId="766DC6AB" w14:textId="77777777" w:rsidR="002E1C01" w:rsidRDefault="00232262" w:rsidP="002E1C01">
      <w:pPr>
        <w:pStyle w:val="FootnoteText"/>
      </w:pPr>
      <w:r>
        <w:fldChar w:fldCharType="end"/>
      </w:r>
    </w:p>
  </w:footnote>
  <w:footnote w:id="5">
    <w:p w14:paraId="6C6B8913" w14:textId="77777777" w:rsidR="002E1C01" w:rsidRPr="002E1C01" w:rsidRDefault="00232262" w:rsidP="002E1C01">
      <w:pPr>
        <w:pStyle w:val="FootnoteText"/>
      </w:pPr>
      <w:r>
        <w:rPr>
          <w:rStyle w:val="FootnoteReference"/>
        </w:rPr>
        <w:footnoteRef/>
      </w:r>
      <w:r>
        <w:t xml:space="preserve"> </w:t>
      </w:r>
      <w:r>
        <w:fldChar w:fldCharType="begin"/>
      </w:r>
      <w:r>
        <w:instrText xml:space="preserve"> BIBLIOGRAPHY  \l 1033 </w:instrText>
      </w:r>
      <w:r>
        <w:fldChar w:fldCharType="separate"/>
      </w:r>
      <w:r>
        <w:rPr>
          <w:noProof/>
        </w:rPr>
        <w:t xml:space="preserve">Steinbeck, John. 1939. </w:t>
      </w:r>
      <w:r>
        <w:rPr>
          <w:i/>
          <w:iCs/>
          <w:noProof/>
        </w:rPr>
        <w:t>The Grapes of Wrath.</w:t>
      </w:r>
      <w:r>
        <w:rPr>
          <w:noProof/>
        </w:rPr>
        <w:t xml:space="preserve"> California: The Viking Press-James Lloyd.</w:t>
      </w:r>
    </w:p>
    <w:p w14:paraId="7476A0F3" w14:textId="77777777" w:rsidR="002E1C01" w:rsidRDefault="00232262" w:rsidP="002E1C01">
      <w:pPr>
        <w:pStyle w:val="FootnoteText"/>
      </w:pPr>
      <w:r>
        <w:fldChar w:fldCharType="end"/>
      </w:r>
    </w:p>
  </w:footnote>
  <w:footnote w:id="6">
    <w:p w14:paraId="06097EA5" w14:textId="77777777" w:rsidR="002E1C01" w:rsidRPr="002E1C01" w:rsidRDefault="00232262" w:rsidP="002E1C01">
      <w:pPr>
        <w:pStyle w:val="FootnoteText"/>
      </w:pPr>
      <w:r>
        <w:rPr>
          <w:rStyle w:val="FootnoteReference"/>
        </w:rPr>
        <w:footnoteRef/>
      </w:r>
      <w:r>
        <w:t xml:space="preserve"> </w:t>
      </w:r>
      <w:r>
        <w:fldChar w:fldCharType="begin"/>
      </w:r>
      <w:r>
        <w:instrText xml:space="preserve"> BIBLIOGRAPHY  \l 1033 </w:instrText>
      </w:r>
      <w:r>
        <w:fldChar w:fldCharType="separate"/>
      </w:r>
      <w:r>
        <w:rPr>
          <w:noProof/>
        </w:rPr>
        <w:t xml:space="preserve">Steinbeck, John. 1939. </w:t>
      </w:r>
      <w:r>
        <w:rPr>
          <w:i/>
          <w:iCs/>
          <w:noProof/>
        </w:rPr>
        <w:t>The Grapes of Wrath.</w:t>
      </w:r>
      <w:r>
        <w:rPr>
          <w:noProof/>
        </w:rPr>
        <w:t xml:space="preserve"> California: The Viking Press-James Lloyd.</w:t>
      </w:r>
    </w:p>
    <w:p w14:paraId="354C36DD" w14:textId="77777777" w:rsidR="002E1C01" w:rsidRDefault="00232262" w:rsidP="002E1C01">
      <w:pPr>
        <w:pStyle w:val="FootnoteText"/>
      </w:pP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9E7C4" w14:textId="77777777" w:rsidR="00033D93" w:rsidRDefault="00232262">
    <w:pPr>
      <w:pStyle w:val="Header"/>
    </w:pPr>
    <w:r>
      <w:tab/>
    </w:r>
    <w:r>
      <w:tab/>
      <w:t>Book Review</w:t>
    </w:r>
  </w:p>
  <w:p w14:paraId="140D064C" w14:textId="77777777" w:rsidR="00CF4875" w:rsidRDefault="00CF4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26F5B"/>
    <w:multiLevelType w:val="hybridMultilevel"/>
    <w:tmpl w:val="C9D6AFB4"/>
    <w:lvl w:ilvl="0" w:tplc="42004BE8">
      <w:start w:val="1"/>
      <w:numFmt w:val="decimal"/>
      <w:lvlText w:val="%1."/>
      <w:lvlJc w:val="left"/>
      <w:pPr>
        <w:ind w:left="720" w:hanging="360"/>
      </w:pPr>
      <w:rPr>
        <w:rFonts w:hint="default"/>
      </w:rPr>
    </w:lvl>
    <w:lvl w:ilvl="1" w:tplc="68C84B78" w:tentative="1">
      <w:start w:val="1"/>
      <w:numFmt w:val="lowerLetter"/>
      <w:lvlText w:val="%2."/>
      <w:lvlJc w:val="left"/>
      <w:pPr>
        <w:ind w:left="1440" w:hanging="360"/>
      </w:pPr>
    </w:lvl>
    <w:lvl w:ilvl="2" w:tplc="9E3CD322" w:tentative="1">
      <w:start w:val="1"/>
      <w:numFmt w:val="lowerRoman"/>
      <w:lvlText w:val="%3."/>
      <w:lvlJc w:val="right"/>
      <w:pPr>
        <w:ind w:left="2160" w:hanging="180"/>
      </w:pPr>
    </w:lvl>
    <w:lvl w:ilvl="3" w:tplc="7B98EBE0" w:tentative="1">
      <w:start w:val="1"/>
      <w:numFmt w:val="decimal"/>
      <w:lvlText w:val="%4."/>
      <w:lvlJc w:val="left"/>
      <w:pPr>
        <w:ind w:left="2880" w:hanging="360"/>
      </w:pPr>
    </w:lvl>
    <w:lvl w:ilvl="4" w:tplc="B3E607DC" w:tentative="1">
      <w:start w:val="1"/>
      <w:numFmt w:val="lowerLetter"/>
      <w:lvlText w:val="%5."/>
      <w:lvlJc w:val="left"/>
      <w:pPr>
        <w:ind w:left="3600" w:hanging="360"/>
      </w:pPr>
    </w:lvl>
    <w:lvl w:ilvl="5" w:tplc="E13C45E8" w:tentative="1">
      <w:start w:val="1"/>
      <w:numFmt w:val="lowerRoman"/>
      <w:lvlText w:val="%6."/>
      <w:lvlJc w:val="right"/>
      <w:pPr>
        <w:ind w:left="4320" w:hanging="180"/>
      </w:pPr>
    </w:lvl>
    <w:lvl w:ilvl="6" w:tplc="4EB6FBE8" w:tentative="1">
      <w:start w:val="1"/>
      <w:numFmt w:val="decimal"/>
      <w:lvlText w:val="%7."/>
      <w:lvlJc w:val="left"/>
      <w:pPr>
        <w:ind w:left="5040" w:hanging="360"/>
      </w:pPr>
    </w:lvl>
    <w:lvl w:ilvl="7" w:tplc="A016FAD0" w:tentative="1">
      <w:start w:val="1"/>
      <w:numFmt w:val="lowerLetter"/>
      <w:lvlText w:val="%8."/>
      <w:lvlJc w:val="left"/>
      <w:pPr>
        <w:ind w:left="5760" w:hanging="360"/>
      </w:pPr>
    </w:lvl>
    <w:lvl w:ilvl="8" w:tplc="87A08D6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75"/>
    <w:rsid w:val="00001A42"/>
    <w:rsid w:val="0000291D"/>
    <w:rsid w:val="00003136"/>
    <w:rsid w:val="00024271"/>
    <w:rsid w:val="00033D93"/>
    <w:rsid w:val="00040B6B"/>
    <w:rsid w:val="00064A77"/>
    <w:rsid w:val="0008191D"/>
    <w:rsid w:val="001173F2"/>
    <w:rsid w:val="00125F6D"/>
    <w:rsid w:val="00132C17"/>
    <w:rsid w:val="00144001"/>
    <w:rsid w:val="00151795"/>
    <w:rsid w:val="00166CE0"/>
    <w:rsid w:val="00175AFE"/>
    <w:rsid w:val="00190115"/>
    <w:rsid w:val="001911D3"/>
    <w:rsid w:val="001A0328"/>
    <w:rsid w:val="001A3E43"/>
    <w:rsid w:val="001A7D25"/>
    <w:rsid w:val="001B67E7"/>
    <w:rsid w:val="001C3F29"/>
    <w:rsid w:val="001D5112"/>
    <w:rsid w:val="001E2DD3"/>
    <w:rsid w:val="001E664F"/>
    <w:rsid w:val="001F0653"/>
    <w:rsid w:val="002074DB"/>
    <w:rsid w:val="00226580"/>
    <w:rsid w:val="00232262"/>
    <w:rsid w:val="002439E5"/>
    <w:rsid w:val="002559E7"/>
    <w:rsid w:val="00255EBC"/>
    <w:rsid w:val="00255F8E"/>
    <w:rsid w:val="0026407C"/>
    <w:rsid w:val="00275C03"/>
    <w:rsid w:val="00276B95"/>
    <w:rsid w:val="00287560"/>
    <w:rsid w:val="00292B1A"/>
    <w:rsid w:val="002A6767"/>
    <w:rsid w:val="002A681D"/>
    <w:rsid w:val="002B0B11"/>
    <w:rsid w:val="002C08CF"/>
    <w:rsid w:val="002E1C01"/>
    <w:rsid w:val="002E6E72"/>
    <w:rsid w:val="002F6FCA"/>
    <w:rsid w:val="00314F1E"/>
    <w:rsid w:val="00315E90"/>
    <w:rsid w:val="003213E8"/>
    <w:rsid w:val="00371C4A"/>
    <w:rsid w:val="00372754"/>
    <w:rsid w:val="003772F5"/>
    <w:rsid w:val="0038242A"/>
    <w:rsid w:val="003930BD"/>
    <w:rsid w:val="003963E1"/>
    <w:rsid w:val="003B380B"/>
    <w:rsid w:val="003D73BC"/>
    <w:rsid w:val="003F53B8"/>
    <w:rsid w:val="00434569"/>
    <w:rsid w:val="00465448"/>
    <w:rsid w:val="00476D5C"/>
    <w:rsid w:val="004A219E"/>
    <w:rsid w:val="004D6FAD"/>
    <w:rsid w:val="004E30D9"/>
    <w:rsid w:val="004F7606"/>
    <w:rsid w:val="0050679D"/>
    <w:rsid w:val="00513984"/>
    <w:rsid w:val="00541553"/>
    <w:rsid w:val="00550CF7"/>
    <w:rsid w:val="00597F02"/>
    <w:rsid w:val="005D1DD4"/>
    <w:rsid w:val="005F3742"/>
    <w:rsid w:val="00630CF4"/>
    <w:rsid w:val="00661129"/>
    <w:rsid w:val="006C7DE3"/>
    <w:rsid w:val="006E1502"/>
    <w:rsid w:val="00720428"/>
    <w:rsid w:val="00734B52"/>
    <w:rsid w:val="00742A4E"/>
    <w:rsid w:val="007907FE"/>
    <w:rsid w:val="00795DF6"/>
    <w:rsid w:val="00796864"/>
    <w:rsid w:val="007A7471"/>
    <w:rsid w:val="007B0F74"/>
    <w:rsid w:val="007D39C9"/>
    <w:rsid w:val="007F7C6F"/>
    <w:rsid w:val="00804CA6"/>
    <w:rsid w:val="00811CF1"/>
    <w:rsid w:val="00826D83"/>
    <w:rsid w:val="00851AD4"/>
    <w:rsid w:val="008C44C3"/>
    <w:rsid w:val="00905AB2"/>
    <w:rsid w:val="00911BD0"/>
    <w:rsid w:val="00925607"/>
    <w:rsid w:val="009350FB"/>
    <w:rsid w:val="00951FD2"/>
    <w:rsid w:val="00962ABF"/>
    <w:rsid w:val="009D3B24"/>
    <w:rsid w:val="009E20DB"/>
    <w:rsid w:val="009E5E3F"/>
    <w:rsid w:val="009F68CF"/>
    <w:rsid w:val="00A063BB"/>
    <w:rsid w:val="00A26D13"/>
    <w:rsid w:val="00A27BD7"/>
    <w:rsid w:val="00A52154"/>
    <w:rsid w:val="00A674D4"/>
    <w:rsid w:val="00A73D2A"/>
    <w:rsid w:val="00A8421E"/>
    <w:rsid w:val="00A875B1"/>
    <w:rsid w:val="00A90F5F"/>
    <w:rsid w:val="00A96A61"/>
    <w:rsid w:val="00AA0345"/>
    <w:rsid w:val="00AA22E7"/>
    <w:rsid w:val="00AF4146"/>
    <w:rsid w:val="00B07A72"/>
    <w:rsid w:val="00B10097"/>
    <w:rsid w:val="00B3289C"/>
    <w:rsid w:val="00B37A56"/>
    <w:rsid w:val="00B862C7"/>
    <w:rsid w:val="00B86B2A"/>
    <w:rsid w:val="00BA3BA7"/>
    <w:rsid w:val="00BA4E7F"/>
    <w:rsid w:val="00BD617F"/>
    <w:rsid w:val="00BE784E"/>
    <w:rsid w:val="00BF2515"/>
    <w:rsid w:val="00C32FFD"/>
    <w:rsid w:val="00C55AE0"/>
    <w:rsid w:val="00C766DD"/>
    <w:rsid w:val="00C902E2"/>
    <w:rsid w:val="00C94B42"/>
    <w:rsid w:val="00CA39C0"/>
    <w:rsid w:val="00CD3996"/>
    <w:rsid w:val="00CF4875"/>
    <w:rsid w:val="00D04E92"/>
    <w:rsid w:val="00D05437"/>
    <w:rsid w:val="00D13EF5"/>
    <w:rsid w:val="00D40484"/>
    <w:rsid w:val="00D65451"/>
    <w:rsid w:val="00D6664A"/>
    <w:rsid w:val="00D71F98"/>
    <w:rsid w:val="00D8267D"/>
    <w:rsid w:val="00D96436"/>
    <w:rsid w:val="00DC5D0D"/>
    <w:rsid w:val="00DD0C78"/>
    <w:rsid w:val="00E418C6"/>
    <w:rsid w:val="00EC1D88"/>
    <w:rsid w:val="00EE1060"/>
    <w:rsid w:val="00F12BF6"/>
    <w:rsid w:val="00F169DB"/>
    <w:rsid w:val="00F30C3E"/>
    <w:rsid w:val="00F40836"/>
    <w:rsid w:val="00F41783"/>
    <w:rsid w:val="00F45746"/>
    <w:rsid w:val="00FA389E"/>
    <w:rsid w:val="00FB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AF1F7-6A4D-477E-8CF3-32794E49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213E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unhideWhenUsed/>
    <w:rsid w:val="00CF4875"/>
    <w:pPr>
      <w:spacing w:after="0" w:line="240" w:lineRule="auto"/>
    </w:pPr>
    <w:rPr>
      <w:sz w:val="20"/>
      <w:szCs w:val="20"/>
    </w:rPr>
  </w:style>
  <w:style w:type="character" w:customStyle="1" w:styleId="FootnoteTextChar">
    <w:name w:val="Footnote Text Char"/>
    <w:link w:val="FootnoteText"/>
    <w:uiPriority w:val="99"/>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 w:type="paragraph" w:styleId="PlainText">
    <w:name w:val="Plain Text"/>
    <w:basedOn w:val="Normal"/>
    <w:link w:val="PlainTextChar"/>
    <w:uiPriority w:val="99"/>
    <w:semiHidden/>
    <w:unhideWhenUsed/>
    <w:rsid w:val="00CA39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A39C0"/>
    <w:rPr>
      <w:rFonts w:ascii="Consolas" w:hAnsi="Consolas"/>
      <w:sz w:val="21"/>
      <w:szCs w:val="21"/>
    </w:rPr>
  </w:style>
  <w:style w:type="paragraph" w:styleId="NormalWeb">
    <w:name w:val="Normal (Web)"/>
    <w:basedOn w:val="Normal"/>
    <w:uiPriority w:val="99"/>
    <w:semiHidden/>
    <w:unhideWhenUsed/>
    <w:rsid w:val="00315E90"/>
    <w:rPr>
      <w:rFonts w:ascii="Times New Roman" w:hAnsi="Times New Roman"/>
      <w:sz w:val="24"/>
      <w:szCs w:val="24"/>
    </w:rPr>
  </w:style>
  <w:style w:type="character" w:customStyle="1" w:styleId="Heading1Char">
    <w:name w:val="Heading 1 Char"/>
    <w:basedOn w:val="DefaultParagraphFont"/>
    <w:link w:val="Heading1"/>
    <w:uiPriority w:val="9"/>
    <w:rsid w:val="003213E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0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Ste39</b:Tag>
    <b:SourceType>Book</b:SourceType>
    <b:Guid>{73D272B1-8350-4FED-81C1-2E9E4B348EE4}</b:Guid>
    <b:Title>The Grapes of Wrath</b:Title>
    <b:Year>1939</b:Year>
    <b:BookTitle>The Grapes of Wrath</b:BookTitle>
    <b:Pages>464</b:Pages>
    <b:City>California</b:City>
    <b:Publisher>The Viking Press-James Lloyd</b:Publisher>
    <b:Author>
      <b:Author>
        <b:NameList>
          <b:Person>
            <b:Last>Steinbeck</b:Last>
            <b:First>John</b:First>
          </b:Person>
        </b:NameList>
      </b:Author>
      <b:BookAuthor>
        <b:NameList>
          <b:Person>
            <b:Last>Steinbeck</b:Last>
            <b:First>John</b:First>
          </b:Person>
        </b:NameList>
      </b:BookAuthor>
    </b:Author>
    <b:RefOrder>1</b:RefOrder>
  </b:Source>
</b:Sources>
</file>

<file path=customXml/itemProps1.xml><?xml version="1.0" encoding="utf-8"?>
<ds:datastoreItem xmlns:ds="http://schemas.openxmlformats.org/officeDocument/2006/customXml" ds:itemID="{4A01F4DF-A8A1-4CF5-99A4-FB1565E80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Princess</dc:creator>
  <cp:lastModifiedBy>Morning PC</cp:lastModifiedBy>
  <cp:revision>4</cp:revision>
  <dcterms:created xsi:type="dcterms:W3CDTF">2019-10-30T10:57:00Z</dcterms:created>
  <dcterms:modified xsi:type="dcterms:W3CDTF">2019-10-30T12:05:00Z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id="nA0lrkYj"/&gt;&lt;style id="http://www.zotero.org/styles/chicago-note-bibliography" locale="en-US" hasBibliography="1" bibliographyStyleHasBeenSet="1"/&gt;&lt;prefs&gt;&lt;pref name="fieldType" value="Field"/&gt;&lt;pre</vt:lpwstr>
  </property>
  <property fmtid="{D5CDD505-2E9C-101B-9397-08002B2CF9AE}" pid="3" name="ZOTERO_PREF_2">
    <vt:lpwstr>f name="automaticJournalAbbreviations" value="true"/&gt;&lt;pref name="noteType" value="1"/&gt;&lt;/prefs&gt;&lt;/data&gt;</vt:lpwstr>
  </property>
</Properties>
</file>