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17530" w14:textId="77777777" w:rsidR="00D6559A" w:rsidRDefault="00D6559A" w:rsidP="00D6559A">
      <w:pPr>
        <w:spacing w:after="0" w:line="480" w:lineRule="auto"/>
        <w:jc w:val="center"/>
        <w:rPr>
          <w:szCs w:val="24"/>
          <w:lang w:val="en-US"/>
        </w:rPr>
      </w:pPr>
      <w:bookmarkStart w:id="0" w:name="_GoBack"/>
    </w:p>
    <w:p w14:paraId="401F59BE" w14:textId="77777777" w:rsidR="00D6559A" w:rsidRDefault="00D6559A" w:rsidP="00D6559A">
      <w:pPr>
        <w:spacing w:after="0" w:line="480" w:lineRule="auto"/>
        <w:jc w:val="center"/>
        <w:rPr>
          <w:szCs w:val="24"/>
          <w:lang w:val="en-US"/>
        </w:rPr>
      </w:pPr>
    </w:p>
    <w:p w14:paraId="7EE56402" w14:textId="77777777" w:rsidR="00D6559A" w:rsidRDefault="00D6559A" w:rsidP="00D6559A">
      <w:pPr>
        <w:spacing w:after="0" w:line="480" w:lineRule="auto"/>
        <w:jc w:val="center"/>
        <w:rPr>
          <w:szCs w:val="24"/>
          <w:lang w:val="en-US"/>
        </w:rPr>
      </w:pPr>
    </w:p>
    <w:p w14:paraId="7E683CCB" w14:textId="77777777" w:rsidR="00D6559A" w:rsidRDefault="00D6559A" w:rsidP="00D6559A">
      <w:pPr>
        <w:spacing w:after="0" w:line="480" w:lineRule="auto"/>
        <w:jc w:val="center"/>
        <w:rPr>
          <w:szCs w:val="24"/>
          <w:lang w:val="en-US"/>
        </w:rPr>
      </w:pPr>
    </w:p>
    <w:p w14:paraId="655DC731" w14:textId="77777777" w:rsidR="00D6559A" w:rsidRDefault="00D6559A" w:rsidP="00D6559A">
      <w:pPr>
        <w:spacing w:after="0" w:line="480" w:lineRule="auto"/>
        <w:jc w:val="center"/>
        <w:rPr>
          <w:szCs w:val="24"/>
          <w:lang w:val="en-US"/>
        </w:rPr>
      </w:pPr>
    </w:p>
    <w:p w14:paraId="3D1C67F0" w14:textId="77777777" w:rsidR="00D6559A" w:rsidRDefault="00D6559A" w:rsidP="00D6559A">
      <w:pPr>
        <w:spacing w:after="0" w:line="480" w:lineRule="auto"/>
        <w:jc w:val="center"/>
        <w:rPr>
          <w:szCs w:val="24"/>
          <w:lang w:val="en-US"/>
        </w:rPr>
      </w:pPr>
    </w:p>
    <w:p w14:paraId="089D5968" w14:textId="77777777" w:rsidR="00D6559A" w:rsidRDefault="00D6559A" w:rsidP="00D6559A">
      <w:pPr>
        <w:spacing w:after="0" w:line="480" w:lineRule="auto"/>
        <w:jc w:val="center"/>
        <w:rPr>
          <w:szCs w:val="24"/>
          <w:lang w:val="en-US"/>
        </w:rPr>
      </w:pPr>
    </w:p>
    <w:p w14:paraId="23638F51" w14:textId="77777777" w:rsidR="00D6559A" w:rsidRDefault="00D6559A" w:rsidP="00D6559A">
      <w:pPr>
        <w:spacing w:after="0" w:line="480" w:lineRule="auto"/>
        <w:jc w:val="center"/>
        <w:rPr>
          <w:szCs w:val="24"/>
          <w:lang w:val="en-US"/>
        </w:rPr>
      </w:pPr>
      <w:r w:rsidRPr="00D6559A">
        <w:rPr>
          <w:szCs w:val="24"/>
          <w:lang w:val="en-US"/>
        </w:rPr>
        <w:t xml:space="preserve">Porter's Five (six) Forces of Competition </w:t>
      </w:r>
    </w:p>
    <w:p w14:paraId="45706EC4" w14:textId="11131043" w:rsidR="00D6559A" w:rsidRPr="00FF6281" w:rsidRDefault="00D6559A" w:rsidP="00D6559A">
      <w:pPr>
        <w:spacing w:after="0" w:line="480" w:lineRule="auto"/>
        <w:jc w:val="center"/>
        <w:rPr>
          <w:szCs w:val="24"/>
          <w:lang w:val="en-US"/>
        </w:rPr>
      </w:pPr>
      <w:r w:rsidRPr="00FF6281">
        <w:rPr>
          <w:szCs w:val="24"/>
          <w:lang w:val="en-US"/>
        </w:rPr>
        <w:t>[Name of the Writer]</w:t>
      </w:r>
    </w:p>
    <w:p w14:paraId="0556339E" w14:textId="77777777" w:rsidR="00D6559A" w:rsidRPr="00FF6281" w:rsidRDefault="00D6559A" w:rsidP="00D6559A">
      <w:pPr>
        <w:spacing w:after="0" w:line="480" w:lineRule="auto"/>
        <w:jc w:val="center"/>
        <w:rPr>
          <w:szCs w:val="24"/>
          <w:lang w:val="en-US"/>
        </w:rPr>
      </w:pPr>
      <w:r w:rsidRPr="00FF6281">
        <w:rPr>
          <w:szCs w:val="24"/>
          <w:lang w:val="en-US"/>
        </w:rPr>
        <w:t>[Name of the Institution]</w:t>
      </w:r>
    </w:p>
    <w:p w14:paraId="36135087" w14:textId="77777777" w:rsidR="00D6559A" w:rsidRDefault="00D6559A">
      <w:r>
        <w:br w:type="page"/>
      </w:r>
    </w:p>
    <w:p w14:paraId="31EF31D9" w14:textId="77777777" w:rsidR="00D6559A" w:rsidRDefault="00D6559A" w:rsidP="00D6559A">
      <w:pPr>
        <w:spacing w:after="0" w:line="480" w:lineRule="auto"/>
        <w:jc w:val="center"/>
        <w:rPr>
          <w:szCs w:val="24"/>
          <w:lang w:val="en-US"/>
        </w:rPr>
      </w:pPr>
      <w:r w:rsidRPr="00D6559A">
        <w:rPr>
          <w:szCs w:val="24"/>
          <w:lang w:val="en-US"/>
        </w:rPr>
        <w:lastRenderedPageBreak/>
        <w:t xml:space="preserve">Porter's Five (six) Forces of Competition </w:t>
      </w:r>
    </w:p>
    <w:p w14:paraId="47745C2C" w14:textId="1E441CD8" w:rsidR="008E3DDE" w:rsidRDefault="009726A5" w:rsidP="00CA5A90">
      <w:pPr>
        <w:spacing w:line="480" w:lineRule="auto"/>
        <w:ind w:firstLine="720"/>
      </w:pPr>
      <w:r>
        <w:t xml:space="preserve">The Boys and Girls of America is one of the few </w:t>
      </w:r>
      <w:r w:rsidR="00CA5A90">
        <w:t>non-profit</w:t>
      </w:r>
      <w:r>
        <w:t xml:space="preserve"> organizations that has made a name for itself when it comes to the Children Aid. Its affiliation with different children </w:t>
      </w:r>
      <w:r w:rsidR="00CA5A90">
        <w:t>aids</w:t>
      </w:r>
      <w:r>
        <w:t xml:space="preserve"> societies across the United States has made it one of the most </w:t>
      </w:r>
      <w:r w:rsidR="00CA5A90">
        <w:t>well-known</w:t>
      </w:r>
      <w:r>
        <w:t xml:space="preserve"> charities in the United States </w:t>
      </w:r>
      <w:proofErr w:type="gramStart"/>
      <w:r>
        <w:t>at the moment</w:t>
      </w:r>
      <w:proofErr w:type="gramEnd"/>
      <w:r>
        <w:t xml:space="preserve">. There are range of activities that are provided by </w:t>
      </w:r>
      <w:r>
        <w:t>Boys and Girls of America</w:t>
      </w:r>
      <w:r>
        <w:t xml:space="preserve">, but as is the case with any other business, it is always interesting to see how the external and internal factors are bound to </w:t>
      </w:r>
      <w:proofErr w:type="gramStart"/>
      <w:r>
        <w:t xml:space="preserve">have an </w:t>
      </w:r>
      <w:r w:rsidR="00CA5A90">
        <w:t>effect</w:t>
      </w:r>
      <w:r>
        <w:t xml:space="preserve"> on</w:t>
      </w:r>
      <w:proofErr w:type="gramEnd"/>
      <w:r>
        <w:t xml:space="preserve"> the prospect of the organization at the given point of time. The impact of these factors is going to be looked in the form of the Porter’s Five Forces Analysis</w:t>
      </w:r>
      <w:r w:rsidR="00C35DC3">
        <w:t xml:space="preserve"> </w:t>
      </w:r>
      <w:r w:rsidR="00C35DC3">
        <w:rPr>
          <w:color w:val="222222"/>
          <w:szCs w:val="24"/>
          <w:shd w:val="clear" w:color="auto" w:fill="FFFFFF"/>
        </w:rPr>
        <w:t>(</w:t>
      </w:r>
      <w:r w:rsidR="00C35DC3" w:rsidRPr="000F1EA8">
        <w:rPr>
          <w:color w:val="222222"/>
          <w:szCs w:val="24"/>
          <w:shd w:val="clear" w:color="auto" w:fill="FFFFFF"/>
        </w:rPr>
        <w:t>Allen</w:t>
      </w:r>
      <w:r w:rsidR="00C35DC3">
        <w:rPr>
          <w:color w:val="222222"/>
          <w:szCs w:val="24"/>
          <w:shd w:val="clear" w:color="auto" w:fill="FFFFFF"/>
        </w:rPr>
        <w:t xml:space="preserve"> </w:t>
      </w:r>
      <w:r w:rsidR="00C35DC3" w:rsidRPr="000F1EA8">
        <w:rPr>
          <w:color w:val="222222"/>
          <w:szCs w:val="24"/>
          <w:shd w:val="clear" w:color="auto" w:fill="FFFFFF"/>
        </w:rPr>
        <w:t>&amp; Seaman</w:t>
      </w:r>
      <w:r w:rsidR="00C35DC3">
        <w:rPr>
          <w:color w:val="222222"/>
          <w:szCs w:val="24"/>
          <w:shd w:val="clear" w:color="auto" w:fill="FFFFFF"/>
        </w:rPr>
        <w:t xml:space="preserve">, </w:t>
      </w:r>
      <w:r w:rsidR="00C35DC3" w:rsidRPr="000F1EA8">
        <w:rPr>
          <w:color w:val="222222"/>
          <w:szCs w:val="24"/>
          <w:shd w:val="clear" w:color="auto" w:fill="FFFFFF"/>
        </w:rPr>
        <w:t>2018</w:t>
      </w:r>
      <w:r w:rsidR="00C35DC3">
        <w:rPr>
          <w:color w:val="222222"/>
          <w:szCs w:val="24"/>
          <w:shd w:val="clear" w:color="auto" w:fill="FFFFFF"/>
        </w:rPr>
        <w:t>)</w:t>
      </w:r>
      <w:r>
        <w:t xml:space="preserve">. </w:t>
      </w:r>
    </w:p>
    <w:p w14:paraId="63BAF2F1" w14:textId="16070283" w:rsidR="009726A5" w:rsidRDefault="009726A5" w:rsidP="00CA5A90">
      <w:pPr>
        <w:spacing w:line="480" w:lineRule="auto"/>
      </w:pPr>
    </w:p>
    <w:p w14:paraId="25F811D7" w14:textId="55C715CE" w:rsidR="009726A5" w:rsidRPr="00CA5A90" w:rsidRDefault="009726A5" w:rsidP="00CA5A90">
      <w:pPr>
        <w:pStyle w:val="Heading1"/>
      </w:pPr>
      <w:r w:rsidRPr="00CA5A90">
        <w:t>Threat of New Entrants</w:t>
      </w:r>
    </w:p>
    <w:p w14:paraId="006D9296" w14:textId="1FE555B8" w:rsidR="009726A5" w:rsidRDefault="009726A5" w:rsidP="00CA5A90">
      <w:pPr>
        <w:spacing w:line="480" w:lineRule="auto"/>
        <w:ind w:firstLine="720"/>
      </w:pPr>
      <w:r>
        <w:t>Despite the fact that there are large number of not for profit organizations working in United States at the moment, the assessment can be made that not every business or setup can have the same set of resources at their disposal and thus it makes them one of the few sectors where threat of new entry is on the lower side</w:t>
      </w:r>
      <w:r w:rsidR="00D6559A">
        <w:t xml:space="preserve"> </w:t>
      </w:r>
      <w:r w:rsidR="00D6559A">
        <w:rPr>
          <w:color w:val="222222"/>
          <w:szCs w:val="24"/>
          <w:shd w:val="clear" w:color="auto" w:fill="FFFFFF"/>
        </w:rPr>
        <w:t>(</w:t>
      </w:r>
      <w:proofErr w:type="spellStart"/>
      <w:r w:rsidR="00D6559A" w:rsidRPr="000F1EA8">
        <w:rPr>
          <w:color w:val="222222"/>
          <w:szCs w:val="24"/>
          <w:shd w:val="clear" w:color="auto" w:fill="FFFFFF"/>
        </w:rPr>
        <w:t>Glaeser</w:t>
      </w:r>
      <w:proofErr w:type="spellEnd"/>
      <w:r w:rsidR="00D6559A">
        <w:rPr>
          <w:color w:val="222222"/>
          <w:szCs w:val="24"/>
          <w:shd w:val="clear" w:color="auto" w:fill="FFFFFF"/>
        </w:rPr>
        <w:t xml:space="preserve"> </w:t>
      </w:r>
      <w:r w:rsidR="00D6559A" w:rsidRPr="000F1EA8">
        <w:rPr>
          <w:color w:val="222222"/>
          <w:szCs w:val="24"/>
          <w:shd w:val="clear" w:color="auto" w:fill="FFFFFF"/>
        </w:rPr>
        <w:t>&amp; Shleifer</w:t>
      </w:r>
      <w:r w:rsidR="00D6559A">
        <w:rPr>
          <w:color w:val="222222"/>
          <w:szCs w:val="24"/>
          <w:shd w:val="clear" w:color="auto" w:fill="FFFFFF"/>
        </w:rPr>
        <w:t xml:space="preserve">, </w:t>
      </w:r>
      <w:r w:rsidR="00D6559A" w:rsidRPr="000F1EA8">
        <w:rPr>
          <w:color w:val="222222"/>
          <w:szCs w:val="24"/>
          <w:shd w:val="clear" w:color="auto" w:fill="FFFFFF"/>
        </w:rPr>
        <w:t>2017</w:t>
      </w:r>
      <w:r w:rsidR="00D6559A">
        <w:rPr>
          <w:color w:val="222222"/>
          <w:szCs w:val="24"/>
          <w:shd w:val="clear" w:color="auto" w:fill="FFFFFF"/>
        </w:rPr>
        <w:t>)</w:t>
      </w:r>
      <w:r>
        <w:t xml:space="preserve">. </w:t>
      </w:r>
    </w:p>
    <w:p w14:paraId="2E9E302E" w14:textId="05AB24AA" w:rsidR="009726A5" w:rsidRDefault="009726A5" w:rsidP="00CA5A90">
      <w:pPr>
        <w:spacing w:line="480" w:lineRule="auto"/>
      </w:pPr>
    </w:p>
    <w:p w14:paraId="3CB814EE" w14:textId="639BC9E5" w:rsidR="009726A5" w:rsidRDefault="009726A5" w:rsidP="00CA5A90">
      <w:pPr>
        <w:pStyle w:val="Heading1"/>
      </w:pPr>
      <w:r>
        <w:t>Threat of the Substitute</w:t>
      </w:r>
    </w:p>
    <w:p w14:paraId="6A9D46F5" w14:textId="25F7B140" w:rsidR="009726A5" w:rsidRDefault="009726A5" w:rsidP="00CA5A90">
      <w:pPr>
        <w:spacing w:line="480" w:lineRule="auto"/>
        <w:ind w:firstLine="720"/>
      </w:pPr>
      <w:r>
        <w:t xml:space="preserve">The donors who essentially are the buyers are going to switch to another service if there is a case that </w:t>
      </w:r>
      <w:r>
        <w:t>Boys and Girls of America</w:t>
      </w:r>
      <w:r>
        <w:t xml:space="preserve"> is not able to provide the </w:t>
      </w:r>
      <w:proofErr w:type="gramStart"/>
      <w:r>
        <w:t>sufficient</w:t>
      </w:r>
      <w:proofErr w:type="gramEnd"/>
      <w:r>
        <w:t xml:space="preserve"> level of services to its customer base</w:t>
      </w:r>
      <w:r w:rsidR="00D6559A">
        <w:t xml:space="preserve"> </w:t>
      </w:r>
      <w:r w:rsidR="00D6559A">
        <w:rPr>
          <w:color w:val="222222"/>
          <w:szCs w:val="24"/>
          <w:shd w:val="clear" w:color="auto" w:fill="FFFFFF"/>
        </w:rPr>
        <w:t>(</w:t>
      </w:r>
      <w:proofErr w:type="spellStart"/>
      <w:r w:rsidR="00D6559A" w:rsidRPr="000F1EA8">
        <w:rPr>
          <w:color w:val="222222"/>
          <w:szCs w:val="24"/>
          <w:shd w:val="clear" w:color="auto" w:fill="FFFFFF"/>
        </w:rPr>
        <w:t>Glaeser</w:t>
      </w:r>
      <w:proofErr w:type="spellEnd"/>
      <w:r w:rsidR="00D6559A">
        <w:rPr>
          <w:color w:val="222222"/>
          <w:szCs w:val="24"/>
          <w:shd w:val="clear" w:color="auto" w:fill="FFFFFF"/>
        </w:rPr>
        <w:t xml:space="preserve"> </w:t>
      </w:r>
      <w:r w:rsidR="00D6559A" w:rsidRPr="000F1EA8">
        <w:rPr>
          <w:color w:val="222222"/>
          <w:szCs w:val="24"/>
          <w:shd w:val="clear" w:color="auto" w:fill="FFFFFF"/>
        </w:rPr>
        <w:t>&amp; Shleifer</w:t>
      </w:r>
      <w:r w:rsidR="00D6559A">
        <w:rPr>
          <w:color w:val="222222"/>
          <w:szCs w:val="24"/>
          <w:shd w:val="clear" w:color="auto" w:fill="FFFFFF"/>
        </w:rPr>
        <w:t xml:space="preserve">, </w:t>
      </w:r>
      <w:r w:rsidR="00D6559A" w:rsidRPr="000F1EA8">
        <w:rPr>
          <w:color w:val="222222"/>
          <w:szCs w:val="24"/>
          <w:shd w:val="clear" w:color="auto" w:fill="FFFFFF"/>
        </w:rPr>
        <w:t>2017</w:t>
      </w:r>
      <w:r w:rsidR="00D6559A">
        <w:rPr>
          <w:color w:val="222222"/>
          <w:szCs w:val="24"/>
          <w:shd w:val="clear" w:color="auto" w:fill="FFFFFF"/>
        </w:rPr>
        <w:t>)</w:t>
      </w:r>
      <w:r>
        <w:t xml:space="preserve">.  </w:t>
      </w:r>
      <w:r w:rsidR="00CA5A90">
        <w:t>Thus,</w:t>
      </w:r>
      <w:r>
        <w:t xml:space="preserve"> it is imperative for them to make sure that they keep </w:t>
      </w:r>
      <w:r w:rsidR="00CA5A90">
        <w:t>renovating</w:t>
      </w:r>
      <w:r>
        <w:t xml:space="preserve"> themselves as donors are more than willing to offer their services to the </w:t>
      </w:r>
      <w:r w:rsidR="00CA5A90">
        <w:t>charities</w:t>
      </w:r>
      <w:r>
        <w:t xml:space="preserve"> and organizations that are providing broader range of services. </w:t>
      </w:r>
      <w:r w:rsidR="00CA5A90">
        <w:t>Thus,</w:t>
      </w:r>
      <w:r>
        <w:t xml:space="preserve"> threat of substitute is on the higher side. </w:t>
      </w:r>
    </w:p>
    <w:p w14:paraId="04D1D83A" w14:textId="09337243" w:rsidR="009726A5" w:rsidRDefault="009726A5" w:rsidP="00CA5A90">
      <w:pPr>
        <w:spacing w:line="480" w:lineRule="auto"/>
      </w:pPr>
    </w:p>
    <w:p w14:paraId="15B331DC" w14:textId="2D546553" w:rsidR="009726A5" w:rsidRDefault="009726A5" w:rsidP="00CA5A90">
      <w:pPr>
        <w:pStyle w:val="Heading1"/>
      </w:pPr>
      <w:r>
        <w:t xml:space="preserve">Competitive </w:t>
      </w:r>
      <w:r w:rsidR="00CA5A90">
        <w:t>Rivalry</w:t>
      </w:r>
    </w:p>
    <w:p w14:paraId="4103F705" w14:textId="48BDCFB5" w:rsidR="009726A5" w:rsidRDefault="009726A5" w:rsidP="00CA5A90">
      <w:pPr>
        <w:spacing w:line="480" w:lineRule="auto"/>
        <w:ind w:firstLine="720"/>
      </w:pPr>
      <w:r>
        <w:t xml:space="preserve">There are many other not for profit organizations that are currently working in United States and what it means that there are always </w:t>
      </w:r>
      <w:r w:rsidR="00CA5A90">
        <w:t>charities</w:t>
      </w:r>
      <w:r>
        <w:t xml:space="preserve"> that are providing broader range of services to the stakeholders in the United States</w:t>
      </w:r>
      <w:r w:rsidR="00C35DC3">
        <w:t xml:space="preserve"> </w:t>
      </w:r>
      <w:r w:rsidR="00C35DC3">
        <w:rPr>
          <w:color w:val="222222"/>
          <w:szCs w:val="24"/>
          <w:shd w:val="clear" w:color="auto" w:fill="FFFFFF"/>
        </w:rPr>
        <w:t>(</w:t>
      </w:r>
      <w:r w:rsidR="00C35DC3" w:rsidRPr="000F1EA8">
        <w:rPr>
          <w:color w:val="222222"/>
          <w:szCs w:val="24"/>
          <w:shd w:val="clear" w:color="auto" w:fill="FFFFFF"/>
        </w:rPr>
        <w:t>Allen</w:t>
      </w:r>
      <w:r w:rsidR="00C35DC3">
        <w:rPr>
          <w:color w:val="222222"/>
          <w:szCs w:val="24"/>
          <w:shd w:val="clear" w:color="auto" w:fill="FFFFFF"/>
        </w:rPr>
        <w:t xml:space="preserve"> </w:t>
      </w:r>
      <w:r w:rsidR="00C35DC3" w:rsidRPr="000F1EA8">
        <w:rPr>
          <w:color w:val="222222"/>
          <w:szCs w:val="24"/>
          <w:shd w:val="clear" w:color="auto" w:fill="FFFFFF"/>
        </w:rPr>
        <w:t>&amp; Seaman</w:t>
      </w:r>
      <w:r w:rsidR="00C35DC3">
        <w:rPr>
          <w:color w:val="222222"/>
          <w:szCs w:val="24"/>
          <w:shd w:val="clear" w:color="auto" w:fill="FFFFFF"/>
        </w:rPr>
        <w:t xml:space="preserve">, </w:t>
      </w:r>
      <w:r w:rsidR="00C35DC3" w:rsidRPr="000F1EA8">
        <w:rPr>
          <w:color w:val="222222"/>
          <w:szCs w:val="24"/>
          <w:shd w:val="clear" w:color="auto" w:fill="FFFFFF"/>
        </w:rPr>
        <w:t>2018</w:t>
      </w:r>
      <w:r w:rsidR="00C35DC3">
        <w:rPr>
          <w:color w:val="222222"/>
          <w:szCs w:val="24"/>
          <w:shd w:val="clear" w:color="auto" w:fill="FFFFFF"/>
        </w:rPr>
        <w:t>)</w:t>
      </w:r>
      <w:r>
        <w:t>, What it implies is that the competitive rivalry is always going to be higher in this sector as compared to some of the other sectors when one talks about United States</w:t>
      </w:r>
      <w:r w:rsidR="00C35DC3">
        <w:t xml:space="preserve"> </w:t>
      </w:r>
      <w:r w:rsidR="00C35DC3">
        <w:rPr>
          <w:color w:val="222222"/>
          <w:szCs w:val="24"/>
          <w:shd w:val="clear" w:color="auto" w:fill="FFFFFF"/>
        </w:rPr>
        <w:t>(</w:t>
      </w:r>
      <w:r w:rsidR="00C35DC3" w:rsidRPr="000F1EA8">
        <w:rPr>
          <w:color w:val="222222"/>
          <w:szCs w:val="24"/>
          <w:shd w:val="clear" w:color="auto" w:fill="FFFFFF"/>
        </w:rPr>
        <w:t>Allen</w:t>
      </w:r>
      <w:r w:rsidR="00C35DC3">
        <w:rPr>
          <w:color w:val="222222"/>
          <w:szCs w:val="24"/>
          <w:shd w:val="clear" w:color="auto" w:fill="FFFFFF"/>
        </w:rPr>
        <w:t xml:space="preserve"> </w:t>
      </w:r>
      <w:r w:rsidR="00C35DC3" w:rsidRPr="000F1EA8">
        <w:rPr>
          <w:color w:val="222222"/>
          <w:szCs w:val="24"/>
          <w:shd w:val="clear" w:color="auto" w:fill="FFFFFF"/>
        </w:rPr>
        <w:t>&amp; Seaman</w:t>
      </w:r>
      <w:r w:rsidR="00C35DC3">
        <w:rPr>
          <w:color w:val="222222"/>
          <w:szCs w:val="24"/>
          <w:shd w:val="clear" w:color="auto" w:fill="FFFFFF"/>
        </w:rPr>
        <w:t xml:space="preserve">, </w:t>
      </w:r>
      <w:r w:rsidR="00C35DC3" w:rsidRPr="000F1EA8">
        <w:rPr>
          <w:color w:val="222222"/>
          <w:szCs w:val="24"/>
          <w:shd w:val="clear" w:color="auto" w:fill="FFFFFF"/>
        </w:rPr>
        <w:t>2018</w:t>
      </w:r>
      <w:r w:rsidR="00C35DC3">
        <w:rPr>
          <w:color w:val="222222"/>
          <w:szCs w:val="24"/>
          <w:shd w:val="clear" w:color="auto" w:fill="FFFFFF"/>
        </w:rPr>
        <w:t>)</w:t>
      </w:r>
      <w:r>
        <w:t xml:space="preserve">. </w:t>
      </w:r>
      <w:r w:rsidR="001442C1">
        <w:t>The other major factor is that there are number of wealthy people in the United States who might opt for starting their own venture for not for profit purpose rather than relying on charity and thus this is another thing that tends to dilute the marketplace at times</w:t>
      </w:r>
      <w:r w:rsidR="00D6559A">
        <w:t xml:space="preserve"> </w:t>
      </w:r>
      <w:r w:rsidR="00D6559A">
        <w:rPr>
          <w:color w:val="222222"/>
          <w:szCs w:val="24"/>
          <w:shd w:val="clear" w:color="auto" w:fill="FFFFFF"/>
        </w:rPr>
        <w:t>(</w:t>
      </w:r>
      <w:r w:rsidR="00D6559A" w:rsidRPr="000F1EA8">
        <w:rPr>
          <w:color w:val="222222"/>
          <w:szCs w:val="24"/>
          <w:shd w:val="clear" w:color="auto" w:fill="FFFFFF"/>
        </w:rPr>
        <w:t>Allen</w:t>
      </w:r>
      <w:r w:rsidR="00D6559A">
        <w:rPr>
          <w:color w:val="222222"/>
          <w:szCs w:val="24"/>
          <w:shd w:val="clear" w:color="auto" w:fill="FFFFFF"/>
        </w:rPr>
        <w:t xml:space="preserve"> </w:t>
      </w:r>
      <w:r w:rsidR="00D6559A" w:rsidRPr="000F1EA8">
        <w:rPr>
          <w:color w:val="222222"/>
          <w:szCs w:val="24"/>
          <w:shd w:val="clear" w:color="auto" w:fill="FFFFFF"/>
        </w:rPr>
        <w:t>&amp; Seaman</w:t>
      </w:r>
      <w:r w:rsidR="00D6559A">
        <w:rPr>
          <w:color w:val="222222"/>
          <w:szCs w:val="24"/>
          <w:shd w:val="clear" w:color="auto" w:fill="FFFFFF"/>
        </w:rPr>
        <w:t xml:space="preserve">, </w:t>
      </w:r>
      <w:r w:rsidR="00D6559A" w:rsidRPr="000F1EA8">
        <w:rPr>
          <w:color w:val="222222"/>
          <w:szCs w:val="24"/>
          <w:shd w:val="clear" w:color="auto" w:fill="FFFFFF"/>
        </w:rPr>
        <w:t>2018</w:t>
      </w:r>
      <w:r w:rsidR="00D6559A">
        <w:rPr>
          <w:color w:val="222222"/>
          <w:szCs w:val="24"/>
          <w:shd w:val="clear" w:color="auto" w:fill="FFFFFF"/>
        </w:rPr>
        <w:t>)</w:t>
      </w:r>
      <w:r w:rsidR="001442C1">
        <w:t xml:space="preserve">. </w:t>
      </w:r>
    </w:p>
    <w:p w14:paraId="230DC94E" w14:textId="62F089C7" w:rsidR="001442C1" w:rsidRDefault="001442C1" w:rsidP="00CA5A90">
      <w:pPr>
        <w:spacing w:line="480" w:lineRule="auto"/>
      </w:pPr>
    </w:p>
    <w:p w14:paraId="40E28C55" w14:textId="51450A8E" w:rsidR="001442C1" w:rsidRDefault="001442C1" w:rsidP="00CA5A90">
      <w:pPr>
        <w:pStyle w:val="Heading1"/>
      </w:pPr>
      <w:r>
        <w:t>Donor Power</w:t>
      </w:r>
    </w:p>
    <w:p w14:paraId="1F606D12" w14:textId="116DACB4" w:rsidR="001442C1" w:rsidRDefault="001442C1" w:rsidP="00CA5A90">
      <w:pPr>
        <w:spacing w:line="480" w:lineRule="auto"/>
        <w:ind w:firstLine="720"/>
      </w:pPr>
      <w:r>
        <w:t xml:space="preserve">Donor power is one of the most important </w:t>
      </w:r>
      <w:r w:rsidR="00CA5A90">
        <w:t>determinants</w:t>
      </w:r>
      <w:r>
        <w:t xml:space="preserve"> in this industry. It is safe to assume that they are one of the most important power </w:t>
      </w:r>
      <w:r w:rsidR="00CA5A90">
        <w:t>brokers</w:t>
      </w:r>
      <w:r>
        <w:t xml:space="preserve"> when it comes to the way overall power determination of the amount that goes into the fold. The range of services that are provided by </w:t>
      </w:r>
      <w:r>
        <w:t>Boys and Girls of America</w:t>
      </w:r>
      <w:r>
        <w:t xml:space="preserve"> is such that most of the times, the comfort level of donor is always there in terms of the way they operate, but again, due to the fact as there are large number of NPC’s that are working in United States, that supremacy is quite weak to say the least. </w:t>
      </w:r>
    </w:p>
    <w:p w14:paraId="12DD7125" w14:textId="544A5F66" w:rsidR="001442C1" w:rsidRDefault="001442C1" w:rsidP="00CA5A90">
      <w:pPr>
        <w:spacing w:line="480" w:lineRule="auto"/>
      </w:pPr>
    </w:p>
    <w:p w14:paraId="443AA66B" w14:textId="60473FAE" w:rsidR="001442C1" w:rsidRDefault="0020741E" w:rsidP="00CA5A90">
      <w:pPr>
        <w:pStyle w:val="Heading1"/>
      </w:pPr>
      <w:r>
        <w:t>Customer Power</w:t>
      </w:r>
    </w:p>
    <w:p w14:paraId="2862EA20" w14:textId="099C12F2" w:rsidR="00D6559A" w:rsidRDefault="0020741E" w:rsidP="00CA5A90">
      <w:pPr>
        <w:spacing w:line="480" w:lineRule="auto"/>
        <w:ind w:firstLine="720"/>
      </w:pPr>
      <w:r>
        <w:t xml:space="preserve">This is one area where </w:t>
      </w:r>
      <w:r>
        <w:t>Boys and Girls of America</w:t>
      </w:r>
      <w:r>
        <w:t xml:space="preserve"> has an edge </w:t>
      </w:r>
      <w:proofErr w:type="gramStart"/>
      <w:r>
        <w:t>due to the fact that</w:t>
      </w:r>
      <w:proofErr w:type="gramEnd"/>
      <w:r>
        <w:t xml:space="preserve"> the range of services that are offered at their end are such exhaustive in their nature that there are not many NPC’s that are can rival them at the moment in the United States</w:t>
      </w:r>
      <w:r w:rsidR="00D6559A">
        <w:t xml:space="preserve"> </w:t>
      </w:r>
      <w:r w:rsidR="00D6559A">
        <w:rPr>
          <w:color w:val="222222"/>
          <w:szCs w:val="24"/>
          <w:shd w:val="clear" w:color="auto" w:fill="FFFFFF"/>
        </w:rPr>
        <w:t>(</w:t>
      </w:r>
      <w:proofErr w:type="spellStart"/>
      <w:r w:rsidR="00D6559A" w:rsidRPr="000F1EA8">
        <w:rPr>
          <w:color w:val="222222"/>
          <w:szCs w:val="24"/>
          <w:shd w:val="clear" w:color="auto" w:fill="FFFFFF"/>
        </w:rPr>
        <w:t>Glaeser</w:t>
      </w:r>
      <w:proofErr w:type="spellEnd"/>
      <w:r w:rsidR="00D6559A">
        <w:rPr>
          <w:color w:val="222222"/>
          <w:szCs w:val="24"/>
          <w:shd w:val="clear" w:color="auto" w:fill="FFFFFF"/>
        </w:rPr>
        <w:t xml:space="preserve"> </w:t>
      </w:r>
      <w:r w:rsidR="00D6559A" w:rsidRPr="000F1EA8">
        <w:rPr>
          <w:color w:val="222222"/>
          <w:szCs w:val="24"/>
          <w:shd w:val="clear" w:color="auto" w:fill="FFFFFF"/>
        </w:rPr>
        <w:t>&amp; Shleifer</w:t>
      </w:r>
      <w:r w:rsidR="00D6559A">
        <w:rPr>
          <w:color w:val="222222"/>
          <w:szCs w:val="24"/>
          <w:shd w:val="clear" w:color="auto" w:fill="FFFFFF"/>
        </w:rPr>
        <w:t xml:space="preserve">, </w:t>
      </w:r>
      <w:r w:rsidR="00D6559A" w:rsidRPr="000F1EA8">
        <w:rPr>
          <w:color w:val="222222"/>
          <w:szCs w:val="24"/>
          <w:shd w:val="clear" w:color="auto" w:fill="FFFFFF"/>
        </w:rPr>
        <w:t>2017</w:t>
      </w:r>
      <w:r w:rsidR="00D6559A">
        <w:rPr>
          <w:color w:val="222222"/>
          <w:szCs w:val="24"/>
          <w:shd w:val="clear" w:color="auto" w:fill="FFFFFF"/>
        </w:rPr>
        <w:t>)</w:t>
      </w:r>
      <w:r>
        <w:t xml:space="preserve">. </w:t>
      </w:r>
      <w:r w:rsidR="008B4748">
        <w:t xml:space="preserve"> </w:t>
      </w:r>
      <w:r w:rsidR="008B4748">
        <w:t>Boys and Girls of America</w:t>
      </w:r>
      <w:r w:rsidR="008B4748">
        <w:t xml:space="preserve"> is quite strong in this regard</w:t>
      </w:r>
      <w:r w:rsidR="00D6559A">
        <w:t xml:space="preserve"> </w:t>
      </w:r>
      <w:r w:rsidR="00D6559A">
        <w:rPr>
          <w:color w:val="222222"/>
          <w:szCs w:val="24"/>
          <w:shd w:val="clear" w:color="auto" w:fill="FFFFFF"/>
        </w:rPr>
        <w:t>(</w:t>
      </w:r>
      <w:proofErr w:type="spellStart"/>
      <w:r w:rsidR="00D6559A" w:rsidRPr="000F1EA8">
        <w:rPr>
          <w:color w:val="222222"/>
          <w:szCs w:val="24"/>
          <w:shd w:val="clear" w:color="auto" w:fill="FFFFFF"/>
        </w:rPr>
        <w:t>Glaeser</w:t>
      </w:r>
      <w:proofErr w:type="spellEnd"/>
      <w:r w:rsidR="00D6559A">
        <w:rPr>
          <w:color w:val="222222"/>
          <w:szCs w:val="24"/>
          <w:shd w:val="clear" w:color="auto" w:fill="FFFFFF"/>
        </w:rPr>
        <w:t xml:space="preserve"> </w:t>
      </w:r>
      <w:r w:rsidR="00D6559A" w:rsidRPr="000F1EA8">
        <w:rPr>
          <w:color w:val="222222"/>
          <w:szCs w:val="24"/>
          <w:shd w:val="clear" w:color="auto" w:fill="FFFFFF"/>
        </w:rPr>
        <w:t>&amp; Shleifer</w:t>
      </w:r>
      <w:r w:rsidR="00D6559A">
        <w:rPr>
          <w:color w:val="222222"/>
          <w:szCs w:val="24"/>
          <w:shd w:val="clear" w:color="auto" w:fill="FFFFFF"/>
        </w:rPr>
        <w:t xml:space="preserve">, </w:t>
      </w:r>
      <w:r w:rsidR="00D6559A" w:rsidRPr="000F1EA8">
        <w:rPr>
          <w:color w:val="222222"/>
          <w:szCs w:val="24"/>
          <w:shd w:val="clear" w:color="auto" w:fill="FFFFFF"/>
        </w:rPr>
        <w:t>2017</w:t>
      </w:r>
      <w:r w:rsidR="00D6559A">
        <w:rPr>
          <w:color w:val="222222"/>
          <w:szCs w:val="24"/>
          <w:shd w:val="clear" w:color="auto" w:fill="FFFFFF"/>
        </w:rPr>
        <w:t>)</w:t>
      </w:r>
      <w:r w:rsidR="008B4748">
        <w:t xml:space="preserve">. </w:t>
      </w:r>
    </w:p>
    <w:p w14:paraId="438F7600" w14:textId="77777777" w:rsidR="00D6559A" w:rsidRDefault="00D6559A">
      <w:r>
        <w:br w:type="page"/>
      </w:r>
    </w:p>
    <w:p w14:paraId="71AEBEA8" w14:textId="77777777" w:rsidR="00D6559A" w:rsidRPr="00FF6281" w:rsidRDefault="00D6559A" w:rsidP="00D6559A">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57D51902" w14:textId="77777777" w:rsidR="00D6559A" w:rsidRPr="00FF6281" w:rsidRDefault="00D6559A" w:rsidP="00D6559A">
      <w:pPr>
        <w:tabs>
          <w:tab w:val="left" w:pos="0"/>
        </w:tabs>
        <w:spacing w:after="0" w:line="480" w:lineRule="auto"/>
        <w:ind w:left="720" w:hanging="720"/>
        <w:rPr>
          <w:szCs w:val="24"/>
          <w:lang w:val="en-US"/>
        </w:rPr>
      </w:pPr>
    </w:p>
    <w:p w14:paraId="252D43CF" w14:textId="77777777" w:rsidR="00D6559A" w:rsidRPr="000F1EA8" w:rsidRDefault="00D6559A" w:rsidP="00D6559A">
      <w:pPr>
        <w:tabs>
          <w:tab w:val="left" w:pos="0"/>
        </w:tabs>
        <w:spacing w:after="0" w:line="480" w:lineRule="auto"/>
        <w:ind w:left="720" w:hanging="720"/>
        <w:rPr>
          <w:szCs w:val="24"/>
          <w:lang w:val="en-US"/>
        </w:rPr>
      </w:pPr>
      <w:r w:rsidRPr="000F1EA8">
        <w:rPr>
          <w:color w:val="222222"/>
          <w:szCs w:val="24"/>
          <w:shd w:val="clear" w:color="auto" w:fill="FFFFFF"/>
        </w:rPr>
        <w:t>Allen, I. E., &amp; Seaman, J. (2018). Class Differences: Online Education in the United States, 2010. </w:t>
      </w:r>
      <w:r w:rsidRPr="000F1EA8">
        <w:rPr>
          <w:i/>
          <w:iCs/>
          <w:color w:val="222222"/>
          <w:szCs w:val="24"/>
          <w:shd w:val="clear" w:color="auto" w:fill="FFFFFF"/>
        </w:rPr>
        <w:t>Sloan Consortium (NJ1)</w:t>
      </w:r>
      <w:r w:rsidRPr="000F1EA8">
        <w:rPr>
          <w:color w:val="222222"/>
          <w:szCs w:val="24"/>
          <w:shd w:val="clear" w:color="auto" w:fill="FFFFFF"/>
        </w:rPr>
        <w:t>.</w:t>
      </w:r>
    </w:p>
    <w:p w14:paraId="548F2D1F" w14:textId="77777777" w:rsidR="00D6559A" w:rsidRDefault="00D6559A" w:rsidP="00D6559A">
      <w:pPr>
        <w:tabs>
          <w:tab w:val="left" w:pos="0"/>
        </w:tabs>
        <w:spacing w:after="0" w:line="480" w:lineRule="auto"/>
        <w:ind w:left="720" w:hanging="720"/>
        <w:rPr>
          <w:color w:val="222222"/>
          <w:szCs w:val="24"/>
          <w:shd w:val="clear" w:color="auto" w:fill="FFFFFF"/>
        </w:rPr>
      </w:pPr>
      <w:proofErr w:type="spellStart"/>
      <w:r w:rsidRPr="000F1EA8">
        <w:rPr>
          <w:color w:val="222222"/>
          <w:szCs w:val="24"/>
          <w:shd w:val="clear" w:color="auto" w:fill="FFFFFF"/>
        </w:rPr>
        <w:t>Glaeser</w:t>
      </w:r>
      <w:proofErr w:type="spellEnd"/>
      <w:r w:rsidRPr="000F1EA8">
        <w:rPr>
          <w:color w:val="222222"/>
          <w:szCs w:val="24"/>
          <w:shd w:val="clear" w:color="auto" w:fill="FFFFFF"/>
        </w:rPr>
        <w:t>, E. L., &amp; Shleifer, A. (2017). Not-for-profit entrepreneurs. </w:t>
      </w:r>
      <w:r w:rsidRPr="000F1EA8">
        <w:rPr>
          <w:i/>
          <w:iCs/>
          <w:color w:val="222222"/>
          <w:szCs w:val="24"/>
          <w:shd w:val="clear" w:color="auto" w:fill="FFFFFF"/>
        </w:rPr>
        <w:t>Journal of public economics</w:t>
      </w:r>
      <w:r w:rsidRPr="000F1EA8">
        <w:rPr>
          <w:color w:val="222222"/>
          <w:szCs w:val="24"/>
          <w:shd w:val="clear" w:color="auto" w:fill="FFFFFF"/>
        </w:rPr>
        <w:t>, </w:t>
      </w:r>
      <w:r w:rsidRPr="000F1EA8">
        <w:rPr>
          <w:i/>
          <w:iCs/>
          <w:color w:val="222222"/>
          <w:szCs w:val="24"/>
          <w:shd w:val="clear" w:color="auto" w:fill="FFFFFF"/>
        </w:rPr>
        <w:t>81</w:t>
      </w:r>
      <w:r w:rsidRPr="000F1EA8">
        <w:rPr>
          <w:color w:val="222222"/>
          <w:szCs w:val="24"/>
          <w:shd w:val="clear" w:color="auto" w:fill="FFFFFF"/>
        </w:rPr>
        <w:t>(1), 99-115.</w:t>
      </w:r>
    </w:p>
    <w:bookmarkEnd w:id="0"/>
    <w:p w14:paraId="292B9FBE" w14:textId="77777777" w:rsidR="0020741E" w:rsidRPr="00E56FDA" w:rsidRDefault="0020741E" w:rsidP="00CA5A90">
      <w:pPr>
        <w:spacing w:line="480" w:lineRule="auto"/>
        <w:ind w:firstLine="720"/>
      </w:pPr>
    </w:p>
    <w:sectPr w:rsidR="0020741E" w:rsidRPr="00E56FDA" w:rsidSect="00D6559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EC887" w14:textId="77777777" w:rsidR="00C60076" w:rsidRDefault="00C60076" w:rsidP="00FF03AE">
      <w:pPr>
        <w:spacing w:after="0" w:line="240" w:lineRule="auto"/>
      </w:pPr>
      <w:r>
        <w:separator/>
      </w:r>
    </w:p>
  </w:endnote>
  <w:endnote w:type="continuationSeparator" w:id="0">
    <w:p w14:paraId="342DE6F8" w14:textId="77777777" w:rsidR="00C60076" w:rsidRDefault="00C60076"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CEF9F" w14:textId="77777777" w:rsidR="00C60076" w:rsidRDefault="00C60076" w:rsidP="00FF03AE">
      <w:pPr>
        <w:spacing w:after="0" w:line="240" w:lineRule="auto"/>
      </w:pPr>
      <w:r>
        <w:separator/>
      </w:r>
    </w:p>
  </w:footnote>
  <w:footnote w:type="continuationSeparator" w:id="0">
    <w:p w14:paraId="4A5E3C42" w14:textId="77777777" w:rsidR="00C60076" w:rsidRDefault="00C60076"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0F71C" w14:textId="1C91EFFD" w:rsidR="00495378" w:rsidRPr="00F2254D" w:rsidRDefault="00D6559A"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BUSINESS</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0373" w14:textId="0D4BF137" w:rsidR="00D6559A" w:rsidRDefault="00D6559A" w:rsidP="00D6559A">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BUSINESS</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442C1"/>
    <w:rsid w:val="00153470"/>
    <w:rsid w:val="00187D53"/>
    <w:rsid w:val="001C514B"/>
    <w:rsid w:val="0020741E"/>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95378"/>
    <w:rsid w:val="004B367E"/>
    <w:rsid w:val="004C5065"/>
    <w:rsid w:val="004D479E"/>
    <w:rsid w:val="00543A50"/>
    <w:rsid w:val="005918C6"/>
    <w:rsid w:val="005A5804"/>
    <w:rsid w:val="006255EB"/>
    <w:rsid w:val="006335B5"/>
    <w:rsid w:val="00662CCD"/>
    <w:rsid w:val="006751F0"/>
    <w:rsid w:val="00676045"/>
    <w:rsid w:val="006A316A"/>
    <w:rsid w:val="006B7DB8"/>
    <w:rsid w:val="008016C6"/>
    <w:rsid w:val="0082108C"/>
    <w:rsid w:val="0084728F"/>
    <w:rsid w:val="00854B24"/>
    <w:rsid w:val="008A0C41"/>
    <w:rsid w:val="008B4748"/>
    <w:rsid w:val="008E3DDE"/>
    <w:rsid w:val="00901196"/>
    <w:rsid w:val="009110C5"/>
    <w:rsid w:val="009726A5"/>
    <w:rsid w:val="00A95524"/>
    <w:rsid w:val="00AA4063"/>
    <w:rsid w:val="00AD4F4E"/>
    <w:rsid w:val="00B232AC"/>
    <w:rsid w:val="00B26DD4"/>
    <w:rsid w:val="00B7045E"/>
    <w:rsid w:val="00C30970"/>
    <w:rsid w:val="00C35DC3"/>
    <w:rsid w:val="00C37C97"/>
    <w:rsid w:val="00C60076"/>
    <w:rsid w:val="00CA5A90"/>
    <w:rsid w:val="00CF083B"/>
    <w:rsid w:val="00D041CA"/>
    <w:rsid w:val="00D06F25"/>
    <w:rsid w:val="00D62414"/>
    <w:rsid w:val="00D6559A"/>
    <w:rsid w:val="00D770F3"/>
    <w:rsid w:val="00DD33F1"/>
    <w:rsid w:val="00E27786"/>
    <w:rsid w:val="00E56FDA"/>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8A74"/>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CA5A90"/>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CA5A90"/>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60218-57A5-49EA-9A76-C40C144A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6</cp:revision>
  <dcterms:created xsi:type="dcterms:W3CDTF">2019-02-08T05:20:00Z</dcterms:created>
  <dcterms:modified xsi:type="dcterms:W3CDTF">2019-02-08T06:59:00Z</dcterms:modified>
</cp:coreProperties>
</file>