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0316C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0316C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0316C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D62629">
      <w:pPr>
        <w:pStyle w:val="Title"/>
      </w:pPr>
      <w:r>
        <w:t>SCS 100 Project 3</w:t>
      </w:r>
      <w:r w:rsidR="00691EC1">
        <w:t xml:space="preserve">: </w:t>
      </w:r>
      <w:r>
        <w:t>Final Reflection</w:t>
      </w:r>
    </w:p>
    <w:p w:rsidR="00D62629" w:rsidRPr="00D62629" w:rsidRDefault="00D62629" w:rsidP="00D62629">
      <w:pPr>
        <w:pStyle w:val="Heading1"/>
        <w:rPr>
          <w:b/>
        </w:rPr>
      </w:pPr>
      <w:r w:rsidRPr="00D62629">
        <w:rPr>
          <w:b/>
        </w:rPr>
        <w:t>Question</w:t>
      </w:r>
      <w:r>
        <w:rPr>
          <w:b/>
        </w:rPr>
        <w:t>:</w:t>
      </w:r>
    </w:p>
    <w:p w:rsidR="00D62629" w:rsidRDefault="005D3B9B" w:rsidP="00D62629">
      <w:r w:rsidRPr="005D3B9B">
        <w:t>Do women in a walking marriage have outside influence that will lead them to demand a change in their cultural acceptance of marriage?</w:t>
      </w:r>
    </w:p>
    <w:p w:rsidR="00662B88" w:rsidRDefault="00662B88" w:rsidP="00662B88">
      <w:pPr>
        <w:pStyle w:val="Heading1"/>
        <w:rPr>
          <w:b/>
        </w:rPr>
      </w:pPr>
      <w:r w:rsidRPr="00662B88">
        <w:rPr>
          <w:b/>
        </w:rPr>
        <w:t>Reflection</w:t>
      </w:r>
      <w:r>
        <w:rPr>
          <w:b/>
        </w:rPr>
        <w:t>:</w:t>
      </w:r>
    </w:p>
    <w:p w:rsidR="00662B88" w:rsidRDefault="005E1CD2" w:rsidP="00662B88">
      <w:r>
        <w:t>The</w:t>
      </w:r>
      <w:r w:rsidR="00F42C3D">
        <w:t xml:space="preserve"> concept of </w:t>
      </w:r>
      <w:r w:rsidR="00DC7240">
        <w:t>walking marriages is one of the best aspects</w:t>
      </w:r>
      <w:r>
        <w:t xml:space="preserve"> of the </w:t>
      </w:r>
      <w:proofErr w:type="spellStart"/>
      <w:r>
        <w:t>Mosuo</w:t>
      </w:r>
      <w:proofErr w:type="spellEnd"/>
      <w:r>
        <w:t xml:space="preserve"> Culture in China</w:t>
      </w:r>
      <w:r w:rsidR="00DC7240">
        <w:t xml:space="preserve">, according to those that have witnessed it. According to a number of resources, </w:t>
      </w:r>
      <w:r w:rsidR="00775FA0">
        <w:t xml:space="preserve">the complex social structure of this culture is largely matriarchal, one of the last remaining ones in the world. This matriarchal is derived from the concept of walking marriages, </w:t>
      </w:r>
      <w:r w:rsidR="0097085F">
        <w:t>which follows the maternal bloodline and favors female agency over male dependence. T</w:t>
      </w:r>
      <w:r w:rsidR="00775FA0">
        <w:t>hus</w:t>
      </w:r>
      <w:r w:rsidR="0097085F">
        <w:t>,</w:t>
      </w:r>
      <w:r w:rsidR="00775FA0">
        <w:t xml:space="preserve"> it is vital that </w:t>
      </w:r>
      <w:r w:rsidR="0097085F">
        <w:t xml:space="preserve">this culture </w:t>
      </w:r>
      <w:r w:rsidR="008C7B7A">
        <w:t>is</w:t>
      </w:r>
      <w:r w:rsidR="0097085F">
        <w:t xml:space="preserve"> preserved in a dominantly patriarchal structure of society followed in the world</w:t>
      </w:r>
      <w:r w:rsidR="00F1180D">
        <w:t xml:space="preserve"> </w:t>
      </w:r>
      <w:r w:rsidR="00EF6156">
        <w:fldChar w:fldCharType="begin"/>
      </w:r>
      <w:r w:rsidR="00EF6156">
        <w:instrText xml:space="preserve"> ADDIN ZOTERO_ITEM CSL_CITATION {"citationID":"LZWa5VW2","properties":{"formattedCitation":"(Genova)","plainCitation":"(Genova)","noteIndex":0},"citationItems":[{"id":587,"uris":["http://zotero.org/users/local/5VyEEXyp/items/ENMQ4GD3"],"uri":["http://zotero.org/users/local/5VyEEXyp/items/ENMQ4GD3"],"itemData":{"id":587,"type":"webpage","title":"Where Women Reign: An Intimate Look Inside a Rare Kingdom","container-title":"Photography","abstract":"High in the Himalayas, the last matriarchs of the Mosuo people struggle to keep ancient traditions alive.","URL":"https://www.nationalgeographic.com/photography/proof/2017/08/portraits-of-chinese-Mosuo-matriarchs/","title-short":"Where Women Reign","author":[{"family":"Genova","given":"Alexandra"}],"issued":{"date-parts":[["2017",8,14]]},"accessed":{"date-parts":[["2019",8,23]]}}}],"schema":"https://github.com/citation-style-language/schema/raw/master/csl-citation.json"} </w:instrText>
      </w:r>
      <w:r w:rsidR="00EF6156">
        <w:fldChar w:fldCharType="separate"/>
      </w:r>
      <w:r w:rsidR="00EF6156" w:rsidRPr="00EF6156">
        <w:rPr>
          <w:rFonts w:ascii="Times New Roman" w:hAnsi="Times New Roman" w:cs="Times New Roman"/>
        </w:rPr>
        <w:t>(Genova)</w:t>
      </w:r>
      <w:r w:rsidR="00EF6156">
        <w:fldChar w:fldCharType="end"/>
      </w:r>
      <w:r w:rsidR="0097085F">
        <w:t>.</w:t>
      </w:r>
    </w:p>
    <w:p w:rsidR="0097085F" w:rsidRDefault="00F1180D" w:rsidP="00662B88">
      <w:r>
        <w:t xml:space="preserve">The women that hail from this culture are not restricted to it. They are allowed to form martial relations beyond their culture and hence </w:t>
      </w:r>
      <w:r w:rsidR="009F646C">
        <w:t>shift the cultural beliefs they observe</w:t>
      </w:r>
      <w:r w:rsidR="000C2462">
        <w:t>,</w:t>
      </w:r>
      <w:r w:rsidR="009F646C">
        <w:t xml:space="preserve"> based on the culture they are married into. However, </w:t>
      </w:r>
      <w:r w:rsidR="00926A99">
        <w:t xml:space="preserve">this may also cause the women to take their new cultural beliefs back with them and share them with women that they have known all of their lives. Despite the drawbacks of the patriarchal society, it certainly has its charms. It promises a form of stability in marriage, where you and your partner belong to one another and are partners </w:t>
      </w:r>
      <w:r w:rsidR="00926A99">
        <w:lastRenderedPageBreak/>
        <w:t xml:space="preserve">in life. You get autonomy of life matters and decisions and this could be </w:t>
      </w:r>
      <w:r w:rsidR="00AC3C01">
        <w:t>a heady concept for someone hailing from a culture where any and all decisions are made by the parental figures.</w:t>
      </w:r>
    </w:p>
    <w:p w:rsidR="00AC3C01" w:rsidRDefault="00AC3C01" w:rsidP="00662B88">
      <w:r>
        <w:t xml:space="preserve">Thus, while it is vital that the structural fabric of this society might be </w:t>
      </w:r>
      <w:r w:rsidR="0017503D">
        <w:t>kept intact, as it is what had led to their survival and makes them stand</w:t>
      </w:r>
      <w:r w:rsidR="008C7B7A">
        <w:t xml:space="preserve"> </w:t>
      </w:r>
      <w:r w:rsidR="0017503D">
        <w:t>out</w:t>
      </w:r>
      <w:r w:rsidR="00BD440E">
        <w:t xml:space="preserve">, it is also important that this culture </w:t>
      </w:r>
      <w:r w:rsidR="008C7B7A">
        <w:t>is</w:t>
      </w:r>
      <w:r w:rsidR="00BD440E">
        <w:t xml:space="preserve"> studied in vivid detail. Seeing how they live their life, the way they operate within society and their relationships with one another is nothing short of a valuable human endeavor in providing </w:t>
      </w:r>
      <w:r w:rsidR="008C7B7A">
        <w:t xml:space="preserve">a </w:t>
      </w:r>
      <w:r w:rsidR="00BD440E">
        <w:t xml:space="preserve">unique insight into their culture. They are a proud kingdom of women and they deserve to be studied with awe and respect </w:t>
      </w:r>
      <w:r w:rsidR="00BD440E">
        <w:fldChar w:fldCharType="begin"/>
      </w:r>
      <w:r w:rsidR="00BD440E">
        <w:instrText xml:space="preserve"> ADDIN ZOTERO_ITEM CSL_CITATION {"citationID":"Q61JKH4r","properties":{"formattedCitation":"(Booth)","plainCitation":"(Booth)","noteIndex":0},"citationItems":[{"id":589,"uris":["http://zotero.org/users/local/5VyEEXyp/items/V4KK8X5R"],"uri":["http://zotero.org/users/local/5VyEEXyp/items/V4KK8X5R"],"itemData":{"id":589,"type":"article-newspaper","title":"The kingdom of women: the society where a man is never the boss","container-title":"The Guardian","section":"Life and style","source":"www.theguardian.com","abstract":"It’s a place where women rule, marriage doesn’t exist and everything follows the maternal bloodline. But is it as good for women as it sounds – and how long can it last?","URL":"https://www.theguardian.com/lifeandstyle/2017/apr/01/the-kingdom-of-women-the-tibetan-tribe-where-a-man-is-never-the-boss","ISSN":"0261-3077","title-short":"The kingdom of women","language":"en-GB","author":[{"family":"Booth","given":"Hannah"}],"issued":{"date-parts":[["2017",4,1]]},"accessed":{"date-parts":[["2019",8,23]]}}}],"schema":"https://github.com/citation-style-language/schema/raw/master/csl-citation.json"} </w:instrText>
      </w:r>
      <w:r w:rsidR="00BD440E">
        <w:fldChar w:fldCharType="separate"/>
      </w:r>
      <w:r w:rsidR="00BD440E" w:rsidRPr="00BD440E">
        <w:rPr>
          <w:rFonts w:ascii="Times New Roman" w:hAnsi="Times New Roman" w:cs="Times New Roman"/>
        </w:rPr>
        <w:t>(Booth)</w:t>
      </w:r>
      <w:r w:rsidR="00BD440E">
        <w:fldChar w:fldCharType="end"/>
      </w:r>
      <w:r w:rsidR="00BD440E">
        <w:t>.</w:t>
      </w:r>
    </w:p>
    <w:p w:rsidR="00CB599A" w:rsidRDefault="00CB599A" w:rsidP="00662B88"/>
    <w:p w:rsidR="00CB599A" w:rsidRDefault="00CB599A" w:rsidP="00662B88"/>
    <w:p w:rsidR="00CB599A" w:rsidRDefault="00CB599A" w:rsidP="00662B88"/>
    <w:p w:rsidR="00CB599A" w:rsidRPr="00CB599A" w:rsidRDefault="00CB599A" w:rsidP="00CB599A">
      <w:pPr>
        <w:ind w:firstLine="0"/>
        <w:rPr>
          <w:b/>
        </w:rPr>
      </w:pPr>
      <w:r w:rsidRPr="00CB599A">
        <w:rPr>
          <w:b/>
        </w:rPr>
        <w:t>Question</w:t>
      </w:r>
      <w:r>
        <w:rPr>
          <w:b/>
        </w:rPr>
        <w:t>:</w:t>
      </w:r>
    </w:p>
    <w:p w:rsidR="00CB599A" w:rsidRDefault="00CB599A" w:rsidP="00CB599A">
      <w:r>
        <w:t xml:space="preserve">The ads indicate the relationship between </w:t>
      </w:r>
      <w:r w:rsidR="008C7B7A">
        <w:t xml:space="preserve">the </w:t>
      </w:r>
      <w:r>
        <w:t xml:space="preserve">product and the people. The main question is what motivates customers to act in </w:t>
      </w:r>
      <w:r w:rsidR="008C7B7A">
        <w:t xml:space="preserve">a </w:t>
      </w:r>
      <w:r>
        <w:t xml:space="preserve">certain way? It mostly stereotypes which drive the main agenda of the actions of many people. In the ads, </w:t>
      </w:r>
      <w:r w:rsidR="008C7B7A">
        <w:t xml:space="preserve">the </w:t>
      </w:r>
      <w:r>
        <w:t xml:space="preserve">stereotype is evidence in </w:t>
      </w:r>
      <w:proofErr w:type="spellStart"/>
      <w:r>
        <w:t>Infusium</w:t>
      </w:r>
      <w:proofErr w:type="spellEnd"/>
      <w:r>
        <w:t xml:space="preserve"> miracle; </w:t>
      </w:r>
      <w:proofErr w:type="spellStart"/>
      <w:r>
        <w:t>Landrover</w:t>
      </w:r>
      <w:proofErr w:type="spellEnd"/>
      <w:r>
        <w:t xml:space="preserve"> </w:t>
      </w:r>
      <w:proofErr w:type="spellStart"/>
      <w:r w:rsidR="008C7B7A">
        <w:t>M</w:t>
      </w:r>
      <w:r>
        <w:t>aasai</w:t>
      </w:r>
      <w:proofErr w:type="spellEnd"/>
      <w:r>
        <w:t xml:space="preserve"> and airwaves bus.</w:t>
      </w:r>
      <w:r w:rsidR="000C2462">
        <w:t xml:space="preserve">  </w:t>
      </w:r>
    </w:p>
    <w:p w:rsidR="00CB599A" w:rsidRDefault="00CB599A" w:rsidP="00CB599A">
      <w:pPr>
        <w:ind w:firstLine="0"/>
        <w:rPr>
          <w:b/>
        </w:rPr>
      </w:pPr>
      <w:r w:rsidRPr="00CB599A">
        <w:rPr>
          <w:b/>
        </w:rPr>
        <w:t>Reflection:</w:t>
      </w:r>
    </w:p>
    <w:p w:rsidR="00B75BB1" w:rsidRDefault="002578D3" w:rsidP="000522F2">
      <w:r>
        <w:t xml:space="preserve">For long people have been charmed with the idea of the perfect life. </w:t>
      </w:r>
      <w:r w:rsidR="001A61ED">
        <w:t xml:space="preserve">They believe in the idea of </w:t>
      </w:r>
      <w:r w:rsidR="00586A55">
        <w:t>gaining material wealth will automatically turn them into the best version of themselves and finally live the life they deserve. Given the lifestyle lived by the rich and famous and then the projection of the said lifestyle on social media, it has become easier to be attached to the r</w:t>
      </w:r>
      <w:r w:rsidR="000522F2">
        <w:t xml:space="preserve">ather distorted image of society </w:t>
      </w:r>
      <w:r>
        <w:fldChar w:fldCharType="begin"/>
      </w:r>
      <w:r w:rsidR="001A61ED">
        <w:instrText xml:space="preserve"> ADDIN ZOTERO_ITEM CSL_CITATION {"citationID":"ogXHupYF","properties":{"formattedCitation":"(Chu et al.)","plainCitation":"(Chu et al.)","noteIndex":0},"citationItems":[{"id":591,"uris":["http://zotero.org/users/local/5VyEEXyp/items/KLM52BCU"],"uri":["http://zotero.org/users/local/5VyEEXyp/items/KLM52BCU"],"itemData":{"id":591,"type":"article-journal","title":"The influence of self-construal and materialism on social media intensity: A study of China and the United States","container-title":"International Journal of Advertising","page":"569-588","volume":"35","issue":"3","author":[{"family":"Chu","given":"Shu-Chuan"},{"family":"Windels","given":"Kasey"},{"family":"Kamal","given":"Sara"}],"issued":{"date-parts":[["2016"]]}}}],"schema":"https://github.com/citation-style-language/schema/raw/master/csl-citation.json"} </w:instrText>
      </w:r>
      <w:r>
        <w:fldChar w:fldCharType="separate"/>
      </w:r>
      <w:r w:rsidR="001A61ED" w:rsidRPr="001A61ED">
        <w:rPr>
          <w:rFonts w:ascii="Times New Roman" w:hAnsi="Times New Roman" w:cs="Times New Roman"/>
        </w:rPr>
        <w:t>(Chu et al.)</w:t>
      </w:r>
      <w:r>
        <w:fldChar w:fldCharType="end"/>
      </w:r>
      <w:r w:rsidR="000522F2">
        <w:t>.</w:t>
      </w:r>
    </w:p>
    <w:p w:rsidR="001A61ED" w:rsidRDefault="000522F2" w:rsidP="009D375A">
      <w:r>
        <w:lastRenderedPageBreak/>
        <w:t xml:space="preserve">This is the idea that most advertising agencies bank on, which is corrupting the very fabric of society. People are no longer capable of </w:t>
      </w:r>
      <w:r w:rsidR="00B75BB1">
        <w:t xml:space="preserve">discerning fact from fiction and are willy-nilly going after a lifestyle which may promise fulfillment but shows no way of offering it. </w:t>
      </w:r>
      <w:r w:rsidR="001554EE">
        <w:t xml:space="preserve">Thus, it is vital that the answers to these questions are found in a prompt manner and through the study of the society itself. This will yield </w:t>
      </w:r>
      <w:r w:rsidR="008C7B7A">
        <w:t xml:space="preserve">a </w:t>
      </w:r>
      <w:r w:rsidR="001554EE">
        <w:t xml:space="preserve">possible and viable solution to change society from within and </w:t>
      </w:r>
      <w:r w:rsidR="009D375A">
        <w:t xml:space="preserve">bring a lasting change in the viewpoint held by people </w:t>
      </w:r>
      <w:r w:rsidR="001A61ED">
        <w:fldChar w:fldCharType="begin"/>
      </w:r>
      <w:r w:rsidR="001A61ED">
        <w:instrText xml:space="preserve"> ADDIN ZOTERO_ITEM CSL_CITATION {"citationID":"IXzPPEBa","properties":{"formattedCitation":"(Fardouly and Holland)","plainCitation":"(Fardouly and Holland)","noteIndex":0},"citationItems":[{"id":592,"uris":["http://zotero.org/users/local/5VyEEXyp/items/6UVHZE7C"],"uri":["http://zotero.org/users/local/5VyEEXyp/items/6UVHZE7C"],"itemData":{"id":592,"type":"article-journal","title":"Social media is not real life: The effect of attaching disclaimer-type labels to idealized social media images on women’s body image and mood","container-title":"New Media &amp; Society","page":"4311-4328","volume":"20","issue":"11","author":[{"family":"Fardouly","given":"Jasmine"},{"family":"Holland","given":"Elise"}],"issued":{"date-parts":[["2018"]]}}}],"schema":"https://github.com/citation-style-language/schema/raw/master/csl-citation.json"} </w:instrText>
      </w:r>
      <w:r w:rsidR="001A61ED">
        <w:fldChar w:fldCharType="separate"/>
      </w:r>
      <w:r w:rsidR="001A61ED" w:rsidRPr="001A61ED">
        <w:rPr>
          <w:rFonts w:ascii="Times New Roman" w:hAnsi="Times New Roman" w:cs="Times New Roman"/>
        </w:rPr>
        <w:t>(Fardouly and Holland)</w:t>
      </w:r>
      <w:r w:rsidR="001A61ED">
        <w:fldChar w:fldCharType="end"/>
      </w:r>
      <w:r w:rsidR="009D375A">
        <w:t>.</w:t>
      </w:r>
    </w:p>
    <w:p w:rsidR="009D375A" w:rsidRDefault="009D375A" w:rsidP="009D375A">
      <w:r>
        <w:t>Choosing to find a way to ease the effects of advertising that advocates the rich and famous lifestyle is nothing short of a valuable human endeavor and</w:t>
      </w:r>
      <w:bookmarkStart w:id="0" w:name="_GoBack"/>
      <w:bookmarkEnd w:id="0"/>
      <w:r>
        <w:t xml:space="preserve"> it should be studied as an intrinsic part of human behavior and development.</w:t>
      </w:r>
    </w:p>
    <w:p w:rsidR="009D375A" w:rsidRDefault="009D375A" w:rsidP="009D375A"/>
    <w:p w:rsidR="001A61ED" w:rsidRDefault="009D375A" w:rsidP="009D375A">
      <w:pPr>
        <w:ind w:firstLine="0"/>
      </w:pPr>
      <w:r>
        <w:br w:type="column"/>
      </w:r>
      <w:r w:rsidR="001A61ED">
        <w:lastRenderedPageBreak/>
        <w:t>Works Cited</w:t>
      </w:r>
    </w:p>
    <w:p w:rsidR="009D375A" w:rsidRPr="009D375A" w:rsidRDefault="009D375A" w:rsidP="009D375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D375A">
        <w:rPr>
          <w:rFonts w:ascii="Times New Roman" w:hAnsi="Times New Roman" w:cs="Times New Roman"/>
        </w:rPr>
        <w:t xml:space="preserve">Booth, Hannah. “The Kingdom of Women: The Society Where a Man Is Never the Boss.” </w:t>
      </w:r>
      <w:r w:rsidRPr="009D375A">
        <w:rPr>
          <w:rFonts w:ascii="Times New Roman" w:hAnsi="Times New Roman" w:cs="Times New Roman"/>
          <w:i/>
          <w:iCs/>
        </w:rPr>
        <w:t>The Guardian</w:t>
      </w:r>
      <w:r w:rsidRPr="009D375A">
        <w:rPr>
          <w:rFonts w:ascii="Times New Roman" w:hAnsi="Times New Roman" w:cs="Times New Roman"/>
        </w:rPr>
        <w:t xml:space="preserve">, 1 Apr. 2017. </w:t>
      </w:r>
      <w:r w:rsidRPr="009D375A">
        <w:rPr>
          <w:rFonts w:ascii="Times New Roman" w:hAnsi="Times New Roman" w:cs="Times New Roman"/>
          <w:i/>
          <w:iCs/>
        </w:rPr>
        <w:t>www.theguardian.com</w:t>
      </w:r>
      <w:r w:rsidRPr="009D375A">
        <w:rPr>
          <w:rFonts w:ascii="Times New Roman" w:hAnsi="Times New Roman" w:cs="Times New Roman"/>
        </w:rPr>
        <w:t>, https://www.theguardian.com/lifeandstyle/2017/apr/01/the-kingdom-of-women-the-tibetan-tribe-where-a-man-is-never-the-boss.</w:t>
      </w:r>
    </w:p>
    <w:p w:rsidR="009D375A" w:rsidRPr="009D375A" w:rsidRDefault="009D375A" w:rsidP="009D375A">
      <w:pPr>
        <w:pStyle w:val="Bibliography"/>
        <w:rPr>
          <w:rFonts w:ascii="Times New Roman" w:hAnsi="Times New Roman" w:cs="Times New Roman"/>
        </w:rPr>
      </w:pPr>
      <w:r w:rsidRPr="009D375A">
        <w:rPr>
          <w:rFonts w:ascii="Times New Roman" w:hAnsi="Times New Roman" w:cs="Times New Roman"/>
        </w:rPr>
        <w:t xml:space="preserve">Chu, Shu-Chuan, et al. “The Influence of Self-Construal and Materialism on Social Media Intensity: A Study of China and the United States.” </w:t>
      </w:r>
      <w:r w:rsidRPr="009D375A">
        <w:rPr>
          <w:rFonts w:ascii="Times New Roman" w:hAnsi="Times New Roman" w:cs="Times New Roman"/>
          <w:i/>
          <w:iCs/>
        </w:rPr>
        <w:t>International Journal of Advertising</w:t>
      </w:r>
      <w:r w:rsidRPr="009D375A">
        <w:rPr>
          <w:rFonts w:ascii="Times New Roman" w:hAnsi="Times New Roman" w:cs="Times New Roman"/>
        </w:rPr>
        <w:t>, vol. 35, no. 3, 2016, pp. 569–88.</w:t>
      </w:r>
    </w:p>
    <w:p w:rsidR="009D375A" w:rsidRPr="009D375A" w:rsidRDefault="009D375A" w:rsidP="009D375A">
      <w:pPr>
        <w:pStyle w:val="Bibliography"/>
        <w:rPr>
          <w:rFonts w:ascii="Times New Roman" w:hAnsi="Times New Roman" w:cs="Times New Roman"/>
        </w:rPr>
      </w:pPr>
      <w:r w:rsidRPr="009D375A">
        <w:rPr>
          <w:rFonts w:ascii="Times New Roman" w:hAnsi="Times New Roman" w:cs="Times New Roman"/>
        </w:rPr>
        <w:t xml:space="preserve">Fardouly, Jasmine, and Elise Holland. “Social Media Is Not Real Life: The Effect of Attaching Disclaimer-Type Labels to Idealized Social Media Images on Women’s Body Image and Mood.” </w:t>
      </w:r>
      <w:r w:rsidRPr="009D375A">
        <w:rPr>
          <w:rFonts w:ascii="Times New Roman" w:hAnsi="Times New Roman" w:cs="Times New Roman"/>
          <w:i/>
          <w:iCs/>
        </w:rPr>
        <w:t>New Media &amp; Society</w:t>
      </w:r>
      <w:r w:rsidRPr="009D375A">
        <w:rPr>
          <w:rFonts w:ascii="Times New Roman" w:hAnsi="Times New Roman" w:cs="Times New Roman"/>
        </w:rPr>
        <w:t>, vol. 20, no. 11, 2018, pp. 4311–28.</w:t>
      </w:r>
    </w:p>
    <w:p w:rsidR="009D375A" w:rsidRPr="009D375A" w:rsidRDefault="009D375A" w:rsidP="009D375A">
      <w:pPr>
        <w:pStyle w:val="Bibliography"/>
        <w:rPr>
          <w:rFonts w:ascii="Times New Roman" w:hAnsi="Times New Roman" w:cs="Times New Roman"/>
        </w:rPr>
      </w:pPr>
      <w:r w:rsidRPr="009D375A">
        <w:rPr>
          <w:rFonts w:ascii="Times New Roman" w:hAnsi="Times New Roman" w:cs="Times New Roman"/>
        </w:rPr>
        <w:t xml:space="preserve">Genova, Alexandra. “Where Women Reign: An Intimate Look Inside a Rare Kingdom.” </w:t>
      </w:r>
      <w:r w:rsidRPr="009D375A">
        <w:rPr>
          <w:rFonts w:ascii="Times New Roman" w:hAnsi="Times New Roman" w:cs="Times New Roman"/>
          <w:i/>
          <w:iCs/>
        </w:rPr>
        <w:t>Photography</w:t>
      </w:r>
      <w:r w:rsidRPr="009D375A">
        <w:rPr>
          <w:rFonts w:ascii="Times New Roman" w:hAnsi="Times New Roman" w:cs="Times New Roman"/>
        </w:rPr>
        <w:t>, 14 Aug. 2017, https://www.nationalgeographic.com/photography/proof/2017/08/portraits-of-chinese-Mosuo-matriarchs/.</w:t>
      </w:r>
    </w:p>
    <w:p w:rsidR="001A61ED" w:rsidRPr="00CB599A" w:rsidRDefault="009D375A" w:rsidP="001A61ED">
      <w:pPr>
        <w:ind w:firstLine="0"/>
      </w:pPr>
      <w:r>
        <w:fldChar w:fldCharType="end"/>
      </w:r>
    </w:p>
    <w:sectPr w:rsidR="001A61ED" w:rsidRPr="00CB599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CD" w:rsidRDefault="000316CD">
      <w:pPr>
        <w:spacing w:line="240" w:lineRule="auto"/>
      </w:pPr>
      <w:r>
        <w:separator/>
      </w:r>
    </w:p>
  </w:endnote>
  <w:endnote w:type="continuationSeparator" w:id="0">
    <w:p w:rsidR="000316CD" w:rsidRDefault="00031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CD" w:rsidRDefault="000316CD">
      <w:pPr>
        <w:spacing w:line="240" w:lineRule="auto"/>
      </w:pPr>
      <w:r>
        <w:separator/>
      </w:r>
    </w:p>
  </w:footnote>
  <w:footnote w:type="continuationSeparator" w:id="0">
    <w:p w:rsidR="000316CD" w:rsidRDefault="000316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0316C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834DE">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0316C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C246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NTC1MDcyMDA3NjBX0lEKTi0uzszPAykwqgUAHHMHiiwAAAA="/>
  </w:docVars>
  <w:rsids>
    <w:rsidRoot w:val="00F83220"/>
    <w:rsid w:val="000316CD"/>
    <w:rsid w:val="00040CBB"/>
    <w:rsid w:val="000522F2"/>
    <w:rsid w:val="000B78C8"/>
    <w:rsid w:val="000C2462"/>
    <w:rsid w:val="001463B2"/>
    <w:rsid w:val="001554EE"/>
    <w:rsid w:val="0017503D"/>
    <w:rsid w:val="001A61ED"/>
    <w:rsid w:val="001F62C0"/>
    <w:rsid w:val="00245E02"/>
    <w:rsid w:val="002578D3"/>
    <w:rsid w:val="002834DE"/>
    <w:rsid w:val="003264BB"/>
    <w:rsid w:val="00353B66"/>
    <w:rsid w:val="00456604"/>
    <w:rsid w:val="004A2675"/>
    <w:rsid w:val="004F7139"/>
    <w:rsid w:val="0057093C"/>
    <w:rsid w:val="00586A55"/>
    <w:rsid w:val="005D3B9B"/>
    <w:rsid w:val="005E1CD2"/>
    <w:rsid w:val="00662B88"/>
    <w:rsid w:val="00691EC1"/>
    <w:rsid w:val="006B71FC"/>
    <w:rsid w:val="00775FA0"/>
    <w:rsid w:val="007C53FB"/>
    <w:rsid w:val="008B7D18"/>
    <w:rsid w:val="008C7B7A"/>
    <w:rsid w:val="008F1F97"/>
    <w:rsid w:val="008F4052"/>
    <w:rsid w:val="00926A99"/>
    <w:rsid w:val="0097085F"/>
    <w:rsid w:val="009D375A"/>
    <w:rsid w:val="009D4EB3"/>
    <w:rsid w:val="009F646C"/>
    <w:rsid w:val="00AC3C01"/>
    <w:rsid w:val="00B13D1B"/>
    <w:rsid w:val="00B75BB1"/>
    <w:rsid w:val="00B818DF"/>
    <w:rsid w:val="00BD440E"/>
    <w:rsid w:val="00CB599A"/>
    <w:rsid w:val="00D52117"/>
    <w:rsid w:val="00D62629"/>
    <w:rsid w:val="00DB0D39"/>
    <w:rsid w:val="00DC7240"/>
    <w:rsid w:val="00E14005"/>
    <w:rsid w:val="00E614DD"/>
    <w:rsid w:val="00E627B4"/>
    <w:rsid w:val="00EE6241"/>
    <w:rsid w:val="00EF6156"/>
    <w:rsid w:val="00F1180D"/>
    <w:rsid w:val="00F42C3D"/>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22296136">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12FAD"/>
    <w:rsid w:val="00852CD5"/>
    <w:rsid w:val="00F0175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2019-08-23T16:18:00Z</dcterms:created>
  <dcterms:modified xsi:type="dcterms:W3CDTF">2019-08-24T04:36:00Z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id="US3jTjf4"/&gt;&lt;style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