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C530" w14:textId="47EECDD9" w:rsidR="00E81978" w:rsidRPr="00751199" w:rsidRDefault="00B8155E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proofErr w:type="spellStart"/>
          <w:r w:rsidR="000240D7" w:rsidRPr="00751199">
            <w:t>Allainnah</w:t>
          </w:r>
          <w:proofErr w:type="spellEnd"/>
          <w:r w:rsidR="000240D7" w:rsidRPr="00751199">
            <w:t xml:space="preserve"> </w:t>
          </w:r>
          <w:proofErr w:type="spellStart"/>
          <w:r w:rsidR="000240D7" w:rsidRPr="00751199">
            <w:t>Mandt</w:t>
          </w:r>
          <w:proofErr w:type="spellEnd"/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2CA6A066" w14:textId="77777777" w:rsidR="00B823AA" w:rsidRPr="00751199" w:rsidRDefault="004733E9" w:rsidP="00B823AA">
          <w:pPr>
            <w:pStyle w:val="Title2"/>
          </w:pPr>
          <w:r w:rsidRPr="00751199">
            <w:t>[Author Name(s), First M. Last, Omit Titles and Degrees]</w:t>
          </w:r>
        </w:p>
      </w:sdtContent>
    </w:sdt>
    <w:p w14:paraId="0F643A5B" w14:textId="77777777" w:rsidR="00E81978" w:rsidRPr="00751199" w:rsidRDefault="00B8155E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751199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131F6B9C" w14:textId="77777777" w:rsidR="00E81978" w:rsidRPr="00751199" w:rsidRDefault="004733E9">
          <w:pPr>
            <w:pStyle w:val="Title"/>
          </w:pPr>
          <w:r w:rsidRPr="00751199"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376FFC24" w14:textId="77777777" w:rsidR="00E81978" w:rsidRPr="00751199" w:rsidRDefault="004733E9" w:rsidP="00B823AA">
          <w:pPr>
            <w:pStyle w:val="Title2"/>
          </w:pPr>
          <w:r w:rsidRPr="00751199">
            <w:t>[Include any grant/funding information and a complete correspondence address.]</w:t>
          </w:r>
        </w:p>
      </w:sdtContent>
    </w:sdt>
    <w:p w14:paraId="10B30F01" w14:textId="33B66C6F" w:rsidR="00E81978" w:rsidRPr="00751199" w:rsidRDefault="00B8155E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proofErr w:type="spellStart"/>
          <w:r w:rsidR="000240D7" w:rsidRPr="00751199">
            <w:t>Allainnah</w:t>
          </w:r>
          <w:proofErr w:type="spellEnd"/>
          <w:r w:rsidR="000240D7" w:rsidRPr="00751199">
            <w:t xml:space="preserve"> </w:t>
          </w:r>
          <w:proofErr w:type="spellStart"/>
          <w:r w:rsidR="000240D7" w:rsidRPr="00751199">
            <w:t>Mandt</w:t>
          </w:r>
          <w:proofErr w:type="spellEnd"/>
        </w:sdtContent>
      </w:sdt>
    </w:p>
    <w:p w14:paraId="405353F5" w14:textId="2235E86F" w:rsidR="00E81978" w:rsidRPr="00751199" w:rsidRDefault="004733E9" w:rsidP="00AC0970">
      <w:r w:rsidRPr="00751199">
        <w:t>Just like candidates, the interviewer must be prepared for an interview to evaluate candidates' skills effectively and promote their company brand.</w:t>
      </w:r>
    </w:p>
    <w:p w14:paraId="57C8B97D" w14:textId="3CE92693" w:rsidR="00E81978" w:rsidRPr="00751199" w:rsidRDefault="004733E9">
      <w:pPr>
        <w:pStyle w:val="Heading1"/>
      </w:pPr>
      <w:r w:rsidRPr="00751199">
        <w:t>Interview strategy</w:t>
      </w:r>
    </w:p>
    <w:p w14:paraId="3ED778B6" w14:textId="77777777" w:rsidR="001D7BB0" w:rsidRPr="00751199" w:rsidRDefault="004733E9">
      <w:r w:rsidRPr="00751199">
        <w:t>First of all, analyze job description deeply to know which particular skills are most significant and should be evaluated during the interview,</w:t>
      </w:r>
      <w:r w:rsidR="003230DC" w:rsidRPr="00751199">
        <w:t xml:space="preserve"> by keeping in mind candidates' skills, experience, expertise, and caliber.</w:t>
      </w:r>
      <w:r w:rsidRPr="00751199">
        <w:t xml:space="preserve"> </w:t>
      </w:r>
      <w:r w:rsidR="004D0907" w:rsidRPr="00751199">
        <w:t>Finally</w:t>
      </w:r>
      <w:r w:rsidRPr="00751199">
        <w:t xml:space="preserve">, </w:t>
      </w:r>
      <w:r w:rsidR="004D0907" w:rsidRPr="00751199">
        <w:t xml:space="preserve">prepare a questionnaire according to these </w:t>
      </w:r>
      <w:r w:rsidR="00E93B3D" w:rsidRPr="00751199">
        <w:t>job specificatio</w:t>
      </w:r>
      <w:r w:rsidR="00CE0CCB" w:rsidRPr="00751199">
        <w:t>ns and requirements the company needs.</w:t>
      </w:r>
    </w:p>
    <w:p w14:paraId="297E506F" w14:textId="5035E678" w:rsidR="000C4FE6" w:rsidRPr="00751199" w:rsidRDefault="004733E9">
      <w:r w:rsidRPr="00751199">
        <w:t xml:space="preserve"> </w:t>
      </w:r>
    </w:p>
    <w:p w14:paraId="4E5C7710" w14:textId="695E2E5F" w:rsidR="00E81978" w:rsidRPr="00751199" w:rsidRDefault="004733E9" w:rsidP="00C31D30">
      <w:pPr>
        <w:pStyle w:val="Heading2"/>
      </w:pPr>
      <w:r w:rsidRPr="00751199">
        <w:t>Interview for the post of pharmacist</w:t>
      </w:r>
    </w:p>
    <w:p w14:paraId="74D77F96" w14:textId="62D00C2E" w:rsidR="00EC5A21" w:rsidRPr="00751199" w:rsidRDefault="004733E9" w:rsidP="005041A5">
      <w:pPr>
        <w:rPr>
          <w:rFonts w:cstheme="minorHAnsi"/>
        </w:rPr>
      </w:pPr>
      <w:r w:rsidRPr="00751199">
        <w:t xml:space="preserve">We are hiring a qualified Pharmacist for customers assistance </w:t>
      </w:r>
      <w:r w:rsidR="008F37EB" w:rsidRPr="00751199">
        <w:t xml:space="preserve">who have an </w:t>
      </w:r>
      <w:r w:rsidRPr="00751199">
        <w:t xml:space="preserve">understanding </w:t>
      </w:r>
      <w:r w:rsidR="008F37EB" w:rsidRPr="00751199">
        <w:t xml:space="preserve">of </w:t>
      </w:r>
      <w:r w:rsidRPr="00751199">
        <w:t xml:space="preserve">indications </w:t>
      </w:r>
      <w:r w:rsidR="008F37EB" w:rsidRPr="00751199">
        <w:t xml:space="preserve">and then </w:t>
      </w:r>
      <w:r w:rsidRPr="00751199">
        <w:t xml:space="preserve">either refer patients to a suitable doctor or provide them instant treatment. For a successful Pharmacists, one must </w:t>
      </w:r>
      <w:r w:rsidR="008F37EB" w:rsidRPr="00751199">
        <w:t>know all latest research in pharmaceutical science, able to manage IT system related to products, stock, and prescriptions</w:t>
      </w:r>
      <w:r w:rsidRPr="00751199">
        <w:rPr>
          <w:rFonts w:cstheme="minorHAnsi"/>
        </w:rPr>
        <w:t xml:space="preserve">, </w:t>
      </w:r>
      <w:r w:rsidR="008F37EB" w:rsidRPr="00751199">
        <w:rPr>
          <w:rFonts w:cstheme="minorHAnsi"/>
        </w:rPr>
        <w:t>must know detailed information</w:t>
      </w:r>
      <w:r w:rsidRPr="00751199">
        <w:rPr>
          <w:rFonts w:cstheme="minorHAnsi"/>
        </w:rPr>
        <w:t xml:space="preserve"> about product </w:t>
      </w:r>
      <w:r w:rsidR="008F37EB" w:rsidRPr="00751199">
        <w:rPr>
          <w:rFonts w:cstheme="minorHAnsi"/>
        </w:rPr>
        <w:t>necessities</w:t>
      </w:r>
      <w:r w:rsidRPr="00751199">
        <w:rPr>
          <w:rFonts w:cstheme="minorHAnsi"/>
        </w:rPr>
        <w:t xml:space="preserve"> related to sales and purchase</w:t>
      </w:r>
      <w:r w:rsidR="008F37EB" w:rsidRPr="00751199">
        <w:rPr>
          <w:rFonts w:cstheme="minorHAnsi"/>
        </w:rPr>
        <w:t xml:space="preserve">, consultations with the administration to facilitate customers about </w:t>
      </w:r>
      <w:r w:rsidR="00495516" w:rsidRPr="00751199">
        <w:rPr>
          <w:rFonts w:cstheme="minorHAnsi"/>
        </w:rPr>
        <w:t>companies’</w:t>
      </w:r>
      <w:r w:rsidR="008F37EB" w:rsidRPr="00751199">
        <w:rPr>
          <w:rFonts w:cstheme="minorHAnsi"/>
        </w:rPr>
        <w:t xml:space="preserve"> policies</w:t>
      </w:r>
      <w:r w:rsidR="007034B7" w:rsidRPr="00751199">
        <w:rPr>
          <w:rFonts w:cstheme="minorHAnsi"/>
        </w:rPr>
        <w:t xml:space="preserve"> </w:t>
      </w:r>
      <w:sdt>
        <w:sdtPr>
          <w:rPr>
            <w:rFonts w:cstheme="minorHAnsi"/>
          </w:rPr>
          <w:id w:val="-951084127"/>
          <w:citation/>
        </w:sdtPr>
        <w:sdtEndPr/>
        <w:sdtContent>
          <w:r w:rsidR="007034B7" w:rsidRPr="00751199">
            <w:rPr>
              <w:rFonts w:cstheme="minorHAnsi"/>
            </w:rPr>
            <w:fldChar w:fldCharType="begin"/>
          </w:r>
          <w:r w:rsidR="007034B7" w:rsidRPr="00751199">
            <w:rPr>
              <w:rFonts w:cstheme="minorHAnsi"/>
            </w:rPr>
            <w:instrText xml:space="preserve"> CITATION Whi12 \l 1033 </w:instrText>
          </w:r>
          <w:r w:rsidR="007034B7" w:rsidRPr="00751199">
            <w:rPr>
              <w:rFonts w:cstheme="minorHAnsi"/>
            </w:rPr>
            <w:fldChar w:fldCharType="separate"/>
          </w:r>
          <w:r w:rsidR="007034B7" w:rsidRPr="00751199">
            <w:rPr>
              <w:rFonts w:cstheme="minorHAnsi"/>
              <w:noProof/>
            </w:rPr>
            <w:t>(White &amp; Klinner, 2012)</w:t>
          </w:r>
          <w:r w:rsidR="007034B7" w:rsidRPr="00751199">
            <w:rPr>
              <w:rFonts w:cstheme="minorHAnsi"/>
            </w:rPr>
            <w:fldChar w:fldCharType="end"/>
          </w:r>
        </w:sdtContent>
      </w:sdt>
      <w:r w:rsidR="008F37EB" w:rsidRPr="00751199">
        <w:rPr>
          <w:rFonts w:cstheme="minorHAnsi"/>
        </w:rPr>
        <w:t>.</w:t>
      </w:r>
    </w:p>
    <w:p w14:paraId="56647351" w14:textId="6D9BEC46" w:rsidR="003D4882" w:rsidRPr="00751199" w:rsidRDefault="004733E9" w:rsidP="003D4882">
      <w:pPr>
        <w:rPr>
          <w:rFonts w:ascii="Times New Roman" w:eastAsia="Times New Roman" w:hAnsi="Times New Roman" w:cs="Times New Roman"/>
        </w:rPr>
      </w:pPr>
      <w:r w:rsidRPr="00751199">
        <w:rPr>
          <w:rFonts w:cstheme="minorHAnsi"/>
        </w:rPr>
        <w:t xml:space="preserve">The interview must be at 11 am sharp, the candidate must be there on time. The interview will be conducted in the conference room of our </w:t>
      </w:r>
      <w:r w:rsidR="00E359C9" w:rsidRPr="00751199">
        <w:rPr>
          <w:rFonts w:cstheme="minorHAnsi"/>
        </w:rPr>
        <w:t>company’s</w:t>
      </w:r>
      <w:r w:rsidRPr="00751199">
        <w:rPr>
          <w:rFonts w:cstheme="minorHAnsi"/>
        </w:rPr>
        <w:t xml:space="preserve"> head office.</w:t>
      </w:r>
      <w:r w:rsidR="00E359C9" w:rsidRPr="00751199">
        <w:rPr>
          <w:rFonts w:cstheme="minorHAnsi"/>
        </w:rPr>
        <w:t xml:space="preserve"> The interview </w:t>
      </w:r>
      <w:r w:rsidR="00172F11" w:rsidRPr="00751199">
        <w:rPr>
          <w:rFonts w:cstheme="minorHAnsi"/>
        </w:rPr>
        <w:t>would</w:t>
      </w:r>
      <w:r w:rsidR="00E359C9" w:rsidRPr="00751199">
        <w:rPr>
          <w:rFonts w:cstheme="minorHAnsi"/>
        </w:rPr>
        <w:t xml:space="preserve"> be taken by a panel of higher executives, senior pharmacists, and HR personals.</w:t>
      </w:r>
      <w:r w:rsidRPr="00751199">
        <w:rPr>
          <w:rFonts w:cstheme="minorHAnsi"/>
        </w:rPr>
        <w:t xml:space="preserve"> As far as myself is concerned,</w:t>
      </w:r>
      <w:r w:rsidR="00D82352" w:rsidRPr="00751199">
        <w:rPr>
          <w:rFonts w:cstheme="minorHAnsi"/>
        </w:rPr>
        <w:t xml:space="preserve"> </w:t>
      </w:r>
      <w:r w:rsidR="0049136C" w:rsidRPr="00751199">
        <w:rPr>
          <w:rFonts w:cstheme="minorHAnsi"/>
        </w:rPr>
        <w:t>I will choose a panel interview for hiring</w:t>
      </w:r>
      <w:r w:rsidRPr="00751199">
        <w:rPr>
          <w:rFonts w:cstheme="minorHAnsi"/>
        </w:rPr>
        <w:t>, as it is</w:t>
      </w:r>
      <w:r w:rsidR="0049136C" w:rsidRPr="00751199">
        <w:rPr>
          <w:rFonts w:cstheme="minorHAnsi"/>
        </w:rPr>
        <w:t xml:space="preserve"> the best option for testing new personnel for our company</w:t>
      </w:r>
      <w:r w:rsidR="003D0115" w:rsidRPr="00751199">
        <w:rPr>
          <w:rFonts w:cstheme="minorHAnsi"/>
        </w:rPr>
        <w:t xml:space="preserve"> </w:t>
      </w:r>
      <w:sdt>
        <w:sdtPr>
          <w:rPr>
            <w:rFonts w:cstheme="minorHAnsi"/>
          </w:rPr>
          <w:id w:val="603158574"/>
          <w:citation/>
        </w:sdtPr>
        <w:sdtEndPr/>
        <w:sdtContent>
          <w:r w:rsidR="003D0115" w:rsidRPr="00751199">
            <w:rPr>
              <w:rFonts w:cstheme="minorHAnsi"/>
            </w:rPr>
            <w:fldChar w:fldCharType="begin"/>
          </w:r>
          <w:r w:rsidR="003D0115" w:rsidRPr="00751199">
            <w:rPr>
              <w:rFonts w:cstheme="minorHAnsi"/>
            </w:rPr>
            <w:instrText xml:space="preserve"> CITATION Phi09 \l 1033 </w:instrText>
          </w:r>
          <w:r w:rsidR="003D0115" w:rsidRPr="00751199">
            <w:rPr>
              <w:rFonts w:cstheme="minorHAnsi"/>
            </w:rPr>
            <w:fldChar w:fldCharType="separate"/>
          </w:r>
          <w:r w:rsidR="003D0115" w:rsidRPr="00751199">
            <w:rPr>
              <w:rFonts w:cstheme="minorHAnsi"/>
              <w:noProof/>
            </w:rPr>
            <w:t>(Phillips, 2009)</w:t>
          </w:r>
          <w:r w:rsidR="003D0115" w:rsidRPr="00751199">
            <w:rPr>
              <w:rFonts w:cstheme="minorHAnsi"/>
            </w:rPr>
            <w:fldChar w:fldCharType="end"/>
          </w:r>
        </w:sdtContent>
      </w:sdt>
      <w:r w:rsidR="0049136C" w:rsidRPr="00751199">
        <w:rPr>
          <w:rFonts w:cstheme="minorHAnsi"/>
        </w:rPr>
        <w:t xml:space="preserve">. </w:t>
      </w:r>
      <w:r w:rsidRPr="00751199">
        <w:rPr>
          <w:rFonts w:ascii="Times New Roman" w:eastAsia="Times New Roman" w:hAnsi="Times New Roman" w:cs="Times New Roman"/>
        </w:rPr>
        <w:t xml:space="preserve">Panel interviews/tests comprise of more persons from management, HR, and technical departments can evaluate a perfect skilled person by </w:t>
      </w:r>
      <w:r w:rsidRPr="00751199">
        <w:rPr>
          <w:rFonts w:ascii="Times New Roman" w:eastAsia="Times New Roman" w:hAnsi="Times New Roman" w:cs="Times New Roman"/>
        </w:rPr>
        <w:lastRenderedPageBreak/>
        <w:t>analyzing his management skills, personal skills, and technical skills, respectively</w:t>
      </w:r>
      <w:r w:rsidR="002C20C2" w:rsidRPr="00751199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979340328"/>
          <w:citation/>
        </w:sdtPr>
        <w:sdtEndPr/>
        <w:sdtContent>
          <w:r w:rsidR="002C20C2" w:rsidRPr="00751199">
            <w:rPr>
              <w:rFonts w:ascii="Times New Roman" w:eastAsia="Times New Roman" w:hAnsi="Times New Roman" w:cs="Times New Roman"/>
            </w:rPr>
            <w:fldChar w:fldCharType="begin"/>
          </w:r>
          <w:r w:rsidR="002C20C2" w:rsidRPr="00751199">
            <w:rPr>
              <w:rFonts w:ascii="Times New Roman" w:eastAsia="Times New Roman" w:hAnsi="Times New Roman" w:cs="Times New Roman"/>
            </w:rPr>
            <w:instrText xml:space="preserve"> CITATION Tho12 \l 1033 </w:instrText>
          </w:r>
          <w:r w:rsidR="002C20C2" w:rsidRPr="00751199">
            <w:rPr>
              <w:rFonts w:ascii="Times New Roman" w:eastAsia="Times New Roman" w:hAnsi="Times New Roman" w:cs="Times New Roman"/>
            </w:rPr>
            <w:fldChar w:fldCharType="separate"/>
          </w:r>
          <w:r w:rsidR="002C20C2" w:rsidRPr="00751199">
            <w:rPr>
              <w:rFonts w:ascii="Times New Roman" w:eastAsia="Times New Roman" w:hAnsi="Times New Roman" w:cs="Times New Roman"/>
              <w:noProof/>
            </w:rPr>
            <w:t>(Thompson, Nuffer, &amp; Brown, 2012)</w:t>
          </w:r>
          <w:r w:rsidR="002C20C2" w:rsidRPr="00751199">
            <w:rPr>
              <w:rFonts w:ascii="Times New Roman" w:eastAsia="Times New Roman" w:hAnsi="Times New Roman" w:cs="Times New Roman"/>
            </w:rPr>
            <w:fldChar w:fldCharType="end"/>
          </w:r>
        </w:sdtContent>
      </w:sdt>
      <w:r w:rsidRPr="00751199">
        <w:rPr>
          <w:rFonts w:ascii="Times New Roman" w:eastAsia="Times New Roman" w:hAnsi="Times New Roman" w:cs="Times New Roman"/>
        </w:rPr>
        <w:t>.</w:t>
      </w:r>
    </w:p>
    <w:p w14:paraId="5138BE12" w14:textId="06B957E3" w:rsidR="00EC5A21" w:rsidRPr="00751199" w:rsidRDefault="004733E9" w:rsidP="009C3483">
      <w:pPr>
        <w:rPr>
          <w:rFonts w:cstheme="minorHAnsi"/>
        </w:rPr>
      </w:pPr>
      <w:r w:rsidRPr="00751199">
        <w:rPr>
          <w:rFonts w:cstheme="minorHAnsi"/>
        </w:rPr>
        <w:t>First of all, ask basic questions related to candidate’s biodata. The question</w:t>
      </w:r>
      <w:r w:rsidR="004444C2" w:rsidRPr="00751199">
        <w:rPr>
          <w:rFonts w:cstheme="minorHAnsi"/>
        </w:rPr>
        <w:t>s</w:t>
      </w:r>
      <w:r w:rsidRPr="00751199">
        <w:rPr>
          <w:rFonts w:cstheme="minorHAnsi"/>
        </w:rPr>
        <w:t xml:space="preserve"> might be</w:t>
      </w:r>
      <w:r w:rsidR="004444C2" w:rsidRPr="00751199">
        <w:rPr>
          <w:rFonts w:cstheme="minorHAnsi"/>
        </w:rPr>
        <w:t>,</w:t>
      </w:r>
      <w:r w:rsidRPr="00751199">
        <w:rPr>
          <w:rFonts w:cstheme="minorHAnsi"/>
        </w:rPr>
        <w:t xml:space="preserve"> tell a little about yourself and your </w:t>
      </w:r>
      <w:r w:rsidR="001B2B77" w:rsidRPr="00751199">
        <w:rPr>
          <w:rFonts w:cstheme="minorHAnsi"/>
        </w:rPr>
        <w:t>background?</w:t>
      </w:r>
      <w:r w:rsidR="004444C2" w:rsidRPr="00751199">
        <w:rPr>
          <w:rFonts w:cstheme="minorHAnsi"/>
        </w:rPr>
        <w:t xml:space="preserve"> </w:t>
      </w:r>
      <w:r w:rsidRPr="00751199">
        <w:rPr>
          <w:rFonts w:cstheme="minorHAnsi"/>
        </w:rPr>
        <w:t xml:space="preserve">Or why you are interested in this position? </w:t>
      </w:r>
      <w:r w:rsidR="00BF5963" w:rsidRPr="00751199">
        <w:rPr>
          <w:rFonts w:cstheme="minorHAnsi"/>
        </w:rPr>
        <w:t xml:space="preserve">Furthermore, </w:t>
      </w:r>
      <w:r w:rsidR="00D053C3" w:rsidRPr="00751199">
        <w:rPr>
          <w:rFonts w:cstheme="minorHAnsi"/>
        </w:rPr>
        <w:t>w</w:t>
      </w:r>
      <w:r w:rsidR="009C3483" w:rsidRPr="00751199">
        <w:rPr>
          <w:rFonts w:cstheme="minorHAnsi"/>
        </w:rPr>
        <w:t xml:space="preserve">e can ask these situational questions from a </w:t>
      </w:r>
      <w:r w:rsidR="001D7BB0" w:rsidRPr="00751199">
        <w:rPr>
          <w:rFonts w:cstheme="minorHAnsi"/>
        </w:rPr>
        <w:t>participant</w:t>
      </w:r>
      <w:r w:rsidR="009C3483" w:rsidRPr="00751199">
        <w:rPr>
          <w:rFonts w:cstheme="minorHAnsi"/>
        </w:rPr>
        <w:t>:</w:t>
      </w:r>
    </w:p>
    <w:p w14:paraId="60E09942" w14:textId="77777777" w:rsidR="009C3483" w:rsidRPr="00751199" w:rsidRDefault="004733E9" w:rsidP="00C85506">
      <w:pPr>
        <w:pStyle w:val="ListParagraph"/>
        <w:numPr>
          <w:ilvl w:val="0"/>
          <w:numId w:val="16"/>
        </w:numPr>
      </w:pPr>
      <w:r w:rsidRPr="00751199">
        <w:t>If a patient has to wait for his prescription, he gets frustrated, how you will manage this situation?</w:t>
      </w:r>
    </w:p>
    <w:p w14:paraId="087B4B0E" w14:textId="30FD81DD" w:rsidR="006F2C8F" w:rsidRPr="00751199" w:rsidRDefault="004733E9" w:rsidP="006F2C8F">
      <w:pPr>
        <w:pStyle w:val="ListParagraph"/>
        <w:numPr>
          <w:ilvl w:val="0"/>
          <w:numId w:val="16"/>
        </w:numPr>
      </w:pPr>
      <w:r w:rsidRPr="00751199">
        <w:t xml:space="preserve">If one of your helping </w:t>
      </w:r>
      <w:r w:rsidR="00BF5963" w:rsidRPr="00751199">
        <w:t>technicians</w:t>
      </w:r>
      <w:r w:rsidRPr="00751199">
        <w:t xml:space="preserve"> is not properly treating customers and they are complaining. How will you handle this situation? </w:t>
      </w:r>
    </w:p>
    <w:p w14:paraId="05C63305" w14:textId="4C2B47AA" w:rsidR="006F2C8F" w:rsidRPr="00751199" w:rsidRDefault="004733E9" w:rsidP="006F2C8F">
      <w:pPr>
        <w:pStyle w:val="ListParagraph"/>
        <w:numPr>
          <w:ilvl w:val="0"/>
          <w:numId w:val="16"/>
        </w:numPr>
      </w:pPr>
      <w:r w:rsidRPr="00751199">
        <w:t xml:space="preserve">How would you handle if a customer asks about the medicine you never heard </w:t>
      </w:r>
      <w:r w:rsidR="00BF5963" w:rsidRPr="00751199">
        <w:t xml:space="preserve">it </w:t>
      </w:r>
      <w:r w:rsidRPr="00751199">
        <w:t>before?</w:t>
      </w:r>
      <w:r w:rsidR="009C3483" w:rsidRPr="00751199">
        <w:t xml:space="preserve"> </w:t>
      </w:r>
    </w:p>
    <w:p w14:paraId="0A796B93" w14:textId="77777777" w:rsidR="009C03FC" w:rsidRPr="00751199" w:rsidRDefault="004733E9" w:rsidP="009C03FC">
      <w:pPr>
        <w:pStyle w:val="ListParagraph"/>
        <w:numPr>
          <w:ilvl w:val="0"/>
          <w:numId w:val="16"/>
        </w:numPr>
      </w:pPr>
      <w:r w:rsidRPr="00751199">
        <w:t>If you saw a colleague stealing some medicine, what you will do?</w:t>
      </w:r>
    </w:p>
    <w:p w14:paraId="191C95B6" w14:textId="21468E3E" w:rsidR="00487616" w:rsidRPr="00751199" w:rsidRDefault="004733E9" w:rsidP="009C03FC">
      <w:r w:rsidRPr="00751199">
        <w:t xml:space="preserve"> </w:t>
      </w:r>
      <w:r w:rsidR="00CD09F0" w:rsidRPr="00751199">
        <w:t>We can ask some question</w:t>
      </w:r>
      <w:r w:rsidR="004444C2" w:rsidRPr="00751199">
        <w:t>s</w:t>
      </w:r>
      <w:r w:rsidR="00CD09F0" w:rsidRPr="00751199">
        <w:t xml:space="preserve"> related to the behavior</w:t>
      </w:r>
      <w:r w:rsidR="001D7BB0" w:rsidRPr="00751199">
        <w:t xml:space="preserve"> of applicant:</w:t>
      </w:r>
    </w:p>
    <w:p w14:paraId="28899554" w14:textId="21691AFF" w:rsidR="00CD09F0" w:rsidRPr="00751199" w:rsidRDefault="004733E9" w:rsidP="00CD09F0">
      <w:pPr>
        <w:pStyle w:val="ListParagraph"/>
        <w:numPr>
          <w:ilvl w:val="0"/>
          <w:numId w:val="17"/>
        </w:numPr>
        <w:rPr>
          <w:rFonts w:cstheme="minorHAnsi"/>
        </w:rPr>
      </w:pPr>
      <w:r w:rsidRPr="00751199">
        <w:rPr>
          <w:rFonts w:cstheme="minorHAnsi"/>
        </w:rPr>
        <w:t>At times, a huge number of patients come; you are unable to give them quality services. How will you prioritize your services according to patient needs?</w:t>
      </w:r>
    </w:p>
    <w:p w14:paraId="63677285" w14:textId="0CCB76EB" w:rsidR="00487616" w:rsidRPr="00751199" w:rsidRDefault="004733E9" w:rsidP="00CD09F0">
      <w:pPr>
        <w:pStyle w:val="ListParagraph"/>
        <w:numPr>
          <w:ilvl w:val="0"/>
          <w:numId w:val="17"/>
        </w:numPr>
        <w:rPr>
          <w:rFonts w:cstheme="minorHAnsi"/>
        </w:rPr>
      </w:pPr>
      <w:r w:rsidRPr="00751199">
        <w:rPr>
          <w:rFonts w:cstheme="minorHAnsi"/>
        </w:rPr>
        <w:t xml:space="preserve">What </w:t>
      </w:r>
      <w:r w:rsidR="00452C73" w:rsidRPr="00751199">
        <w:rPr>
          <w:rFonts w:cstheme="minorHAnsi"/>
        </w:rPr>
        <w:t xml:space="preserve">is </w:t>
      </w:r>
      <w:r w:rsidRPr="00751199">
        <w:rPr>
          <w:rFonts w:cstheme="minorHAnsi"/>
        </w:rPr>
        <w:t xml:space="preserve">the most </w:t>
      </w:r>
      <w:r w:rsidR="00452C73" w:rsidRPr="00751199">
        <w:rPr>
          <w:rFonts w:cstheme="minorHAnsi"/>
        </w:rPr>
        <w:t>significant</w:t>
      </w:r>
      <w:r w:rsidRPr="00751199">
        <w:rPr>
          <w:rFonts w:cstheme="minorHAnsi"/>
        </w:rPr>
        <w:t xml:space="preserve"> business </w:t>
      </w:r>
      <w:r w:rsidR="00452C73" w:rsidRPr="00751199">
        <w:rPr>
          <w:rFonts w:cstheme="minorHAnsi"/>
        </w:rPr>
        <w:t>feature</w:t>
      </w:r>
      <w:r w:rsidRPr="00751199">
        <w:rPr>
          <w:rFonts w:cstheme="minorHAnsi"/>
        </w:rPr>
        <w:t xml:space="preserve"> of being a pharmacist?</w:t>
      </w:r>
    </w:p>
    <w:p w14:paraId="749DC59F" w14:textId="38D803E6" w:rsidR="00452C73" w:rsidRPr="00751199" w:rsidRDefault="004733E9" w:rsidP="00CD09F0">
      <w:pPr>
        <w:pStyle w:val="ListParagraph"/>
        <w:numPr>
          <w:ilvl w:val="0"/>
          <w:numId w:val="17"/>
        </w:numPr>
        <w:rPr>
          <w:rFonts w:cstheme="minorHAnsi"/>
        </w:rPr>
      </w:pPr>
      <w:r w:rsidRPr="00751199">
        <w:rPr>
          <w:rFonts w:cstheme="minorHAnsi"/>
          <w:shd w:val="clear" w:color="auto" w:fill="FFFFFF"/>
        </w:rPr>
        <w:t>Have you ever worked with someone whose personality was dissimilar from yours?</w:t>
      </w:r>
    </w:p>
    <w:p w14:paraId="4C507748" w14:textId="50512563" w:rsidR="00E81978" w:rsidRPr="00751199" w:rsidRDefault="004733E9" w:rsidP="000F6C86">
      <w:pPr>
        <w:pStyle w:val="ListParagraph"/>
        <w:numPr>
          <w:ilvl w:val="0"/>
          <w:numId w:val="17"/>
        </w:numPr>
      </w:pPr>
      <w:r w:rsidRPr="00751199">
        <w:rPr>
          <w:rFonts w:cstheme="minorHAnsi"/>
          <w:shd w:val="clear" w:color="auto" w:fill="FFFFFF"/>
        </w:rPr>
        <w:t>Do you like working directly with patients or clients, which one is easier?</w:t>
      </w:r>
    </w:p>
    <w:p w14:paraId="5414181C" w14:textId="3B774E46" w:rsidR="003C66A6" w:rsidRPr="00751199" w:rsidRDefault="004733E9" w:rsidP="0018475F">
      <w:r w:rsidRPr="00751199">
        <w:t xml:space="preserve">Moreover, we can ask him some typical questions, like </w:t>
      </w:r>
      <w:r w:rsidR="00BF5963" w:rsidRPr="00751199">
        <w:t xml:space="preserve">what is </w:t>
      </w:r>
      <w:r w:rsidRPr="00751199">
        <w:t xml:space="preserve">your salary </w:t>
      </w:r>
      <w:r w:rsidR="00BF5963" w:rsidRPr="00751199">
        <w:t xml:space="preserve">expectations? What are </w:t>
      </w:r>
      <w:r w:rsidRPr="00751199">
        <w:t>your flexible timing hours</w:t>
      </w:r>
      <w:r w:rsidR="00BF5963" w:rsidRPr="00751199">
        <w:t xml:space="preserve"> of work?</w:t>
      </w:r>
      <w:r w:rsidRPr="00751199">
        <w:t xml:space="preserve"> And many more. </w:t>
      </w:r>
    </w:p>
    <w:p w14:paraId="6B02B25D" w14:textId="77777777" w:rsidR="00BD0440" w:rsidRPr="00751199" w:rsidRDefault="00BD0440" w:rsidP="0018475F"/>
    <w:p w14:paraId="7F1F1128" w14:textId="1367E38C" w:rsidR="00115B16" w:rsidRPr="00751199" w:rsidRDefault="004733E9" w:rsidP="00115B16">
      <w:pPr>
        <w:pStyle w:val="Heading2"/>
      </w:pPr>
      <w:r w:rsidRPr="00751199">
        <w:lastRenderedPageBreak/>
        <w:t>Interview for the post of cashier</w:t>
      </w:r>
    </w:p>
    <w:p w14:paraId="3A7296F9" w14:textId="3D7802E2" w:rsidR="000C4FE6" w:rsidRPr="00751199" w:rsidRDefault="004733E9" w:rsidP="000C4FE6">
      <w:pPr>
        <w:rPr>
          <w:b/>
          <w:bCs/>
        </w:rPr>
      </w:pPr>
      <w:r w:rsidRPr="00751199">
        <w:rPr>
          <w:rFonts w:ascii="Times New Roman" w:eastAsia="Times New Roman" w:hAnsi="Times New Roman" w:cs="Times New Roman"/>
          <w:kern w:val="0"/>
          <w:lang w:eastAsia="en-US"/>
        </w:rPr>
        <w:t>We are looking for a well-organized, considerate, and skilled Cashier who has outstanding customer service abilities. The cashier will ensure prices and quantities of products are accurate,</w:t>
      </w:r>
      <w:r w:rsidR="00805C01" w:rsidRPr="00805C01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="00805C01" w:rsidRPr="00751199">
        <w:rPr>
          <w:rFonts w:ascii="Times New Roman" w:eastAsia="Times New Roman" w:hAnsi="Times New Roman" w:cs="Times New Roman"/>
          <w:kern w:val="0"/>
          <w:lang w:eastAsia="en-US"/>
        </w:rPr>
        <w:t>issue receipts,</w:t>
      </w:r>
      <w:r w:rsidRPr="00751199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="00051AF1" w:rsidRPr="00751199">
        <w:rPr>
          <w:rFonts w:ascii="Times New Roman" w:eastAsia="Times New Roman" w:hAnsi="Times New Roman" w:cs="Times New Roman"/>
          <w:kern w:val="0"/>
          <w:lang w:eastAsia="en-US"/>
        </w:rPr>
        <w:t xml:space="preserve">maintain records using IT techniques, </w:t>
      </w:r>
      <w:r w:rsidRPr="00751199">
        <w:rPr>
          <w:rFonts w:ascii="Times New Roman" w:eastAsia="Times New Roman" w:hAnsi="Times New Roman" w:cs="Times New Roman"/>
          <w:kern w:val="0"/>
          <w:lang w:eastAsia="en-US"/>
        </w:rPr>
        <w:t>accept payments, answer inquiries, provide helpful information to customers about products, maintains payable/receivable ledgers, and respond to complaints.</w:t>
      </w:r>
      <w:bookmarkStart w:id="0" w:name="_GoBack"/>
      <w:bookmarkEnd w:id="0"/>
    </w:p>
    <w:p w14:paraId="51A89DCC" w14:textId="75D1522F" w:rsidR="000C4FE6" w:rsidRPr="00751199" w:rsidRDefault="004733E9" w:rsidP="0062121D">
      <w:pPr>
        <w:rPr>
          <w:rFonts w:ascii="Times New Roman" w:hAnsi="Times New Roman" w:cs="Times New Roman"/>
        </w:rPr>
      </w:pPr>
      <w:r w:rsidRPr="00751199">
        <w:t xml:space="preserve">The interview must be at </w:t>
      </w:r>
      <w:r w:rsidR="00172F11" w:rsidRPr="00751199">
        <w:t>9</w:t>
      </w:r>
      <w:r w:rsidRPr="00751199">
        <w:t xml:space="preserve"> am sharp</w:t>
      </w:r>
      <w:r w:rsidR="00172F11" w:rsidRPr="00751199">
        <w:t xml:space="preserve"> and</w:t>
      </w:r>
      <w:r w:rsidRPr="00751199">
        <w:t xml:space="preserve"> </w:t>
      </w:r>
      <w:r w:rsidR="00172F11" w:rsidRPr="00751199">
        <w:t xml:space="preserve">make sure that </w:t>
      </w:r>
      <w:r w:rsidRPr="00751199">
        <w:t xml:space="preserve">the candidate </w:t>
      </w:r>
      <w:r w:rsidR="00172F11" w:rsidRPr="00751199">
        <w:t>will be</w:t>
      </w:r>
      <w:r w:rsidRPr="00751199">
        <w:t xml:space="preserve"> there on time. The interview will be </w:t>
      </w:r>
      <w:r w:rsidR="00E867FB" w:rsidRPr="00751199">
        <w:t>scheduled</w:t>
      </w:r>
      <w:r w:rsidRPr="00751199">
        <w:t xml:space="preserve"> in the </w:t>
      </w:r>
      <w:r w:rsidR="00E867FB" w:rsidRPr="00751199">
        <w:t xml:space="preserve">manager </w:t>
      </w:r>
      <w:r w:rsidRPr="00751199">
        <w:t xml:space="preserve">room of our company. The interview will be taken </w:t>
      </w:r>
      <w:r w:rsidR="007978F7" w:rsidRPr="00751199">
        <w:t>with Sr. accountant of the company</w:t>
      </w:r>
      <w:r w:rsidR="00EB1140" w:rsidRPr="00751199">
        <w:t xml:space="preserve"> on a one-to-one basis. In my opinion, it is</w:t>
      </w:r>
      <w:r w:rsidRPr="00751199">
        <w:rPr>
          <w:rFonts w:ascii="Times New Roman" w:eastAsia="Times New Roman" w:hAnsi="Times New Roman" w:cs="Times New Roman"/>
        </w:rPr>
        <w:t xml:space="preserve"> a perfect</w:t>
      </w:r>
      <w:r w:rsidR="00EB1140" w:rsidRPr="00751199">
        <w:rPr>
          <w:rFonts w:ascii="Times New Roman" w:eastAsia="Times New Roman" w:hAnsi="Times New Roman" w:cs="Times New Roman"/>
        </w:rPr>
        <w:t xml:space="preserve"> way to extract a skilled</w:t>
      </w:r>
      <w:r w:rsidRPr="00751199">
        <w:rPr>
          <w:rFonts w:ascii="Times New Roman" w:eastAsia="Times New Roman" w:hAnsi="Times New Roman" w:cs="Times New Roman"/>
        </w:rPr>
        <w:t xml:space="preserve"> person by </w:t>
      </w:r>
      <w:r w:rsidR="00EB1140" w:rsidRPr="00751199">
        <w:rPr>
          <w:rFonts w:ascii="Times New Roman" w:eastAsia="Times New Roman" w:hAnsi="Times New Roman" w:cs="Times New Roman"/>
        </w:rPr>
        <w:t xml:space="preserve">one-on-one </w:t>
      </w:r>
      <w:r w:rsidR="0011606C" w:rsidRPr="00751199">
        <w:rPr>
          <w:rFonts w:ascii="Times New Roman" w:eastAsia="Times New Roman" w:hAnsi="Times New Roman" w:cs="Times New Roman"/>
        </w:rPr>
        <w:t>method as it</w:t>
      </w:r>
      <w:r w:rsidR="00EB1140" w:rsidRPr="00751199">
        <w:rPr>
          <w:rFonts w:ascii="Times New Roman" w:eastAsia="Times New Roman" w:hAnsi="Times New Roman" w:cs="Times New Roman"/>
        </w:rPr>
        <w:t xml:space="preserve"> tells detailed data and understanding of the candidate, by clearly analyzing his body language and expressions, and lengthy</w:t>
      </w:r>
      <w:r w:rsidR="00EB1140" w:rsidRPr="00751199">
        <w:rPr>
          <w:rFonts w:ascii="Times New Roman" w:hAnsi="Times New Roman" w:cs="Times New Roman"/>
          <w:shd w:val="clear" w:color="auto" w:fill="FFFFFF"/>
        </w:rPr>
        <w:t xml:space="preserve"> time</w:t>
      </w:r>
      <w:r w:rsidR="00EB1140" w:rsidRPr="00751199">
        <w:rPr>
          <w:rFonts w:ascii="Times New Roman" w:eastAsia="Times New Roman" w:hAnsi="Times New Roman" w:cs="Times New Roman"/>
        </w:rPr>
        <w:t xml:space="preserve"> </w:t>
      </w:r>
      <w:r w:rsidR="00EB1140" w:rsidRPr="00751199">
        <w:rPr>
          <w:rFonts w:ascii="Times New Roman" w:hAnsi="Times New Roman" w:cs="Times New Roman"/>
          <w:shd w:val="clear" w:color="auto" w:fill="FFFFFF"/>
        </w:rPr>
        <w:t>spent with him</w:t>
      </w:r>
      <w:r w:rsidR="003D0115" w:rsidRPr="00751199">
        <w:rPr>
          <w:rFonts w:ascii="Times New Roman" w:hAnsi="Times New Roman" w:cs="Times New Roman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hd w:val="clear" w:color="auto" w:fill="FFFFFF"/>
          </w:rPr>
          <w:id w:val="-1855412800"/>
          <w:citation/>
        </w:sdtPr>
        <w:sdtEndPr/>
        <w:sdtContent>
          <w:r w:rsidR="003D0115" w:rsidRPr="00751199"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 w:rsidR="003D0115" w:rsidRPr="00751199">
            <w:rPr>
              <w:rFonts w:ascii="Times New Roman" w:hAnsi="Times New Roman" w:cs="Times New Roman"/>
              <w:shd w:val="clear" w:color="auto" w:fill="FFFFFF"/>
            </w:rPr>
            <w:instrText xml:space="preserve"> CITATION Cam02 \l 1033 </w:instrText>
          </w:r>
          <w:r w:rsidR="003D0115" w:rsidRPr="00751199"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3D0115" w:rsidRPr="00751199">
            <w:rPr>
              <w:rFonts w:ascii="Times New Roman" w:hAnsi="Times New Roman" w:cs="Times New Roman"/>
              <w:noProof/>
              <w:shd w:val="clear" w:color="auto" w:fill="FFFFFF"/>
            </w:rPr>
            <w:t>(Camp, Vielhaber, &amp; Simonetti, 2002)</w:t>
          </w:r>
          <w:r w:rsidR="003D0115" w:rsidRPr="00751199"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</w:sdtContent>
      </w:sdt>
      <w:r w:rsidR="00EB1140" w:rsidRPr="00751199">
        <w:rPr>
          <w:rFonts w:ascii="Times New Roman" w:hAnsi="Times New Roman" w:cs="Times New Roman"/>
        </w:rPr>
        <w:t>.</w:t>
      </w:r>
      <w:r w:rsidR="0062121D" w:rsidRPr="00751199">
        <w:rPr>
          <w:rFonts w:ascii="Times New Roman" w:hAnsi="Times New Roman" w:cs="Times New Roman"/>
        </w:rPr>
        <w:t xml:space="preserve"> </w:t>
      </w:r>
      <w:r w:rsidR="001D7BB0" w:rsidRPr="00751199">
        <w:t>Following situational questions can be asked from candidates:</w:t>
      </w:r>
    </w:p>
    <w:p w14:paraId="5A7D8473" w14:textId="6DB34DAC" w:rsidR="00023FBC" w:rsidRPr="00751199" w:rsidRDefault="004733E9" w:rsidP="003A4942">
      <w:pPr>
        <w:pStyle w:val="ListParagraph"/>
        <w:numPr>
          <w:ilvl w:val="0"/>
          <w:numId w:val="18"/>
        </w:numPr>
      </w:pPr>
      <w:r w:rsidRPr="00751199">
        <w:t>What would be your reaction if a customer is not satisfied with your service quality?</w:t>
      </w:r>
    </w:p>
    <w:p w14:paraId="2A5941B1" w14:textId="382A5648" w:rsidR="001D7BB0" w:rsidRPr="00751199" w:rsidRDefault="004733E9" w:rsidP="001D7BB0">
      <w:pPr>
        <w:pStyle w:val="ListParagraph"/>
        <w:numPr>
          <w:ilvl w:val="0"/>
          <w:numId w:val="18"/>
        </w:numPr>
      </w:pPr>
      <w:r w:rsidRPr="00751199">
        <w:t xml:space="preserve">If you made a mistake in billing of a person, how would </w:t>
      </w:r>
      <w:r w:rsidR="0062121D" w:rsidRPr="00751199">
        <w:t>yo</w:t>
      </w:r>
      <w:r w:rsidRPr="00751199">
        <w:t>u deal with this situation?</w:t>
      </w:r>
    </w:p>
    <w:p w14:paraId="721EDD5D" w14:textId="77777777" w:rsidR="001D7BB0" w:rsidRPr="00751199" w:rsidRDefault="004733E9" w:rsidP="001D7BB0">
      <w:pPr>
        <w:pStyle w:val="ListParagraph"/>
        <w:numPr>
          <w:ilvl w:val="0"/>
          <w:numId w:val="18"/>
        </w:numPr>
      </w:pPr>
      <w:r w:rsidRPr="00751199">
        <w:t>If your customer care system gets down due to some technical issues, how will you manage all manually?</w:t>
      </w:r>
    </w:p>
    <w:p w14:paraId="12B7A59D" w14:textId="4CE9ED53" w:rsidR="001D7BB0" w:rsidRPr="00751199" w:rsidRDefault="004733E9" w:rsidP="001D7BB0">
      <w:pPr>
        <w:pStyle w:val="ListParagraph"/>
        <w:numPr>
          <w:ilvl w:val="0"/>
          <w:numId w:val="18"/>
        </w:numPr>
      </w:pPr>
      <w:r w:rsidRPr="00751199">
        <w:t>If a manager asked you to change method of your job performance, even if you are giving your 100%, what would you do?</w:t>
      </w:r>
    </w:p>
    <w:p w14:paraId="2B2D5B7F" w14:textId="77777777" w:rsidR="001D7BB0" w:rsidRPr="00751199" w:rsidRDefault="004733E9" w:rsidP="001D7BB0">
      <w:r w:rsidRPr="00751199">
        <w:t>The following behavioral questions the interviewer may ask:</w:t>
      </w:r>
    </w:p>
    <w:p w14:paraId="2262666A" w14:textId="608B854B" w:rsidR="008C7C44" w:rsidRPr="00751199" w:rsidRDefault="004733E9" w:rsidP="001D7BB0">
      <w:pPr>
        <w:pStyle w:val="ListParagraph"/>
        <w:numPr>
          <w:ilvl w:val="0"/>
          <w:numId w:val="19"/>
        </w:numPr>
      </w:pPr>
      <w:r w:rsidRPr="00751199">
        <w:t>How can you provide excellent customer services?</w:t>
      </w:r>
    </w:p>
    <w:p w14:paraId="2CC22261" w14:textId="4001DC04" w:rsidR="003A4942" w:rsidRPr="00751199" w:rsidRDefault="004733E9" w:rsidP="001D7BB0">
      <w:pPr>
        <w:pStyle w:val="ListParagraph"/>
        <w:numPr>
          <w:ilvl w:val="0"/>
          <w:numId w:val="19"/>
        </w:numPr>
      </w:pPr>
      <w:r w:rsidRPr="00751199">
        <w:t>Describe your past experience in cash-handling?</w:t>
      </w:r>
    </w:p>
    <w:p w14:paraId="18FDF2E3" w14:textId="606A83BD" w:rsidR="00B119E9" w:rsidRPr="00751199" w:rsidRDefault="004733E9" w:rsidP="001D7BB0">
      <w:pPr>
        <w:pStyle w:val="ListParagraph"/>
        <w:numPr>
          <w:ilvl w:val="0"/>
          <w:numId w:val="19"/>
        </w:numPr>
      </w:pPr>
      <w:r w:rsidRPr="00751199">
        <w:t xml:space="preserve">Do you believe in </w:t>
      </w:r>
      <w:r w:rsidR="00770588" w:rsidRPr="00751199">
        <w:t xml:space="preserve">individual </w:t>
      </w:r>
      <w:r w:rsidRPr="00751199">
        <w:t>or teamwork</w:t>
      </w:r>
      <w:r w:rsidR="00770588" w:rsidRPr="00751199">
        <w:t>, which is better in terms of performance</w:t>
      </w:r>
      <w:r w:rsidRPr="00751199">
        <w:t>? </w:t>
      </w:r>
    </w:p>
    <w:p w14:paraId="33121F5C" w14:textId="592D5C8A" w:rsidR="00E867FB" w:rsidRPr="00751199" w:rsidRDefault="004733E9" w:rsidP="001D7BB0">
      <w:pPr>
        <w:pStyle w:val="ListParagraph"/>
        <w:numPr>
          <w:ilvl w:val="0"/>
          <w:numId w:val="19"/>
        </w:numPr>
      </w:pPr>
      <w:r w:rsidRPr="00751199">
        <w:lastRenderedPageBreak/>
        <w:t>How m</w:t>
      </w:r>
      <w:r w:rsidR="00463343" w:rsidRPr="00751199">
        <w:t>uch</w:t>
      </w:r>
      <w:r w:rsidRPr="00751199">
        <w:t xml:space="preserve"> integrity is important in your position as a cashier? </w:t>
      </w:r>
    </w:p>
    <w:p w14:paraId="2829CC41" w14:textId="002BF535" w:rsidR="00C50E3D" w:rsidRPr="00751199" w:rsidRDefault="004733E9" w:rsidP="00885E64">
      <w:r w:rsidRPr="00751199">
        <w:t xml:space="preserve">Overall, a company can do effective hiring by using </w:t>
      </w:r>
      <w:hyperlink r:id="rId9" w:tgtFrame="_self" w:history="1">
        <w:r w:rsidRPr="00751199">
          <w:rPr>
            <w:rStyle w:val="Hyperlink"/>
            <w:color w:val="auto"/>
            <w:u w:val="none"/>
          </w:rPr>
          <w:t>operative screening techniques</w:t>
        </w:r>
      </w:hyperlink>
      <w:r w:rsidRPr="00751199">
        <w:t>, applying accurate tools to the job, asking considerate </w:t>
      </w:r>
      <w:hyperlink r:id="rId10" w:tgtFrame="_self" w:history="1">
        <w:r w:rsidRPr="00751199">
          <w:rPr>
            <w:rStyle w:val="Hyperlink"/>
            <w:color w:val="auto"/>
            <w:u w:val="none"/>
          </w:rPr>
          <w:t>questions</w:t>
        </w:r>
      </w:hyperlink>
      <w:r w:rsidRPr="00751199">
        <w:t>, and well-organized meeting</w:t>
      </w:r>
      <w:r w:rsidR="009E7FBA" w:rsidRPr="00751199">
        <w:t>s</w:t>
      </w:r>
      <w:r w:rsidRPr="00751199">
        <w:t xml:space="preserve"> with the candidate.  </w:t>
      </w:r>
    </w:p>
    <w:p w14:paraId="6327B1F6" w14:textId="04E30C87" w:rsidR="00C50E3D" w:rsidRPr="00751199" w:rsidRDefault="00C50E3D" w:rsidP="00FD329F">
      <w:pPr>
        <w:pStyle w:val="ListParagraph"/>
        <w:ind w:left="1080"/>
      </w:pPr>
    </w:p>
    <w:p w14:paraId="15644893" w14:textId="233DE5FB" w:rsidR="00C50E3D" w:rsidRPr="00751199" w:rsidRDefault="00C50E3D" w:rsidP="00FD329F">
      <w:pPr>
        <w:pStyle w:val="ListParagraph"/>
        <w:ind w:left="1080"/>
      </w:pPr>
    </w:p>
    <w:p w14:paraId="18AC9D3C" w14:textId="3118D27A" w:rsidR="00F43753" w:rsidRPr="00751199" w:rsidRDefault="00F43753" w:rsidP="00FD329F">
      <w:pPr>
        <w:pStyle w:val="ListParagraph"/>
        <w:ind w:left="1080"/>
      </w:pPr>
    </w:p>
    <w:p w14:paraId="204F5755" w14:textId="1ED61685" w:rsidR="00F43753" w:rsidRPr="00751199" w:rsidRDefault="00F43753" w:rsidP="00FD329F">
      <w:pPr>
        <w:pStyle w:val="ListParagraph"/>
        <w:ind w:left="1080"/>
      </w:pPr>
    </w:p>
    <w:p w14:paraId="162AC077" w14:textId="01264809" w:rsidR="00F43753" w:rsidRPr="00751199" w:rsidRDefault="00F43753" w:rsidP="00FD329F">
      <w:pPr>
        <w:pStyle w:val="ListParagraph"/>
        <w:ind w:left="1080"/>
      </w:pPr>
    </w:p>
    <w:p w14:paraId="34A63A97" w14:textId="68228AF8" w:rsidR="00F43753" w:rsidRPr="00751199" w:rsidRDefault="00F43753" w:rsidP="00FD329F">
      <w:pPr>
        <w:pStyle w:val="ListParagraph"/>
        <w:ind w:left="1080"/>
      </w:pPr>
    </w:p>
    <w:p w14:paraId="103A48D1" w14:textId="27082756" w:rsidR="00F43753" w:rsidRPr="00751199" w:rsidRDefault="00F43753" w:rsidP="00FD329F">
      <w:pPr>
        <w:pStyle w:val="ListParagraph"/>
        <w:ind w:left="1080"/>
      </w:pPr>
    </w:p>
    <w:p w14:paraId="7ED9C490" w14:textId="0356BC9B" w:rsidR="00F43753" w:rsidRPr="00751199" w:rsidRDefault="00F43753" w:rsidP="00FD329F">
      <w:pPr>
        <w:pStyle w:val="ListParagraph"/>
        <w:ind w:left="1080"/>
      </w:pPr>
    </w:p>
    <w:p w14:paraId="318E3630" w14:textId="37C1ABE6" w:rsidR="00F43753" w:rsidRPr="00751199" w:rsidRDefault="00F43753" w:rsidP="00FD329F">
      <w:pPr>
        <w:pStyle w:val="ListParagraph"/>
        <w:ind w:left="1080"/>
      </w:pPr>
    </w:p>
    <w:p w14:paraId="1BEC75F1" w14:textId="59755ACB" w:rsidR="00F43753" w:rsidRPr="00751199" w:rsidRDefault="00F43753" w:rsidP="00FD329F">
      <w:pPr>
        <w:pStyle w:val="ListParagraph"/>
        <w:ind w:left="1080"/>
      </w:pPr>
    </w:p>
    <w:p w14:paraId="0628F916" w14:textId="6CE88493" w:rsidR="00F43753" w:rsidRPr="00751199" w:rsidRDefault="00F43753" w:rsidP="00FD329F">
      <w:pPr>
        <w:pStyle w:val="ListParagraph"/>
        <w:ind w:left="1080"/>
      </w:pPr>
    </w:p>
    <w:p w14:paraId="2F32F576" w14:textId="50FF85A9" w:rsidR="00F43753" w:rsidRPr="00751199" w:rsidRDefault="00F43753" w:rsidP="00FD329F">
      <w:pPr>
        <w:pStyle w:val="ListParagraph"/>
        <w:ind w:left="1080"/>
      </w:pPr>
    </w:p>
    <w:p w14:paraId="75B77D68" w14:textId="1B52F6E5" w:rsidR="00F43753" w:rsidRPr="00751199" w:rsidRDefault="00F43753" w:rsidP="00FD329F">
      <w:pPr>
        <w:pStyle w:val="ListParagraph"/>
        <w:ind w:left="1080"/>
      </w:pPr>
    </w:p>
    <w:p w14:paraId="58D66942" w14:textId="3491006A" w:rsidR="00F43753" w:rsidRPr="00751199" w:rsidRDefault="00F43753" w:rsidP="00FD329F">
      <w:pPr>
        <w:pStyle w:val="ListParagraph"/>
        <w:ind w:left="1080"/>
      </w:pPr>
    </w:p>
    <w:p w14:paraId="39C9AA84" w14:textId="089F52CA" w:rsidR="00F43753" w:rsidRPr="00751199" w:rsidRDefault="00F43753" w:rsidP="00FD329F">
      <w:pPr>
        <w:pStyle w:val="ListParagraph"/>
        <w:ind w:left="1080"/>
      </w:pPr>
    </w:p>
    <w:p w14:paraId="6337B1C6" w14:textId="6AABE114" w:rsidR="00F43753" w:rsidRPr="00751199" w:rsidRDefault="00F43753" w:rsidP="00FD329F">
      <w:pPr>
        <w:pStyle w:val="ListParagraph"/>
        <w:ind w:left="1080"/>
      </w:pPr>
    </w:p>
    <w:p w14:paraId="5EE6A889" w14:textId="77777777" w:rsidR="00F43753" w:rsidRPr="00751199" w:rsidRDefault="00F43753" w:rsidP="00FD329F">
      <w:pPr>
        <w:pStyle w:val="ListParagraph"/>
        <w:ind w:left="1080"/>
      </w:pPr>
    </w:p>
    <w:p w14:paraId="2BAB7F25" w14:textId="6D3972EC" w:rsidR="00C50E3D" w:rsidRPr="00751199" w:rsidRDefault="00C50E3D" w:rsidP="00FD329F">
      <w:pPr>
        <w:pStyle w:val="ListParagraph"/>
        <w:ind w:left="1080"/>
      </w:pPr>
    </w:p>
    <w:p w14:paraId="4FFAC8AF" w14:textId="62F1D2A4" w:rsidR="00C50E3D" w:rsidRPr="00751199" w:rsidRDefault="00C50E3D" w:rsidP="00FD329F">
      <w:pPr>
        <w:pStyle w:val="ListParagraph"/>
        <w:ind w:left="1080"/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1538314533"/>
        <w:docPartObj>
          <w:docPartGallery w:val="Bibliographies"/>
          <w:docPartUnique/>
        </w:docPartObj>
      </w:sdtPr>
      <w:sdtEndPr/>
      <w:sdtContent>
        <w:p w14:paraId="5E735E43" w14:textId="5BDC4F3C" w:rsidR="00C50E3D" w:rsidRPr="00751199" w:rsidRDefault="004733E9">
          <w:pPr>
            <w:pStyle w:val="Heading1"/>
          </w:pPr>
          <w:r w:rsidRPr="00751199">
            <w:t>References</w:t>
          </w:r>
        </w:p>
        <w:sdt>
          <w:sdtPr>
            <w:id w:val="-573587230"/>
            <w:bibliography/>
          </w:sdtPr>
          <w:sdtEndPr/>
          <w:sdtContent>
            <w:p w14:paraId="585A8F29" w14:textId="77777777" w:rsidR="00C50E3D" w:rsidRPr="00751199" w:rsidRDefault="004733E9" w:rsidP="00C50E3D">
              <w:pPr>
                <w:pStyle w:val="Bibliography"/>
                <w:rPr>
                  <w:noProof/>
                </w:rPr>
              </w:pPr>
              <w:r w:rsidRPr="00751199">
                <w:fldChar w:fldCharType="begin"/>
              </w:r>
              <w:r w:rsidRPr="00751199">
                <w:instrText xml:space="preserve"> BIBLIOGRAPHY </w:instrText>
              </w:r>
              <w:r w:rsidRPr="00751199">
                <w:fldChar w:fldCharType="separate"/>
              </w:r>
              <w:r w:rsidRPr="00751199">
                <w:rPr>
                  <w:noProof/>
                </w:rPr>
                <w:t xml:space="preserve">Camp, R., Vielhaber, M., &amp; Simonetti, J. L. (2002). </w:t>
              </w:r>
              <w:r w:rsidRPr="00751199">
                <w:rPr>
                  <w:i/>
                  <w:iCs/>
                  <w:noProof/>
                </w:rPr>
                <w:t>Strategic Interviewing: How to Hire Good People.</w:t>
              </w:r>
              <w:r w:rsidRPr="00751199">
                <w:rPr>
                  <w:noProof/>
                </w:rPr>
                <w:t xml:space="preserve"> John Wiley &amp; Sons.</w:t>
              </w:r>
            </w:p>
            <w:p w14:paraId="253308D0" w14:textId="77777777" w:rsidR="00C50E3D" w:rsidRPr="00751199" w:rsidRDefault="004733E9" w:rsidP="00C50E3D">
              <w:pPr>
                <w:pStyle w:val="Bibliography"/>
                <w:rPr>
                  <w:noProof/>
                </w:rPr>
              </w:pPr>
              <w:r w:rsidRPr="00751199">
                <w:rPr>
                  <w:noProof/>
                </w:rPr>
                <w:t xml:space="preserve">Phillips. (2009). </w:t>
              </w:r>
              <w:r w:rsidRPr="00751199">
                <w:rPr>
                  <w:i/>
                  <w:iCs/>
                  <w:noProof/>
                </w:rPr>
                <w:t>Strategic Staffing.</w:t>
              </w:r>
              <w:r w:rsidRPr="00751199">
                <w:rPr>
                  <w:noProof/>
                </w:rPr>
                <w:t xml:space="preserve"> Pearson Education India.</w:t>
              </w:r>
            </w:p>
            <w:p w14:paraId="31E5E323" w14:textId="77777777" w:rsidR="00C50E3D" w:rsidRPr="00751199" w:rsidRDefault="004733E9" w:rsidP="00C50E3D">
              <w:pPr>
                <w:pStyle w:val="Bibliography"/>
                <w:rPr>
                  <w:noProof/>
                </w:rPr>
              </w:pPr>
              <w:r w:rsidRPr="00751199">
                <w:rPr>
                  <w:noProof/>
                </w:rPr>
                <w:t xml:space="preserve">Thompson, D. C., Nuffer, W. P., &amp; Brown, K. P. (2012, November). Characteristics Valued by the Pharmacy Practice Community When Hiring a Recently Graduated Pharmacist. </w:t>
              </w:r>
              <w:r w:rsidRPr="00751199">
                <w:rPr>
                  <w:i/>
                  <w:iCs/>
                  <w:noProof/>
                </w:rPr>
                <w:t>American Journal of Pharmaceutical Education</w:t>
              </w:r>
              <w:r w:rsidRPr="00751199">
                <w:rPr>
                  <w:noProof/>
                </w:rPr>
                <w:t>.</w:t>
              </w:r>
            </w:p>
            <w:p w14:paraId="5B478BCE" w14:textId="77777777" w:rsidR="00C50E3D" w:rsidRPr="00751199" w:rsidRDefault="004733E9" w:rsidP="00C50E3D">
              <w:pPr>
                <w:pStyle w:val="Bibliography"/>
                <w:rPr>
                  <w:noProof/>
                </w:rPr>
              </w:pPr>
              <w:r w:rsidRPr="00751199">
                <w:rPr>
                  <w:noProof/>
                </w:rPr>
                <w:t xml:space="preserve">White, L., &amp; Klinner, C. (2012). Service Quality in Community Pharmacy: an Exploration of Determinants. </w:t>
              </w:r>
              <w:r w:rsidRPr="00751199">
                <w:rPr>
                  <w:i/>
                  <w:iCs/>
                  <w:noProof/>
                </w:rPr>
                <w:t>Research in Social and Administrative Pharmacy</w:t>
              </w:r>
              <w:r w:rsidRPr="00751199">
                <w:rPr>
                  <w:noProof/>
                </w:rPr>
                <w:t>, 122-132.</w:t>
              </w:r>
            </w:p>
            <w:p w14:paraId="0AF41C2A" w14:textId="2D316AD6" w:rsidR="00C50E3D" w:rsidRPr="00751199" w:rsidRDefault="004733E9" w:rsidP="00C50E3D">
              <w:r w:rsidRPr="00751199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E17D39B" w14:textId="77777777" w:rsidR="00C50E3D" w:rsidRPr="00751199" w:rsidRDefault="00C50E3D" w:rsidP="00FD329F">
      <w:pPr>
        <w:pStyle w:val="ListParagraph"/>
        <w:ind w:left="1080"/>
      </w:pPr>
    </w:p>
    <w:sectPr w:rsidR="00C50E3D" w:rsidRPr="00751199">
      <w:headerReference w:type="default" r:id="rId11"/>
      <w:head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1B01" w14:textId="77777777" w:rsidR="00B8155E" w:rsidRDefault="00B8155E">
      <w:pPr>
        <w:spacing w:line="240" w:lineRule="auto"/>
      </w:pPr>
      <w:r>
        <w:separator/>
      </w:r>
    </w:p>
  </w:endnote>
  <w:endnote w:type="continuationSeparator" w:id="0">
    <w:p w14:paraId="7E692CD8" w14:textId="77777777" w:rsidR="00B8155E" w:rsidRDefault="00B81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CCB4" w14:textId="77777777" w:rsidR="00B8155E" w:rsidRDefault="00B8155E">
      <w:pPr>
        <w:spacing w:line="240" w:lineRule="auto"/>
      </w:pPr>
      <w:r>
        <w:separator/>
      </w:r>
    </w:p>
  </w:footnote>
  <w:footnote w:type="continuationSeparator" w:id="0">
    <w:p w14:paraId="350190FD" w14:textId="77777777" w:rsidR="00B8155E" w:rsidRDefault="00B815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1D55" w14:textId="7F63CC30" w:rsidR="00E81978" w:rsidRDefault="00B8155E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240D7">
          <w:rPr>
            <w:rStyle w:val="Strong"/>
          </w:rPr>
          <w:t>Allainnah Mandt</w:t>
        </w:r>
      </w:sdtContent>
    </w:sdt>
    <w:r w:rsidR="004733E9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7CFC" w14:textId="4AFE36E4" w:rsidR="00E81978" w:rsidRDefault="004733E9">
    <w:pPr>
      <w:pStyle w:val="Header"/>
      <w:rPr>
        <w:rStyle w:val="Strong"/>
      </w:rPr>
    </w:pPr>
    <w:r>
      <w:t xml:space="preserve">Running </w:t>
    </w:r>
    <w:r w:rsidR="000240D7">
      <w:t>H</w:t>
    </w:r>
    <w:r>
      <w:t xml:space="preserve">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0240D7" w:rsidRPr="000240D7">
          <w:rPr>
            <w:rStyle w:val="Strong"/>
          </w:rPr>
          <w:t>Allainnah Mandt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5442043"/>
    <w:multiLevelType w:val="hybridMultilevel"/>
    <w:tmpl w:val="87B00DA8"/>
    <w:lvl w:ilvl="0" w:tplc="36B63164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color w:val="222222"/>
      </w:rPr>
    </w:lvl>
    <w:lvl w:ilvl="1" w:tplc="10E69DB4" w:tentative="1">
      <w:start w:val="1"/>
      <w:numFmt w:val="lowerLetter"/>
      <w:lvlText w:val="%2."/>
      <w:lvlJc w:val="left"/>
      <w:pPr>
        <w:ind w:left="1800" w:hanging="360"/>
      </w:pPr>
    </w:lvl>
    <w:lvl w:ilvl="2" w:tplc="6D88615E" w:tentative="1">
      <w:start w:val="1"/>
      <w:numFmt w:val="lowerRoman"/>
      <w:lvlText w:val="%3."/>
      <w:lvlJc w:val="right"/>
      <w:pPr>
        <w:ind w:left="2520" w:hanging="180"/>
      </w:pPr>
    </w:lvl>
    <w:lvl w:ilvl="3" w:tplc="B7C6B870" w:tentative="1">
      <w:start w:val="1"/>
      <w:numFmt w:val="decimal"/>
      <w:lvlText w:val="%4."/>
      <w:lvlJc w:val="left"/>
      <w:pPr>
        <w:ind w:left="3240" w:hanging="360"/>
      </w:pPr>
    </w:lvl>
    <w:lvl w:ilvl="4" w:tplc="1A42C1C4" w:tentative="1">
      <w:start w:val="1"/>
      <w:numFmt w:val="lowerLetter"/>
      <w:lvlText w:val="%5."/>
      <w:lvlJc w:val="left"/>
      <w:pPr>
        <w:ind w:left="3960" w:hanging="360"/>
      </w:pPr>
    </w:lvl>
    <w:lvl w:ilvl="5" w:tplc="058291C4" w:tentative="1">
      <w:start w:val="1"/>
      <w:numFmt w:val="lowerRoman"/>
      <w:lvlText w:val="%6."/>
      <w:lvlJc w:val="right"/>
      <w:pPr>
        <w:ind w:left="4680" w:hanging="180"/>
      </w:pPr>
    </w:lvl>
    <w:lvl w:ilvl="6" w:tplc="B8788758" w:tentative="1">
      <w:start w:val="1"/>
      <w:numFmt w:val="decimal"/>
      <w:lvlText w:val="%7."/>
      <w:lvlJc w:val="left"/>
      <w:pPr>
        <w:ind w:left="5400" w:hanging="360"/>
      </w:pPr>
    </w:lvl>
    <w:lvl w:ilvl="7" w:tplc="C34E19E6" w:tentative="1">
      <w:start w:val="1"/>
      <w:numFmt w:val="lowerLetter"/>
      <w:lvlText w:val="%8."/>
      <w:lvlJc w:val="left"/>
      <w:pPr>
        <w:ind w:left="6120" w:hanging="360"/>
      </w:pPr>
    </w:lvl>
    <w:lvl w:ilvl="8" w:tplc="E5A697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C50EC"/>
    <w:multiLevelType w:val="hybridMultilevel"/>
    <w:tmpl w:val="191471D2"/>
    <w:lvl w:ilvl="0" w:tplc="ABD0E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E2212B6" w:tentative="1">
      <w:start w:val="1"/>
      <w:numFmt w:val="lowerLetter"/>
      <w:lvlText w:val="%2."/>
      <w:lvlJc w:val="left"/>
      <w:pPr>
        <w:ind w:left="1800" w:hanging="360"/>
      </w:pPr>
    </w:lvl>
    <w:lvl w:ilvl="2" w:tplc="21FE788E" w:tentative="1">
      <w:start w:val="1"/>
      <w:numFmt w:val="lowerRoman"/>
      <w:lvlText w:val="%3."/>
      <w:lvlJc w:val="right"/>
      <w:pPr>
        <w:ind w:left="2520" w:hanging="180"/>
      </w:pPr>
    </w:lvl>
    <w:lvl w:ilvl="3" w:tplc="62A4BC68" w:tentative="1">
      <w:start w:val="1"/>
      <w:numFmt w:val="decimal"/>
      <w:lvlText w:val="%4."/>
      <w:lvlJc w:val="left"/>
      <w:pPr>
        <w:ind w:left="3240" w:hanging="360"/>
      </w:pPr>
    </w:lvl>
    <w:lvl w:ilvl="4" w:tplc="564054B2" w:tentative="1">
      <w:start w:val="1"/>
      <w:numFmt w:val="lowerLetter"/>
      <w:lvlText w:val="%5."/>
      <w:lvlJc w:val="left"/>
      <w:pPr>
        <w:ind w:left="3960" w:hanging="360"/>
      </w:pPr>
    </w:lvl>
    <w:lvl w:ilvl="5" w:tplc="8106463C" w:tentative="1">
      <w:start w:val="1"/>
      <w:numFmt w:val="lowerRoman"/>
      <w:lvlText w:val="%6."/>
      <w:lvlJc w:val="right"/>
      <w:pPr>
        <w:ind w:left="4680" w:hanging="180"/>
      </w:pPr>
    </w:lvl>
    <w:lvl w:ilvl="6" w:tplc="CCF8C63A" w:tentative="1">
      <w:start w:val="1"/>
      <w:numFmt w:val="decimal"/>
      <w:lvlText w:val="%7."/>
      <w:lvlJc w:val="left"/>
      <w:pPr>
        <w:ind w:left="5400" w:hanging="360"/>
      </w:pPr>
    </w:lvl>
    <w:lvl w:ilvl="7" w:tplc="24983182" w:tentative="1">
      <w:start w:val="1"/>
      <w:numFmt w:val="lowerLetter"/>
      <w:lvlText w:val="%8."/>
      <w:lvlJc w:val="left"/>
      <w:pPr>
        <w:ind w:left="6120" w:hanging="360"/>
      </w:pPr>
    </w:lvl>
    <w:lvl w:ilvl="8" w:tplc="B1C0A7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F610BD6"/>
    <w:multiLevelType w:val="hybridMultilevel"/>
    <w:tmpl w:val="57A245CE"/>
    <w:lvl w:ilvl="0" w:tplc="5D169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D8EC1BE" w:tentative="1">
      <w:start w:val="1"/>
      <w:numFmt w:val="lowerLetter"/>
      <w:lvlText w:val="%2."/>
      <w:lvlJc w:val="left"/>
      <w:pPr>
        <w:ind w:left="1800" w:hanging="360"/>
      </w:pPr>
    </w:lvl>
    <w:lvl w:ilvl="2" w:tplc="13F4D41C" w:tentative="1">
      <w:start w:val="1"/>
      <w:numFmt w:val="lowerRoman"/>
      <w:lvlText w:val="%3."/>
      <w:lvlJc w:val="right"/>
      <w:pPr>
        <w:ind w:left="2520" w:hanging="180"/>
      </w:pPr>
    </w:lvl>
    <w:lvl w:ilvl="3" w:tplc="EE96A87E" w:tentative="1">
      <w:start w:val="1"/>
      <w:numFmt w:val="decimal"/>
      <w:lvlText w:val="%4."/>
      <w:lvlJc w:val="left"/>
      <w:pPr>
        <w:ind w:left="3240" w:hanging="360"/>
      </w:pPr>
    </w:lvl>
    <w:lvl w:ilvl="4" w:tplc="99C22082" w:tentative="1">
      <w:start w:val="1"/>
      <w:numFmt w:val="lowerLetter"/>
      <w:lvlText w:val="%5."/>
      <w:lvlJc w:val="left"/>
      <w:pPr>
        <w:ind w:left="3960" w:hanging="360"/>
      </w:pPr>
    </w:lvl>
    <w:lvl w:ilvl="5" w:tplc="92DC9126" w:tentative="1">
      <w:start w:val="1"/>
      <w:numFmt w:val="lowerRoman"/>
      <w:lvlText w:val="%6."/>
      <w:lvlJc w:val="right"/>
      <w:pPr>
        <w:ind w:left="4680" w:hanging="180"/>
      </w:pPr>
    </w:lvl>
    <w:lvl w:ilvl="6" w:tplc="CB4E20EA" w:tentative="1">
      <w:start w:val="1"/>
      <w:numFmt w:val="decimal"/>
      <w:lvlText w:val="%7."/>
      <w:lvlJc w:val="left"/>
      <w:pPr>
        <w:ind w:left="5400" w:hanging="360"/>
      </w:pPr>
    </w:lvl>
    <w:lvl w:ilvl="7" w:tplc="F8BCC5FC" w:tentative="1">
      <w:start w:val="1"/>
      <w:numFmt w:val="lowerLetter"/>
      <w:lvlText w:val="%8."/>
      <w:lvlJc w:val="left"/>
      <w:pPr>
        <w:ind w:left="6120" w:hanging="360"/>
      </w:pPr>
    </w:lvl>
    <w:lvl w:ilvl="8" w:tplc="EFAE79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3B3E0D"/>
    <w:multiLevelType w:val="hybridMultilevel"/>
    <w:tmpl w:val="A9DA84D0"/>
    <w:lvl w:ilvl="0" w:tplc="5D448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C86391E" w:tentative="1">
      <w:start w:val="1"/>
      <w:numFmt w:val="lowerLetter"/>
      <w:lvlText w:val="%2."/>
      <w:lvlJc w:val="left"/>
      <w:pPr>
        <w:ind w:left="1800" w:hanging="360"/>
      </w:pPr>
    </w:lvl>
    <w:lvl w:ilvl="2" w:tplc="A4A4A8A4" w:tentative="1">
      <w:start w:val="1"/>
      <w:numFmt w:val="lowerRoman"/>
      <w:lvlText w:val="%3."/>
      <w:lvlJc w:val="right"/>
      <w:pPr>
        <w:ind w:left="2520" w:hanging="180"/>
      </w:pPr>
    </w:lvl>
    <w:lvl w:ilvl="3" w:tplc="39AE35CC" w:tentative="1">
      <w:start w:val="1"/>
      <w:numFmt w:val="decimal"/>
      <w:lvlText w:val="%4."/>
      <w:lvlJc w:val="left"/>
      <w:pPr>
        <w:ind w:left="3240" w:hanging="360"/>
      </w:pPr>
    </w:lvl>
    <w:lvl w:ilvl="4" w:tplc="290C3466" w:tentative="1">
      <w:start w:val="1"/>
      <w:numFmt w:val="lowerLetter"/>
      <w:lvlText w:val="%5."/>
      <w:lvlJc w:val="left"/>
      <w:pPr>
        <w:ind w:left="3960" w:hanging="360"/>
      </w:pPr>
    </w:lvl>
    <w:lvl w:ilvl="5" w:tplc="98F2E5DE" w:tentative="1">
      <w:start w:val="1"/>
      <w:numFmt w:val="lowerRoman"/>
      <w:lvlText w:val="%6."/>
      <w:lvlJc w:val="right"/>
      <w:pPr>
        <w:ind w:left="4680" w:hanging="180"/>
      </w:pPr>
    </w:lvl>
    <w:lvl w:ilvl="6" w:tplc="F60E044A" w:tentative="1">
      <w:start w:val="1"/>
      <w:numFmt w:val="decimal"/>
      <w:lvlText w:val="%7."/>
      <w:lvlJc w:val="left"/>
      <w:pPr>
        <w:ind w:left="5400" w:hanging="360"/>
      </w:pPr>
    </w:lvl>
    <w:lvl w:ilvl="7" w:tplc="E47267E8" w:tentative="1">
      <w:start w:val="1"/>
      <w:numFmt w:val="lowerLetter"/>
      <w:lvlText w:val="%8."/>
      <w:lvlJc w:val="left"/>
      <w:pPr>
        <w:ind w:left="6120" w:hanging="360"/>
      </w:pPr>
    </w:lvl>
    <w:lvl w:ilvl="8" w:tplc="874284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4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17D7D"/>
    <w:rsid w:val="00023FBC"/>
    <w:rsid w:val="000240D7"/>
    <w:rsid w:val="00024B96"/>
    <w:rsid w:val="00051AF1"/>
    <w:rsid w:val="00067A7F"/>
    <w:rsid w:val="000C4FE6"/>
    <w:rsid w:val="000C72C8"/>
    <w:rsid w:val="000D3F41"/>
    <w:rsid w:val="000F6C86"/>
    <w:rsid w:val="00112757"/>
    <w:rsid w:val="00115B16"/>
    <w:rsid w:val="0011606C"/>
    <w:rsid w:val="00172F11"/>
    <w:rsid w:val="0018475F"/>
    <w:rsid w:val="00193D2A"/>
    <w:rsid w:val="001B2B77"/>
    <w:rsid w:val="001D7BB0"/>
    <w:rsid w:val="002C20C2"/>
    <w:rsid w:val="002D1142"/>
    <w:rsid w:val="003230DC"/>
    <w:rsid w:val="00355DCA"/>
    <w:rsid w:val="00364EC6"/>
    <w:rsid w:val="003A4942"/>
    <w:rsid w:val="003C66A6"/>
    <w:rsid w:val="003D0115"/>
    <w:rsid w:val="003D4882"/>
    <w:rsid w:val="004444C2"/>
    <w:rsid w:val="00452C73"/>
    <w:rsid w:val="00463343"/>
    <w:rsid w:val="004733E9"/>
    <w:rsid w:val="00487616"/>
    <w:rsid w:val="0049136C"/>
    <w:rsid w:val="00492E40"/>
    <w:rsid w:val="00495516"/>
    <w:rsid w:val="004B1602"/>
    <w:rsid w:val="004D0907"/>
    <w:rsid w:val="005041A5"/>
    <w:rsid w:val="00533092"/>
    <w:rsid w:val="00551A02"/>
    <w:rsid w:val="005534FA"/>
    <w:rsid w:val="00556BB4"/>
    <w:rsid w:val="0058310D"/>
    <w:rsid w:val="005D31BA"/>
    <w:rsid w:val="005D3A03"/>
    <w:rsid w:val="005E5747"/>
    <w:rsid w:val="0062121D"/>
    <w:rsid w:val="00643F01"/>
    <w:rsid w:val="006973F7"/>
    <w:rsid w:val="006A00B3"/>
    <w:rsid w:val="006D0942"/>
    <w:rsid w:val="006F2C8F"/>
    <w:rsid w:val="007034B7"/>
    <w:rsid w:val="00751199"/>
    <w:rsid w:val="007562E6"/>
    <w:rsid w:val="00770588"/>
    <w:rsid w:val="007978F7"/>
    <w:rsid w:val="008002C0"/>
    <w:rsid w:val="00805C01"/>
    <w:rsid w:val="00885E64"/>
    <w:rsid w:val="008A3D44"/>
    <w:rsid w:val="008B2482"/>
    <w:rsid w:val="008C5323"/>
    <w:rsid w:val="008C7C44"/>
    <w:rsid w:val="008F37EB"/>
    <w:rsid w:val="00962D3C"/>
    <w:rsid w:val="009732E9"/>
    <w:rsid w:val="009A6A3B"/>
    <w:rsid w:val="009C03FC"/>
    <w:rsid w:val="009C3483"/>
    <w:rsid w:val="009C641F"/>
    <w:rsid w:val="009E7FBA"/>
    <w:rsid w:val="00AC0970"/>
    <w:rsid w:val="00AD6E9E"/>
    <w:rsid w:val="00AD6F6E"/>
    <w:rsid w:val="00B119E9"/>
    <w:rsid w:val="00B16F06"/>
    <w:rsid w:val="00B226F0"/>
    <w:rsid w:val="00B8155E"/>
    <w:rsid w:val="00B823AA"/>
    <w:rsid w:val="00B90377"/>
    <w:rsid w:val="00BA45DB"/>
    <w:rsid w:val="00BC0B7E"/>
    <w:rsid w:val="00BD0440"/>
    <w:rsid w:val="00BF4184"/>
    <w:rsid w:val="00BF5963"/>
    <w:rsid w:val="00C0601E"/>
    <w:rsid w:val="00C31D30"/>
    <w:rsid w:val="00C50272"/>
    <w:rsid w:val="00C50E3D"/>
    <w:rsid w:val="00C73F57"/>
    <w:rsid w:val="00C84232"/>
    <w:rsid w:val="00C85506"/>
    <w:rsid w:val="00CB1B36"/>
    <w:rsid w:val="00CD09F0"/>
    <w:rsid w:val="00CD1D6F"/>
    <w:rsid w:val="00CD6E39"/>
    <w:rsid w:val="00CE0CCB"/>
    <w:rsid w:val="00CF6E91"/>
    <w:rsid w:val="00D053C3"/>
    <w:rsid w:val="00D21675"/>
    <w:rsid w:val="00D53C35"/>
    <w:rsid w:val="00D82352"/>
    <w:rsid w:val="00D85B68"/>
    <w:rsid w:val="00DB761E"/>
    <w:rsid w:val="00DF748E"/>
    <w:rsid w:val="00E359C9"/>
    <w:rsid w:val="00E37999"/>
    <w:rsid w:val="00E6004D"/>
    <w:rsid w:val="00E81978"/>
    <w:rsid w:val="00E867FB"/>
    <w:rsid w:val="00E93B3D"/>
    <w:rsid w:val="00EB1140"/>
    <w:rsid w:val="00EC0488"/>
    <w:rsid w:val="00EC5A21"/>
    <w:rsid w:val="00F379B7"/>
    <w:rsid w:val="00F43753"/>
    <w:rsid w:val="00F525FA"/>
    <w:rsid w:val="00F940AF"/>
    <w:rsid w:val="00FD329F"/>
    <w:rsid w:val="00FF2002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D592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88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iring.monster.com/employer-resources/recruiting-strategies/interviewing-candidates/best-interview-questions/" TargetMode="External"/><Relationship Id="rId4" Type="http://schemas.openxmlformats.org/officeDocument/2006/relationships/styles" Target="styles.xml"/><Relationship Id="rId9" Type="http://schemas.openxmlformats.org/officeDocument/2006/relationships/hyperlink" Target="https://hiring.monster.com/employer-resources/recruiting-strategies/interviewing-candidates/conducting-an-interview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112757" w:rsidRDefault="00276E46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112757" w:rsidRDefault="00276E46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112757" w:rsidRDefault="00276E46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112757" w:rsidRDefault="00276E46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112757" w:rsidRDefault="00276E46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112757" w:rsidRDefault="00276E46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112757" w:rsidRDefault="00276E46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112757" w:rsidRDefault="00276E46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092156"/>
    <w:rsid w:val="00112757"/>
    <w:rsid w:val="00143600"/>
    <w:rsid w:val="00276E46"/>
    <w:rsid w:val="00313E00"/>
    <w:rsid w:val="009062C8"/>
    <w:rsid w:val="009B50D3"/>
    <w:rsid w:val="00DF1C81"/>
    <w:rsid w:val="00E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Allainnah Mandt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Whi12</b:Tag>
    <b:SourceType>JournalArticle</b:SourceType>
    <b:Guid>{BC0F5F04-38F1-4E40-9D28-EA12E1D987DD}</b:Guid>
    <b:Title>Service Quality in Community Pharmacy: an Exploration of Determinants</b:Title>
    <b:Year>2012</b:Year>
    <b:City>Sydney</b:City>
    <b:Publisher>Elsevier</b:Publisher>
    <b:Pages>122-132</b:Pages>
    <b:Author>
      <b:Author>
        <b:NameList>
          <b:Person>
            <b:Last>White</b:Last>
            <b:First>Lesley</b:First>
          </b:Person>
          <b:Person>
            <b:Last>Klinner</b:Last>
            <b:First>Christiane</b:First>
          </b:Person>
        </b:NameList>
      </b:Author>
    </b:Author>
    <b:JournalName>Research in Social and Administrative Pharmacy</b:JournalName>
    <b:RefOrder>1</b:RefOrder>
  </b:Source>
  <b:Source>
    <b:Tag>Tho12</b:Tag>
    <b:SourceType>JournalArticle</b:SourceType>
    <b:Guid>{3BB41D43-25F7-4036-B937-26347F5EE0D0}</b:Guid>
    <b:Author>
      <b:Author>
        <b:NameList>
          <b:Person>
            <b:Last>Thompson</b:Last>
            <b:First>David</b:First>
            <b:Middle>C. PhD</b:Middle>
          </b:Person>
          <b:Person>
            <b:Last>Nuffer</b:Last>
            <b:First>Wesley</b:First>
            <b:Middle>PharmD</b:Middle>
          </b:Person>
          <b:Person>
            <b:Last>Brown</b:Last>
            <b:First>Kristen</b:First>
            <b:Middle>PharmD</b:Middle>
          </b:Person>
        </b:NameList>
      </b:Author>
    </b:Author>
    <b:Title>Characteristics Valued by the Pharmacy Practice Community When Hiring a Recently Graduated Pharmacist</b:Title>
    <b:JournalName>American Journal of Pharmaceutical Education</b:JournalName>
    <b:Year>2012</b:Year>
    <b:Month>November</b:Month>
    <b:RefOrder>3</b:RefOrder>
  </b:Source>
  <b:Source>
    <b:Tag>Cam02</b:Tag>
    <b:SourceType>Book</b:SourceType>
    <b:Guid>{B87EEA10-F4B7-49F9-95D8-B14091FD4C62}</b:Guid>
    <b:Author>
      <b:Author>
        <b:NameList>
          <b:Person>
            <b:Last>Camp</b:Last>
            <b:First>Richaurd</b:First>
          </b:Person>
          <b:Person>
            <b:Last>Vielhaber</b:Last>
            <b:First>Mary</b:First>
          </b:Person>
          <b:Person>
            <b:Last>Simonetti</b:Last>
            <b:First>Jack</b:First>
            <b:Middle>L.</b:Middle>
          </b:Person>
        </b:NameList>
      </b:Author>
    </b:Author>
    <b:Title>Strategic Interviewing: How to Hire Good People</b:Title>
    <b:Year>2002</b:Year>
    <b:Publisher>John Wiley &amp; Sons</b:Publisher>
    <b:RefOrder>4</b:RefOrder>
  </b:Source>
  <b:Source>
    <b:Tag>Phi09</b:Tag>
    <b:SourceType>Book</b:SourceType>
    <b:Guid>{848DBC9E-46A5-41E3-987F-E3DA101D5503}</b:Guid>
    <b:Author>
      <b:Author>
        <b:NameList>
          <b:Person>
            <b:Last>Phillips</b:Last>
          </b:Person>
        </b:NameList>
      </b:Author>
    </b:Author>
    <b:Title>Strategic Staffing</b:Title>
    <b:Year>2009</b:Year>
    <b:Publisher>Pearson Education India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C9BBA2-9B23-46FF-AE35-7E40CFBB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Allainnah Mandt</vt:lpstr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Allainnah Mandt</dc:title>
  <dc:creator>Zack Gold</dc:creator>
  <cp:lastModifiedBy>Rukhsana</cp:lastModifiedBy>
  <cp:revision>3</cp:revision>
  <dcterms:created xsi:type="dcterms:W3CDTF">2019-10-30T06:07:00Z</dcterms:created>
  <dcterms:modified xsi:type="dcterms:W3CDTF">2019-10-30T06:58:00Z</dcterms:modified>
</cp:coreProperties>
</file>