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564B42" w14:textId="1F3C6E65" w:rsidR="00E81978" w:rsidRPr="0010155A" w:rsidRDefault="006D6FC2">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957B0A23D294C0A8410A22CAC77CF5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02197" w:rsidRPr="0010155A">
            <w:rPr>
              <w:rFonts w:ascii="Times New Roman" w:hAnsi="Times New Roman" w:cs="Times New Roman"/>
            </w:rPr>
            <w:t>The Critical Need for Information Security</w:t>
          </w:r>
        </w:sdtContent>
      </w:sdt>
    </w:p>
    <w:p w14:paraId="4F9230E4" w14:textId="2B6BD5B1" w:rsidR="00B823AA" w:rsidRPr="0010155A" w:rsidRDefault="00402197" w:rsidP="00B823AA">
      <w:pPr>
        <w:pStyle w:val="Title2"/>
        <w:rPr>
          <w:rFonts w:ascii="Times New Roman" w:hAnsi="Times New Roman" w:cs="Times New Roman"/>
        </w:rPr>
      </w:pPr>
      <w:r w:rsidRPr="0010155A">
        <w:rPr>
          <w:rFonts w:ascii="Times New Roman" w:hAnsi="Times New Roman" w:cs="Times New Roman"/>
        </w:rPr>
        <w:t>Author</w:t>
      </w:r>
    </w:p>
    <w:p w14:paraId="366A75DE" w14:textId="62AA8D5B" w:rsidR="00E81978" w:rsidRPr="0010155A" w:rsidRDefault="00402197" w:rsidP="00B823AA">
      <w:pPr>
        <w:pStyle w:val="Title2"/>
        <w:rPr>
          <w:rFonts w:ascii="Times New Roman" w:hAnsi="Times New Roman" w:cs="Times New Roman"/>
        </w:rPr>
      </w:pPr>
      <w:r w:rsidRPr="0010155A">
        <w:rPr>
          <w:rFonts w:ascii="Times New Roman" w:hAnsi="Times New Roman" w:cs="Times New Roman"/>
        </w:rPr>
        <w:t>Institution</w:t>
      </w:r>
    </w:p>
    <w:p w14:paraId="2D3893BA" w14:textId="0C55F938" w:rsidR="00E81978" w:rsidRPr="0010155A" w:rsidRDefault="00E81978">
      <w:pPr>
        <w:pStyle w:val="Title"/>
        <w:rPr>
          <w:rFonts w:ascii="Times New Roman" w:hAnsi="Times New Roman" w:cs="Times New Roman"/>
        </w:rPr>
      </w:pPr>
    </w:p>
    <w:p w14:paraId="6E880462" w14:textId="5375F52A" w:rsidR="00E81978" w:rsidRPr="0010155A" w:rsidRDefault="00E81978" w:rsidP="00B823AA">
      <w:pPr>
        <w:pStyle w:val="Title2"/>
        <w:rPr>
          <w:rFonts w:ascii="Times New Roman" w:hAnsi="Times New Roman" w:cs="Times New Roman"/>
        </w:rPr>
      </w:pPr>
    </w:p>
    <w:p w14:paraId="6F4B2C9D" w14:textId="31FB7381" w:rsidR="00402197" w:rsidRPr="0010155A" w:rsidRDefault="00402197" w:rsidP="00B823AA">
      <w:pPr>
        <w:pStyle w:val="Title2"/>
        <w:rPr>
          <w:rFonts w:ascii="Times New Roman" w:hAnsi="Times New Roman" w:cs="Times New Roman"/>
        </w:rPr>
      </w:pPr>
    </w:p>
    <w:p w14:paraId="168AE811" w14:textId="69F5A399" w:rsidR="00402197" w:rsidRPr="0010155A" w:rsidRDefault="00402197" w:rsidP="00B823AA">
      <w:pPr>
        <w:pStyle w:val="Title2"/>
        <w:rPr>
          <w:rFonts w:ascii="Times New Roman" w:hAnsi="Times New Roman" w:cs="Times New Roman"/>
        </w:rPr>
      </w:pPr>
    </w:p>
    <w:p w14:paraId="0F92131B" w14:textId="71F3A336" w:rsidR="00402197" w:rsidRPr="0010155A" w:rsidRDefault="00402197" w:rsidP="00B823AA">
      <w:pPr>
        <w:pStyle w:val="Title2"/>
        <w:rPr>
          <w:rFonts w:ascii="Times New Roman" w:hAnsi="Times New Roman" w:cs="Times New Roman"/>
        </w:rPr>
      </w:pPr>
    </w:p>
    <w:p w14:paraId="2AC9357F" w14:textId="04160BC1" w:rsidR="00402197" w:rsidRPr="0010155A" w:rsidRDefault="00402197" w:rsidP="00B823AA">
      <w:pPr>
        <w:pStyle w:val="Title2"/>
        <w:rPr>
          <w:rFonts w:ascii="Times New Roman" w:hAnsi="Times New Roman" w:cs="Times New Roman"/>
        </w:rPr>
      </w:pPr>
    </w:p>
    <w:p w14:paraId="5CCD8A95" w14:textId="544A5B0E" w:rsidR="00402197" w:rsidRPr="0010155A" w:rsidRDefault="00402197" w:rsidP="00B823AA">
      <w:pPr>
        <w:pStyle w:val="Title2"/>
        <w:rPr>
          <w:rFonts w:ascii="Times New Roman" w:hAnsi="Times New Roman" w:cs="Times New Roman"/>
        </w:rPr>
      </w:pPr>
    </w:p>
    <w:p w14:paraId="43941BA0" w14:textId="23F4A66A" w:rsidR="00402197" w:rsidRPr="0010155A" w:rsidRDefault="00402197" w:rsidP="00B823AA">
      <w:pPr>
        <w:pStyle w:val="Title2"/>
        <w:rPr>
          <w:rFonts w:ascii="Times New Roman" w:hAnsi="Times New Roman" w:cs="Times New Roman"/>
        </w:rPr>
      </w:pPr>
    </w:p>
    <w:p w14:paraId="7BA0E973" w14:textId="6728E2C7" w:rsidR="00402197" w:rsidRPr="0010155A" w:rsidRDefault="00402197" w:rsidP="00B823AA">
      <w:pPr>
        <w:pStyle w:val="Title2"/>
        <w:rPr>
          <w:rFonts w:ascii="Times New Roman" w:hAnsi="Times New Roman" w:cs="Times New Roman"/>
        </w:rPr>
      </w:pPr>
    </w:p>
    <w:p w14:paraId="2690CBD4" w14:textId="1BE84E32" w:rsidR="00402197" w:rsidRPr="0010155A" w:rsidRDefault="00402197" w:rsidP="00B823AA">
      <w:pPr>
        <w:pStyle w:val="Title2"/>
        <w:rPr>
          <w:rFonts w:ascii="Times New Roman" w:hAnsi="Times New Roman" w:cs="Times New Roman"/>
        </w:rPr>
      </w:pPr>
    </w:p>
    <w:p w14:paraId="3A0CA743" w14:textId="127979AD" w:rsidR="00402197" w:rsidRPr="0010155A" w:rsidRDefault="00402197" w:rsidP="00B823AA">
      <w:pPr>
        <w:pStyle w:val="Title2"/>
        <w:rPr>
          <w:rFonts w:ascii="Times New Roman" w:hAnsi="Times New Roman" w:cs="Times New Roman"/>
        </w:rPr>
      </w:pPr>
    </w:p>
    <w:p w14:paraId="11AA4872" w14:textId="4CA9F77C" w:rsidR="00402197" w:rsidRPr="0010155A" w:rsidRDefault="00402197" w:rsidP="00B823AA">
      <w:pPr>
        <w:pStyle w:val="Title2"/>
        <w:rPr>
          <w:rFonts w:ascii="Times New Roman" w:hAnsi="Times New Roman" w:cs="Times New Roman"/>
        </w:rPr>
      </w:pPr>
    </w:p>
    <w:p w14:paraId="2F88211F" w14:textId="5F2C795F" w:rsidR="00402197" w:rsidRPr="0010155A" w:rsidRDefault="00402197" w:rsidP="00B823AA">
      <w:pPr>
        <w:pStyle w:val="Title2"/>
        <w:rPr>
          <w:rFonts w:ascii="Times New Roman" w:hAnsi="Times New Roman" w:cs="Times New Roman"/>
        </w:rPr>
      </w:pPr>
      <w:r w:rsidRPr="0010155A">
        <w:rPr>
          <w:rFonts w:ascii="Times New Roman" w:hAnsi="Times New Roman" w:cs="Times New Roman"/>
        </w:rPr>
        <w:lastRenderedPageBreak/>
        <w:t>The Critical Need for Information Security</w:t>
      </w:r>
    </w:p>
    <w:p w14:paraId="48390EA6" w14:textId="1A955F9A" w:rsidR="00402197" w:rsidRPr="0010155A" w:rsidRDefault="00402197" w:rsidP="00402197">
      <w:pPr>
        <w:pStyle w:val="Title2"/>
        <w:jc w:val="left"/>
        <w:rPr>
          <w:rFonts w:ascii="Times New Roman" w:hAnsi="Times New Roman" w:cs="Times New Roman"/>
        </w:rPr>
      </w:pPr>
      <w:r w:rsidRPr="0010155A">
        <w:rPr>
          <w:rFonts w:ascii="Times New Roman" w:hAnsi="Times New Roman" w:cs="Times New Roman"/>
        </w:rPr>
        <w:tab/>
        <w:t xml:space="preserve">Cyber-attack is a kind of attack that tends to destroy, alter, steal, expose, disable or gain unauthorized access to computers or computer networks. Besides, one purpose for launching a </w:t>
      </w:r>
      <w:r w:rsidR="00FA5D2F" w:rsidRPr="0010155A">
        <w:rPr>
          <w:rFonts w:ascii="Times New Roman" w:hAnsi="Times New Roman" w:cs="Times New Roman"/>
        </w:rPr>
        <w:t>cyber-attack</w:t>
      </w:r>
      <w:r w:rsidRPr="0010155A">
        <w:rPr>
          <w:rFonts w:ascii="Times New Roman" w:hAnsi="Times New Roman" w:cs="Times New Roman"/>
        </w:rPr>
        <w:t xml:space="preserve"> could be; to hack</w:t>
      </w:r>
      <w:r w:rsidR="00A611F1" w:rsidRPr="0010155A">
        <w:rPr>
          <w:rFonts w:ascii="Times New Roman" w:hAnsi="Times New Roman" w:cs="Times New Roman"/>
        </w:rPr>
        <w:t xml:space="preserve"> into a</w:t>
      </w:r>
      <w:r w:rsidRPr="0010155A">
        <w:rPr>
          <w:rFonts w:ascii="Times New Roman" w:hAnsi="Times New Roman" w:cs="Times New Roman"/>
        </w:rPr>
        <w:t xml:space="preserve"> </w:t>
      </w:r>
      <w:r w:rsidR="00A611F1" w:rsidRPr="0010155A">
        <w:rPr>
          <w:rFonts w:ascii="Times New Roman" w:hAnsi="Times New Roman" w:cs="Times New Roman"/>
        </w:rPr>
        <w:t>susceptible</w:t>
      </w:r>
      <w:r w:rsidRPr="0010155A">
        <w:rPr>
          <w:rFonts w:ascii="Times New Roman" w:hAnsi="Times New Roman" w:cs="Times New Roman"/>
        </w:rPr>
        <w:t xml:space="preserve"> system</w:t>
      </w:r>
      <w:r w:rsidR="00A611F1" w:rsidRPr="0010155A">
        <w:rPr>
          <w:rFonts w:ascii="Times New Roman" w:hAnsi="Times New Roman" w:cs="Times New Roman"/>
        </w:rPr>
        <w:t xml:space="preserve"> or use any organization’s asset with unauthorized access.</w:t>
      </w:r>
      <w:r w:rsidR="00151889" w:rsidRPr="0010155A">
        <w:rPr>
          <w:rFonts w:ascii="Times New Roman" w:hAnsi="Times New Roman" w:cs="Times New Roman"/>
        </w:rPr>
        <w:t xml:space="preserve"> Computer geeks are of the view; in order to protect any organization, computer, or a computer network from a </w:t>
      </w:r>
      <w:r w:rsidR="00CE2FB5" w:rsidRPr="0010155A">
        <w:rPr>
          <w:rFonts w:ascii="Times New Roman" w:hAnsi="Times New Roman" w:cs="Times New Roman"/>
        </w:rPr>
        <w:t>cyber-attacker/hacker a network designer</w:t>
      </w:r>
      <w:r w:rsidR="00151889" w:rsidRPr="0010155A">
        <w:rPr>
          <w:rFonts w:ascii="Times New Roman" w:hAnsi="Times New Roman" w:cs="Times New Roman"/>
        </w:rPr>
        <w:t xml:space="preserve"> should act and think like </w:t>
      </w:r>
      <w:r w:rsidR="00161EA5" w:rsidRPr="0010155A">
        <w:rPr>
          <w:rFonts w:ascii="Times New Roman" w:hAnsi="Times New Roman" w:cs="Times New Roman"/>
        </w:rPr>
        <w:t>the hacker</w:t>
      </w:r>
      <w:r w:rsidR="00151889" w:rsidRPr="0010155A">
        <w:rPr>
          <w:rFonts w:ascii="Times New Roman" w:hAnsi="Times New Roman" w:cs="Times New Roman"/>
        </w:rPr>
        <w:t>.</w:t>
      </w:r>
      <w:r w:rsidR="00CE2FB5" w:rsidRPr="0010155A">
        <w:rPr>
          <w:rFonts w:ascii="Times New Roman" w:hAnsi="Times New Roman" w:cs="Times New Roman"/>
        </w:rPr>
        <w:t xml:space="preserve"> Cybersecurity management is no less than a military exercise. So, for that purpose new proactive processes and techniques, for countering </w:t>
      </w:r>
      <w:r w:rsidR="00292802" w:rsidRPr="0010155A">
        <w:rPr>
          <w:rFonts w:ascii="Times New Roman" w:hAnsi="Times New Roman" w:cs="Times New Roman"/>
        </w:rPr>
        <w:t>cyber-attacks</w:t>
      </w:r>
      <w:r w:rsidR="00CE2FB5" w:rsidRPr="0010155A">
        <w:rPr>
          <w:rFonts w:ascii="Times New Roman" w:hAnsi="Times New Roman" w:cs="Times New Roman"/>
        </w:rPr>
        <w:t>, have been introduced within this corporate battlefield.</w:t>
      </w:r>
      <w:r w:rsidR="00752287" w:rsidRPr="0010155A">
        <w:rPr>
          <w:rFonts w:ascii="Times New Roman" w:hAnsi="Times New Roman" w:cs="Times New Roman"/>
        </w:rPr>
        <w:t xml:space="preserve"> One of the proactive techniques that organizations use to counter cyber-attacks is </w:t>
      </w:r>
      <w:r w:rsidR="00344CBA">
        <w:rPr>
          <w:rFonts w:ascii="Times New Roman" w:hAnsi="Times New Roman" w:cs="Times New Roman"/>
        </w:rPr>
        <w:t xml:space="preserve">a </w:t>
      </w:r>
      <w:r w:rsidR="00752287" w:rsidRPr="0010155A">
        <w:rPr>
          <w:rFonts w:ascii="Times New Roman" w:hAnsi="Times New Roman" w:cs="Times New Roman"/>
        </w:rPr>
        <w:t>cyber-attack simulator system.</w:t>
      </w:r>
    </w:p>
    <w:p w14:paraId="46544EDD" w14:textId="774DAE5E" w:rsidR="00F33A30" w:rsidRPr="0010155A" w:rsidRDefault="00F33A30" w:rsidP="00F33A30">
      <w:pPr>
        <w:pStyle w:val="Heading1"/>
        <w:rPr>
          <w:rFonts w:ascii="Times New Roman" w:hAnsi="Times New Roman" w:cs="Times New Roman"/>
        </w:rPr>
      </w:pPr>
      <w:r w:rsidRPr="0010155A">
        <w:rPr>
          <w:rFonts w:ascii="Times New Roman" w:hAnsi="Times New Roman" w:cs="Times New Roman"/>
        </w:rPr>
        <w:t>Cyber-Attack Simulator System and its Advantages</w:t>
      </w:r>
    </w:p>
    <w:p w14:paraId="10B9B377" w14:textId="2EF42917" w:rsidR="00F33A30" w:rsidRPr="0010155A" w:rsidRDefault="00F33A30" w:rsidP="00F33A30">
      <w:pPr>
        <w:pStyle w:val="uiqtextpara"/>
        <w:spacing w:before="0" w:beforeAutospacing="0" w:after="240" w:afterAutospacing="0" w:line="480" w:lineRule="auto"/>
        <w:ind w:firstLine="720"/>
      </w:pPr>
      <w:r w:rsidRPr="0010155A">
        <w:t xml:space="preserve">One of the many news people come across in contemporary digital era is a cyber-attack. It disturbs the business, damage the reputation and panic end users. The days are long gone when cybersecurity management had to rely on an annual or quarterly penetration test results. In the current era, </w:t>
      </w:r>
      <w:r w:rsidR="00FA5D2F">
        <w:t xml:space="preserve">there is a </w:t>
      </w:r>
      <w:r w:rsidR="00FA5D2F" w:rsidRPr="0010155A">
        <w:t>need</w:t>
      </w:r>
      <w:r w:rsidRPr="0010155A">
        <w:t xml:space="preserve"> </w:t>
      </w:r>
      <w:r w:rsidR="00344CBA">
        <w:t>for</w:t>
      </w:r>
      <w:r w:rsidR="00FA5D2F">
        <w:t xml:space="preserve"> </w:t>
      </w:r>
      <w:r w:rsidRPr="0010155A">
        <w:t>an automated breach attack simulation (BAS), continuous assets scanning and of course protection. Cyber-attack simulator system is a sequence of steps leading to vulnerability identification on an information system</w:t>
      </w:r>
      <w:r w:rsidR="00967493">
        <w:t xml:space="preserve"> </w:t>
      </w:r>
      <w:r w:rsidR="00967493">
        <w:fldChar w:fldCharType="begin"/>
      </w:r>
      <w:r w:rsidR="00967493">
        <w:instrText xml:space="preserve"> ADDIN ZOTERO_ITEM CSL_CITATION {"citationID":"lZoRopYp","properties":{"formattedCitation":"(Kuhl, Kistner, Costantini, &amp; Sudit, 2007)","plainCitation":"(Kuhl, Kistner, Costantini, &amp; Sudit, 2007)","noteIndex":0},"citationItems":[{"id":1296,"uris":["http://zotero.org/users/local/jsvqEXt1/items/UTL8J2C4"],"uri":["http://zotero.org/users/local/jsvqEXt1/items/UTL8J2C4"],"itemData":{"id":1296,"type":"paper-conference","title":"Cyber attack modeling and simulation for network security analysis","container-title":"Proceedings of the 39th Conference on Winter Simulation: 40 years! The best is yet to come","publisher":"IEEE Press","page":"1180–1188","source":"Google Scholar","author":[{"family":"Kuhl","given":"Michael E."},{"family":"Kistner","given":"Jason"},{"family":"Costantini","given":"Kevin"},{"family":"Sudit","given":"Moises"}],"issued":{"date-parts":[["2007"]]}}}],"schema":"https://github.com/citation-style-language/schema/raw/master/csl-citation.json"} </w:instrText>
      </w:r>
      <w:r w:rsidR="00967493">
        <w:fldChar w:fldCharType="separate"/>
      </w:r>
      <w:r w:rsidR="00967493" w:rsidRPr="00967493">
        <w:t>(Kuhl, Kistner, Costantini, &amp; Sudit, 2007)</w:t>
      </w:r>
      <w:r w:rsidR="00967493">
        <w:fldChar w:fldCharType="end"/>
      </w:r>
      <w:r w:rsidRPr="0010155A">
        <w:t>. Cyber-attack simulator system review</w:t>
      </w:r>
      <w:r w:rsidR="0057627D">
        <w:t>s</w:t>
      </w:r>
      <w:r w:rsidRPr="0010155A">
        <w:t xml:space="preserve"> known vulnerability</w:t>
      </w:r>
      <w:r w:rsidR="00FA5D2F">
        <w:t>,</w:t>
      </w:r>
      <w:r w:rsidRPr="0010155A">
        <w:t xml:space="preserve"> and any known vulnerabilities are a potential path</w:t>
      </w:r>
      <w:r w:rsidR="00FA5D2F">
        <w:t xml:space="preserve"> to cyber-attack</w:t>
      </w:r>
      <w:r w:rsidRPr="0010155A">
        <w:t xml:space="preserve">. </w:t>
      </w:r>
    </w:p>
    <w:p w14:paraId="21E57698" w14:textId="02881FD2" w:rsidR="00106E81" w:rsidRPr="0010155A" w:rsidRDefault="00106E81" w:rsidP="00F33A30">
      <w:pPr>
        <w:pStyle w:val="uiqtextpara"/>
        <w:spacing w:before="0" w:beforeAutospacing="0" w:after="240" w:afterAutospacing="0" w:line="480" w:lineRule="auto"/>
        <w:ind w:firstLine="720"/>
      </w:pPr>
      <w:r w:rsidRPr="0010155A">
        <w:t xml:space="preserve">As far as the advantages of cyber-attack simulator system are concerned; following are some advantages that would help organizations to </w:t>
      </w:r>
      <w:r w:rsidR="00F84044" w:rsidRPr="0010155A">
        <w:t>secure their networking perimeter effectively and efficiently.</w:t>
      </w:r>
    </w:p>
    <w:p w14:paraId="3B396600" w14:textId="1E8DCDAF" w:rsidR="009769CC" w:rsidRPr="0010155A" w:rsidRDefault="009769CC" w:rsidP="009769CC">
      <w:pPr>
        <w:pStyle w:val="uiqtextpara"/>
        <w:numPr>
          <w:ilvl w:val="0"/>
          <w:numId w:val="16"/>
        </w:numPr>
        <w:spacing w:before="0" w:beforeAutospacing="0" w:after="240" w:afterAutospacing="0" w:line="480" w:lineRule="auto"/>
      </w:pPr>
      <w:r w:rsidRPr="0010155A">
        <w:lastRenderedPageBreak/>
        <w:t>Cyber-attack simulator system identifies all the security gaps in the computer network or IT infrastructure of any organization. Besides, it is more or less similar to the penetration testing or</w:t>
      </w:r>
      <w:r w:rsidR="00344CBA">
        <w:t>,</w:t>
      </w:r>
      <w:r w:rsidRPr="0010155A">
        <w:t xml:space="preserve"> more precisely</w:t>
      </w:r>
      <w:r w:rsidR="00344CBA">
        <w:t>,</w:t>
      </w:r>
      <w:r w:rsidRPr="0010155A">
        <w:t xml:space="preserve"> the red team operation.</w:t>
      </w:r>
    </w:p>
    <w:p w14:paraId="2DB2AD5A" w14:textId="5FB99646" w:rsidR="0007228A" w:rsidRPr="0010155A" w:rsidRDefault="0048030C" w:rsidP="009769CC">
      <w:pPr>
        <w:pStyle w:val="uiqtextpara"/>
        <w:numPr>
          <w:ilvl w:val="0"/>
          <w:numId w:val="16"/>
        </w:numPr>
        <w:spacing w:before="0" w:beforeAutospacing="0" w:after="240" w:afterAutospacing="0" w:line="480" w:lineRule="auto"/>
      </w:pPr>
      <w:r w:rsidRPr="0010155A">
        <w:t xml:space="preserve">The basic purpose of red team operation or penetrating testing is to identify all the vulnerabilities in a specified time. However, with </w:t>
      </w:r>
      <w:r w:rsidR="00344CBA">
        <w:t xml:space="preserve">a </w:t>
      </w:r>
      <w:r w:rsidRPr="0010155A">
        <w:t>cyber-attack simulator system</w:t>
      </w:r>
      <w:r w:rsidR="00344CBA">
        <w:t>,</w:t>
      </w:r>
      <w:r w:rsidRPr="0010155A">
        <w:t xml:space="preserve"> critical exposures in a network or IT infrastructure will be identified continuously by coupling red team operation with automated simulation testing</w:t>
      </w:r>
      <w:r w:rsidR="00967493">
        <w:t xml:space="preserve"> </w:t>
      </w:r>
      <w:r w:rsidR="00967493">
        <w:fldChar w:fldCharType="begin"/>
      </w:r>
      <w:r w:rsidR="00967493">
        <w:instrText xml:space="preserve"> ADDIN ZOTERO_ITEM CSL_CITATION {"citationID":"Nll7BlJe","properties":{"formattedCitation":"(Kuhl et al., 2007)","plainCitation":"(Kuhl et al., 2007)","noteIndex":0},"citationItems":[{"id":1296,"uris":["http://zotero.org/users/local/jsvqEXt1/items/UTL8J2C4"],"uri":["http://zotero.org/users/local/jsvqEXt1/items/UTL8J2C4"],"itemData":{"id":1296,"type":"paper-conference","title":"Cyber attack modeling and simulation for network security analysis","container-title":"Proceedings of the 39th Conference on Winter Simulation: 40 years! The best is yet to come","publisher":"IEEE Press","page":"1180–1188","source":"Google Scholar","author":[{"family":"Kuhl","given":"Michael E."},{"family":"Kistner","given":"Jason"},{"family":"Costantini","given":"Kevin"},{"family":"Sudit","given":"Moises"}],"issued":{"date-parts":[["2007"]]}}}],"schema":"https://github.com/citation-style-language/schema/raw/master/csl-citation.json"} </w:instrText>
      </w:r>
      <w:r w:rsidR="00967493">
        <w:fldChar w:fldCharType="separate"/>
      </w:r>
      <w:r w:rsidR="00967493" w:rsidRPr="00967493">
        <w:t>(Kuhl et al., 2007)</w:t>
      </w:r>
      <w:r w:rsidR="00967493">
        <w:fldChar w:fldCharType="end"/>
      </w:r>
      <w:r w:rsidRPr="0010155A">
        <w:t>.</w:t>
      </w:r>
      <w:r w:rsidR="0007228A" w:rsidRPr="0010155A">
        <w:t xml:space="preserve"> Cyber-attack simulator system ensures that there is no occurrence of time-lapses during the testing.</w:t>
      </w:r>
    </w:p>
    <w:p w14:paraId="71874E8D" w14:textId="11E1F7B1" w:rsidR="0048030C" w:rsidRPr="0010155A" w:rsidRDefault="0007228A" w:rsidP="009769CC">
      <w:pPr>
        <w:pStyle w:val="uiqtextpara"/>
        <w:numPr>
          <w:ilvl w:val="0"/>
          <w:numId w:val="16"/>
        </w:numPr>
        <w:spacing w:before="0" w:beforeAutospacing="0" w:after="240" w:afterAutospacing="0" w:line="480" w:lineRule="auto"/>
      </w:pPr>
      <w:r w:rsidRPr="0010155A">
        <w:t>Following the identification of security gaps and vulnerabilities attached to a network</w:t>
      </w:r>
      <w:r w:rsidR="00300AE6" w:rsidRPr="0010155A">
        <w:t>,</w:t>
      </w:r>
      <w:r w:rsidRPr="0010155A">
        <w:t xml:space="preserve"> cyber-attack simulator provides cyber-security management with actionable and prioritize remediation</w:t>
      </w:r>
      <w:r w:rsidR="00967493">
        <w:t xml:space="preserve"> </w:t>
      </w:r>
      <w:r w:rsidR="00967493">
        <w:fldChar w:fldCharType="begin"/>
      </w:r>
      <w:r w:rsidR="00967493">
        <w:instrText xml:space="preserve"> ADDIN ZOTERO_ITEM CSL_CITATION {"citationID":"WAnNo9Aw","properties":{"formattedCitation":"(Kuhl et al., 2007)","plainCitation":"(Kuhl et al., 2007)","noteIndex":0},"citationItems":[{"id":1296,"uris":["http://zotero.org/users/local/jsvqEXt1/items/UTL8J2C4"],"uri":["http://zotero.org/users/local/jsvqEXt1/items/UTL8J2C4"],"itemData":{"id":1296,"type":"paper-conference","title":"Cyber attack modeling and simulation for network security analysis","container-title":"Proceedings of the 39th Conference on Winter Simulation: 40 years! The best is yet to come","publisher":"IEEE Press","page":"1180–1188","source":"Google Scholar","author":[{"family":"Kuhl","given":"Michael E."},{"family":"Kistner","given":"Jason"},{"family":"Costantini","given":"Kevin"},{"family":"Sudit","given":"Moises"}],"issued":{"date-parts":[["2007"]]}}}],"schema":"https://github.com/citation-style-language/schema/raw/master/csl-citation.json"} </w:instrText>
      </w:r>
      <w:r w:rsidR="00967493">
        <w:fldChar w:fldCharType="separate"/>
      </w:r>
      <w:r w:rsidR="00967493" w:rsidRPr="00967493">
        <w:t>(Kuhl et al., 2007)</w:t>
      </w:r>
      <w:r w:rsidR="00967493">
        <w:fldChar w:fldCharType="end"/>
      </w:r>
      <w:r w:rsidRPr="0010155A">
        <w:t xml:space="preserve">. </w:t>
      </w:r>
      <w:r w:rsidR="00391EB4" w:rsidRPr="0010155A">
        <w:t>The remediation process identifies and addresses the weaknesses in the IT infrastructure.</w:t>
      </w:r>
    </w:p>
    <w:p w14:paraId="5337DD7E" w14:textId="16E11357" w:rsidR="00E44ADB" w:rsidRPr="0010155A" w:rsidRDefault="00E44ADB" w:rsidP="00E44ADB">
      <w:pPr>
        <w:pStyle w:val="Heading1"/>
        <w:rPr>
          <w:rFonts w:ascii="Times New Roman" w:hAnsi="Times New Roman" w:cs="Times New Roman"/>
        </w:rPr>
      </w:pPr>
      <w:r w:rsidRPr="0010155A">
        <w:rPr>
          <w:rFonts w:ascii="Times New Roman" w:hAnsi="Times New Roman" w:cs="Times New Roman"/>
        </w:rPr>
        <w:t>Sectors that have Greater Insight on the Potential of Cyber-Attacks</w:t>
      </w:r>
    </w:p>
    <w:p w14:paraId="53AFB743" w14:textId="598E3439" w:rsidR="00E44ADB" w:rsidRPr="0010155A" w:rsidRDefault="00E44ADB" w:rsidP="00E44ADB">
      <w:pPr>
        <w:ind w:firstLine="0"/>
        <w:rPr>
          <w:rFonts w:ascii="Times New Roman" w:hAnsi="Times New Roman" w:cs="Times New Roman"/>
        </w:rPr>
      </w:pPr>
      <w:r w:rsidRPr="0010155A">
        <w:rPr>
          <w:rFonts w:ascii="Times New Roman" w:hAnsi="Times New Roman" w:cs="Times New Roman"/>
        </w:rPr>
        <w:tab/>
        <w:t>Insight on the potential of cyber-attacks greatly depends on the sectors such as criminals, government-funded (whether black or transparent), and/or commercial. In terms of criminals, there is a lot of illicit activity going around in the U.S., Eastern Europe (Ukraine, Russia), the Middle East (Saudi Arabia, UAE, Israel, and Iran) and Eastern Asia (China, Both Koreas, and Japan). And 90% of the attacks that happen every</w:t>
      </w:r>
      <w:r w:rsidR="00344CBA">
        <w:rPr>
          <w:rFonts w:ascii="Times New Roman" w:hAnsi="Times New Roman" w:cs="Times New Roman"/>
        </w:rPr>
        <w:t xml:space="preserve"> </w:t>
      </w:r>
      <w:r w:rsidRPr="0010155A">
        <w:rPr>
          <w:rFonts w:ascii="Times New Roman" w:hAnsi="Times New Roman" w:cs="Times New Roman"/>
        </w:rPr>
        <w:t>day, most them are phishing scams and simple malware distributions</w:t>
      </w:r>
      <w:r w:rsidR="00967493">
        <w:rPr>
          <w:rFonts w:ascii="Times New Roman" w:hAnsi="Times New Roman" w:cs="Times New Roman"/>
        </w:rPr>
        <w:t xml:space="preserve"> </w:t>
      </w:r>
      <w:r w:rsidR="00967493">
        <w:rPr>
          <w:rFonts w:ascii="Times New Roman" w:hAnsi="Times New Roman" w:cs="Times New Roman"/>
        </w:rPr>
        <w:fldChar w:fldCharType="begin"/>
      </w:r>
      <w:r w:rsidR="00967493">
        <w:rPr>
          <w:rFonts w:ascii="Times New Roman" w:hAnsi="Times New Roman" w:cs="Times New Roman"/>
        </w:rPr>
        <w:instrText xml:space="preserve"> ADDIN ZOTERO_ITEM CSL_CITATION {"citationID":"MzUUQTxG","properties":{"formattedCitation":"(Sandoval, Sapankevych, Santos, &amp; Hassell, 2013)","plainCitation":"(Sandoval, Sapankevych, Santos, &amp; Hassell, 2013)","noteIndex":0},"citationItems":[{"id":1298,"uris":["http://zotero.org/users/local/jsvqEXt1/items/JDXIJV6Q"],"uri":["http://zotero.org/users/local/jsvqEXt1/items/JDXIJV6Q"],"itemData":{"id":1298,"type":"patent","title":"Cyber attack analysis","author":[{"family":"Sandoval","given":"Juan E."},{"family":"Sapankevych","given":"Nicholas I."},{"family":"Santos","given":"Armando J."},{"family":"Hassell","given":"Suzanne P."}],"issued":{"date-parts":[["2013",8]]}}}],"schema":"https://github.com/citation-style-language/schema/raw/master/csl-citation.json"} </w:instrText>
      </w:r>
      <w:r w:rsidR="00967493">
        <w:rPr>
          <w:rFonts w:ascii="Times New Roman" w:hAnsi="Times New Roman" w:cs="Times New Roman"/>
        </w:rPr>
        <w:fldChar w:fldCharType="separate"/>
      </w:r>
      <w:r w:rsidR="00967493" w:rsidRPr="00967493">
        <w:rPr>
          <w:rFonts w:ascii="Times New Roman" w:hAnsi="Times New Roman" w:cs="Times New Roman"/>
        </w:rPr>
        <w:t>(Sandoval, Sapankevych, Santos, &amp; Hassell, 2013)</w:t>
      </w:r>
      <w:r w:rsidR="00967493">
        <w:rPr>
          <w:rFonts w:ascii="Times New Roman" w:hAnsi="Times New Roman" w:cs="Times New Roman"/>
        </w:rPr>
        <w:fldChar w:fldCharType="end"/>
      </w:r>
      <w:r w:rsidRPr="0010155A">
        <w:rPr>
          <w:rFonts w:ascii="Times New Roman" w:hAnsi="Times New Roman" w:cs="Times New Roman"/>
        </w:rPr>
        <w:t xml:space="preserve">. Each of the countries mentioned </w:t>
      </w:r>
      <w:r w:rsidR="00344CBA">
        <w:rPr>
          <w:rFonts w:ascii="Times New Roman" w:hAnsi="Times New Roman" w:cs="Times New Roman"/>
        </w:rPr>
        <w:t>is</w:t>
      </w:r>
      <w:r w:rsidRPr="0010155A">
        <w:rPr>
          <w:rFonts w:ascii="Times New Roman" w:hAnsi="Times New Roman" w:cs="Times New Roman"/>
        </w:rPr>
        <w:t xml:space="preserve"> equal in terms of the level of sophistication involved in attacks. </w:t>
      </w:r>
    </w:p>
    <w:p w14:paraId="3641A124" w14:textId="68A9F571" w:rsidR="00050D8E" w:rsidRPr="0010155A" w:rsidRDefault="00050D8E" w:rsidP="00E44ADB">
      <w:pPr>
        <w:ind w:firstLine="0"/>
        <w:rPr>
          <w:rFonts w:ascii="Times New Roman" w:hAnsi="Times New Roman" w:cs="Times New Roman"/>
        </w:rPr>
      </w:pPr>
      <w:r w:rsidRPr="0010155A">
        <w:rPr>
          <w:rFonts w:ascii="Times New Roman" w:hAnsi="Times New Roman" w:cs="Times New Roman"/>
        </w:rPr>
        <w:tab/>
        <w:t xml:space="preserve">For </w:t>
      </w:r>
      <w:r w:rsidR="00344CBA">
        <w:rPr>
          <w:rFonts w:ascii="Times New Roman" w:hAnsi="Times New Roman" w:cs="Times New Roman"/>
        </w:rPr>
        <w:t xml:space="preserve">the </w:t>
      </w:r>
      <w:r w:rsidRPr="0010155A">
        <w:rPr>
          <w:rFonts w:ascii="Times New Roman" w:hAnsi="Times New Roman" w:cs="Times New Roman"/>
        </w:rPr>
        <w:t>government, there are few parts involved but in terms of surveillance</w:t>
      </w:r>
      <w:r w:rsidR="00344CBA">
        <w:rPr>
          <w:rFonts w:ascii="Times New Roman" w:hAnsi="Times New Roman" w:cs="Times New Roman"/>
        </w:rPr>
        <w:t>/</w:t>
      </w:r>
      <w:r w:rsidRPr="0010155A">
        <w:rPr>
          <w:rFonts w:ascii="Times New Roman" w:hAnsi="Times New Roman" w:cs="Times New Roman"/>
        </w:rPr>
        <w:t xml:space="preserve">data gathering, the United States has a huge advantage in terms of getting intel. Not only the U.S. has </w:t>
      </w:r>
      <w:r w:rsidRPr="0010155A">
        <w:rPr>
          <w:rFonts w:ascii="Times New Roman" w:hAnsi="Times New Roman" w:cs="Times New Roman"/>
        </w:rPr>
        <w:lastRenderedPageBreak/>
        <w:t>tremendous amount of money and a</w:t>
      </w:r>
      <w:r w:rsidR="00344CBA">
        <w:rPr>
          <w:rFonts w:ascii="Times New Roman" w:hAnsi="Times New Roman" w:cs="Times New Roman"/>
        </w:rPr>
        <w:t>n</w:t>
      </w:r>
      <w:r w:rsidRPr="0010155A">
        <w:rPr>
          <w:rFonts w:ascii="Times New Roman" w:hAnsi="Times New Roman" w:cs="Times New Roman"/>
        </w:rPr>
        <w:t xml:space="preserve"> existing logistics program to deploy massive amounts of software and hardware (whether it's legal or not) for blanket surveillance and data collection, there</w:t>
      </w:r>
      <w:r w:rsidR="00344CBA">
        <w:rPr>
          <w:rFonts w:ascii="Times New Roman" w:hAnsi="Times New Roman" w:cs="Times New Roman"/>
        </w:rPr>
        <w:t xml:space="preserve"> are</w:t>
      </w:r>
      <w:r w:rsidRPr="0010155A">
        <w:rPr>
          <w:rFonts w:ascii="Times New Roman" w:hAnsi="Times New Roman" w:cs="Times New Roman"/>
        </w:rPr>
        <w:t xml:space="preserve"> also collaborations with commercial companies. It's because if you look into the documents from the Snowden Revelations, the U.S. government (Along with the Five Eyes alliance) has a lot of connections with companies that handle massive amount of global data (Facebook, Google, Microsoft, etc.). The U.S. also has some of the best commercial technologies available (unrestricted in terms of usage because the tech isn't imported/exported)</w:t>
      </w:r>
      <w:r w:rsidR="00967493">
        <w:rPr>
          <w:rFonts w:ascii="Times New Roman" w:hAnsi="Times New Roman" w:cs="Times New Roman"/>
        </w:rPr>
        <w:t xml:space="preserve"> </w:t>
      </w:r>
      <w:r w:rsidR="00967493">
        <w:rPr>
          <w:rFonts w:ascii="Times New Roman" w:hAnsi="Times New Roman" w:cs="Times New Roman"/>
        </w:rPr>
        <w:fldChar w:fldCharType="begin"/>
      </w:r>
      <w:r w:rsidR="00967493">
        <w:rPr>
          <w:rFonts w:ascii="Times New Roman" w:hAnsi="Times New Roman" w:cs="Times New Roman"/>
        </w:rPr>
        <w:instrText xml:space="preserve"> ADDIN ZOTERO_ITEM CSL_CITATION {"citationID":"RKvhz6Ad","properties":{"formattedCitation":"(Sandoval et al., 2013)","plainCitation":"(Sandoval et al., 2013)","noteIndex":0},"citationItems":[{"id":1298,"uris":["http://zotero.org/users/local/jsvqEXt1/items/JDXIJV6Q"],"uri":["http://zotero.org/users/local/jsvqEXt1/items/JDXIJV6Q"],"itemData":{"id":1298,"type":"patent","title":"Cyber attack analysis","author":[{"family":"Sandoval","given":"Juan E."},{"family":"Sapankevych","given":"Nicholas I."},{"family":"Santos","given":"Armando J."},{"family":"Hassell","given":"Suzanne P."}],"issued":{"date-parts":[["2013",8]]}}}],"schema":"https://github.com/citation-style-language/schema/raw/master/csl-citation.json"} </w:instrText>
      </w:r>
      <w:r w:rsidR="00967493">
        <w:rPr>
          <w:rFonts w:ascii="Times New Roman" w:hAnsi="Times New Roman" w:cs="Times New Roman"/>
        </w:rPr>
        <w:fldChar w:fldCharType="separate"/>
      </w:r>
      <w:r w:rsidR="00967493" w:rsidRPr="00967493">
        <w:rPr>
          <w:rFonts w:ascii="Times New Roman" w:hAnsi="Times New Roman" w:cs="Times New Roman"/>
        </w:rPr>
        <w:t>(Sandoval et al., 2013)</w:t>
      </w:r>
      <w:r w:rsidR="00967493">
        <w:rPr>
          <w:rFonts w:ascii="Times New Roman" w:hAnsi="Times New Roman" w:cs="Times New Roman"/>
        </w:rPr>
        <w:fldChar w:fldCharType="end"/>
      </w:r>
      <w:r w:rsidRPr="0010155A">
        <w:rPr>
          <w:rFonts w:ascii="Times New Roman" w:hAnsi="Times New Roman" w:cs="Times New Roman"/>
        </w:rPr>
        <w:t>. So, combined with the tremendous amount of money, the tech, logistics (Such as the US Postal Service cooperating with the NSA in their TAO), and commercial connections, the U.S. cannot be beat</w:t>
      </w:r>
      <w:r w:rsidR="00344CBA">
        <w:rPr>
          <w:rFonts w:ascii="Times New Roman" w:hAnsi="Times New Roman" w:cs="Times New Roman"/>
        </w:rPr>
        <w:t>en</w:t>
      </w:r>
      <w:r w:rsidRPr="0010155A">
        <w:rPr>
          <w:rFonts w:ascii="Times New Roman" w:hAnsi="Times New Roman" w:cs="Times New Roman"/>
        </w:rPr>
        <w:t>.</w:t>
      </w:r>
    </w:p>
    <w:p w14:paraId="354A7427" w14:textId="6FE17C16" w:rsidR="00050D8E" w:rsidRPr="0010155A" w:rsidRDefault="00050D8E" w:rsidP="00E44ADB">
      <w:pPr>
        <w:ind w:firstLine="0"/>
        <w:rPr>
          <w:rFonts w:ascii="Times New Roman" w:hAnsi="Times New Roman" w:cs="Times New Roman"/>
        </w:rPr>
      </w:pPr>
      <w:r w:rsidRPr="0010155A">
        <w:rPr>
          <w:rFonts w:ascii="Times New Roman" w:hAnsi="Times New Roman" w:cs="Times New Roman"/>
        </w:rPr>
        <w:tab/>
        <w:t>Another aspect of the government contributing to cybersecurity which is being involved in the consumer/commercial/enterprise world, I would still say the U.S. beat everyone else. The N.S.A. can take credit of creating the Security</w:t>
      </w:r>
      <w:r w:rsidR="00344CBA">
        <w:rPr>
          <w:rFonts w:ascii="Times New Roman" w:hAnsi="Times New Roman" w:cs="Times New Roman"/>
        </w:rPr>
        <w:t>-</w:t>
      </w:r>
      <w:r w:rsidRPr="0010155A">
        <w:rPr>
          <w:rFonts w:ascii="Times New Roman" w:hAnsi="Times New Roman" w:cs="Times New Roman"/>
        </w:rPr>
        <w:t>Enhanced Linux kernel, which is extremely beneficial to anyone that utilizes it. The U.S. Air Force also released Portable Lightweight Security; a lightweight Linux distribution focused in portable security to the public. The U.S. Government also releases open-source encryption methods and algorithms that anyone can dissect, change, and/or utilize directly. I don't know any other country that has influence and contribution in the consumer/commercial/enterprise world than the U.S. I didn't even touch DARPA, The U.S. Armed Forces, or other government branches. For commercial technology, a lot of them are located and based off of the U.S. Other companies involved in security also get purchased by U.S. corporations /conglomerates. There are very good non-U.S. security companies like Kaspersky Labs (Russia), AVG Labs (Czech Republic), Trend Micro (Japan), and some others but again, most of them are in the U.S.</w:t>
      </w:r>
    </w:p>
    <w:p w14:paraId="11430896" w14:textId="3A1762B0" w:rsidR="00F1393E" w:rsidRPr="0010155A" w:rsidRDefault="00F1393E" w:rsidP="00F1393E">
      <w:pPr>
        <w:pStyle w:val="Heading1"/>
        <w:rPr>
          <w:rFonts w:ascii="Times New Roman" w:hAnsi="Times New Roman" w:cs="Times New Roman"/>
        </w:rPr>
      </w:pPr>
      <w:r w:rsidRPr="0010155A">
        <w:rPr>
          <w:rFonts w:ascii="Times New Roman" w:hAnsi="Times New Roman" w:cs="Times New Roman"/>
        </w:rPr>
        <w:lastRenderedPageBreak/>
        <w:t>Cyber Security Strategy</w:t>
      </w:r>
      <w:r w:rsidR="00C71E4E" w:rsidRPr="0010155A">
        <w:rPr>
          <w:rFonts w:ascii="Times New Roman" w:hAnsi="Times New Roman" w:cs="Times New Roman"/>
        </w:rPr>
        <w:t xml:space="preserve"> </w:t>
      </w:r>
    </w:p>
    <w:p w14:paraId="4972EF38" w14:textId="3772BED9" w:rsidR="00F1393E" w:rsidRPr="0010155A" w:rsidRDefault="00E03A1F" w:rsidP="00F1393E">
      <w:pPr>
        <w:rPr>
          <w:rFonts w:ascii="Times New Roman" w:hAnsi="Times New Roman" w:cs="Times New Roman"/>
        </w:rPr>
      </w:pPr>
      <w:r w:rsidRPr="0010155A">
        <w:rPr>
          <w:rFonts w:ascii="Times New Roman" w:hAnsi="Times New Roman" w:cs="Times New Roman"/>
        </w:rPr>
        <w:t xml:space="preserve">The </w:t>
      </w:r>
      <w:r w:rsidR="00C71E4E" w:rsidRPr="0010155A">
        <w:rPr>
          <w:rFonts w:ascii="Times New Roman" w:hAnsi="Times New Roman" w:cs="Times New Roman"/>
        </w:rPr>
        <w:t>most important elements of any cyber-security strategy are as follows:</w:t>
      </w:r>
    </w:p>
    <w:p w14:paraId="1B3E387F" w14:textId="3ED1D212" w:rsidR="00C71E4E" w:rsidRPr="0010155A" w:rsidRDefault="00C71E4E" w:rsidP="00C71E4E">
      <w:pPr>
        <w:numPr>
          <w:ilvl w:val="0"/>
          <w:numId w:val="17"/>
        </w:numPr>
        <w:ind w:right="480"/>
        <w:rPr>
          <w:rFonts w:ascii="Times New Roman" w:eastAsia="Times New Roman" w:hAnsi="Times New Roman" w:cs="Times New Roman"/>
          <w:kern w:val="0"/>
          <w:lang w:eastAsia="en-US"/>
        </w:rPr>
      </w:pPr>
      <w:r w:rsidRPr="0010155A">
        <w:rPr>
          <w:rFonts w:ascii="Times New Roman" w:eastAsia="Times New Roman" w:hAnsi="Times New Roman" w:cs="Times New Roman"/>
          <w:kern w:val="0"/>
          <w:lang w:eastAsia="en-US"/>
        </w:rPr>
        <w:t>Identify an executive sponsor. Without buy-in at the board level, the breach response plan will not be effective.</w:t>
      </w:r>
    </w:p>
    <w:p w14:paraId="3D0A2DB0" w14:textId="67510626" w:rsidR="00C71E4E" w:rsidRPr="0010155A" w:rsidRDefault="00C71E4E" w:rsidP="00C71E4E">
      <w:pPr>
        <w:numPr>
          <w:ilvl w:val="0"/>
          <w:numId w:val="17"/>
        </w:numPr>
        <w:ind w:right="480"/>
        <w:rPr>
          <w:rFonts w:ascii="Times New Roman" w:eastAsia="Times New Roman" w:hAnsi="Times New Roman" w:cs="Times New Roman"/>
          <w:kern w:val="0"/>
          <w:lang w:eastAsia="en-US"/>
        </w:rPr>
      </w:pPr>
      <w:r w:rsidRPr="0010155A">
        <w:rPr>
          <w:rFonts w:ascii="Times New Roman" w:eastAsia="Times New Roman" w:hAnsi="Times New Roman" w:cs="Times New Roman"/>
          <w:kern w:val="0"/>
          <w:lang w:eastAsia="en-US"/>
        </w:rPr>
        <w:t>Identify key personnel that are part of the “Breach Response Team”.</w:t>
      </w:r>
    </w:p>
    <w:p w14:paraId="4A8792B4" w14:textId="77777777" w:rsidR="00C71E4E" w:rsidRPr="0010155A" w:rsidRDefault="00C71E4E" w:rsidP="00C71E4E">
      <w:pPr>
        <w:numPr>
          <w:ilvl w:val="0"/>
          <w:numId w:val="17"/>
        </w:numPr>
        <w:ind w:right="480"/>
        <w:rPr>
          <w:rFonts w:ascii="Times New Roman" w:eastAsia="Times New Roman" w:hAnsi="Times New Roman" w:cs="Times New Roman"/>
          <w:kern w:val="0"/>
          <w:lang w:eastAsia="en-US"/>
        </w:rPr>
      </w:pPr>
      <w:r w:rsidRPr="0010155A">
        <w:rPr>
          <w:rFonts w:ascii="Times New Roman" w:eastAsia="Times New Roman" w:hAnsi="Times New Roman" w:cs="Times New Roman"/>
          <w:kern w:val="0"/>
          <w:lang w:eastAsia="en-US"/>
        </w:rPr>
        <w:t>Define clear responsibilities for each team member</w:t>
      </w:r>
    </w:p>
    <w:p w14:paraId="4E13CE18" w14:textId="386249E2" w:rsidR="00C71E4E" w:rsidRPr="0010155A" w:rsidRDefault="00C71E4E" w:rsidP="00C71E4E">
      <w:pPr>
        <w:numPr>
          <w:ilvl w:val="0"/>
          <w:numId w:val="17"/>
        </w:numPr>
        <w:ind w:right="480"/>
        <w:rPr>
          <w:rFonts w:ascii="Times New Roman" w:eastAsia="Times New Roman" w:hAnsi="Times New Roman" w:cs="Times New Roman"/>
          <w:kern w:val="0"/>
          <w:lang w:eastAsia="en-US"/>
        </w:rPr>
      </w:pPr>
      <w:r w:rsidRPr="0010155A">
        <w:rPr>
          <w:rFonts w:ascii="Times New Roman" w:eastAsia="Times New Roman" w:hAnsi="Times New Roman" w:cs="Times New Roman"/>
          <w:kern w:val="0"/>
          <w:lang w:eastAsia="en-US"/>
        </w:rPr>
        <w:t>Set communication protocols. Who will communicate project status internally? Who is responsible for communicating externally with the media and regulatory authorities?</w:t>
      </w:r>
    </w:p>
    <w:p w14:paraId="68D64C3A" w14:textId="7147A65E" w:rsidR="00C71E4E" w:rsidRPr="0010155A" w:rsidRDefault="00C71E4E" w:rsidP="00C71E4E">
      <w:pPr>
        <w:numPr>
          <w:ilvl w:val="0"/>
          <w:numId w:val="17"/>
        </w:numPr>
        <w:ind w:right="480"/>
        <w:rPr>
          <w:rFonts w:ascii="Times New Roman" w:eastAsia="Times New Roman" w:hAnsi="Times New Roman" w:cs="Times New Roman"/>
          <w:kern w:val="0"/>
          <w:lang w:eastAsia="en-US"/>
        </w:rPr>
      </w:pPr>
      <w:r w:rsidRPr="0010155A">
        <w:rPr>
          <w:rFonts w:ascii="Times New Roman" w:eastAsia="Times New Roman" w:hAnsi="Times New Roman" w:cs="Times New Roman"/>
          <w:kern w:val="0"/>
          <w:lang w:eastAsia="en-US"/>
        </w:rPr>
        <w:t>Document and understand reporting requirements for data breaches in one’s own jurisdiction.</w:t>
      </w:r>
    </w:p>
    <w:p w14:paraId="64C66A58" w14:textId="50C853DD" w:rsidR="00C71E4E" w:rsidRPr="0010155A" w:rsidRDefault="00C71E4E" w:rsidP="00C71E4E">
      <w:pPr>
        <w:numPr>
          <w:ilvl w:val="0"/>
          <w:numId w:val="17"/>
        </w:numPr>
        <w:ind w:right="480"/>
        <w:rPr>
          <w:rFonts w:ascii="Times New Roman" w:eastAsia="Times New Roman" w:hAnsi="Times New Roman" w:cs="Times New Roman"/>
          <w:kern w:val="0"/>
          <w:lang w:eastAsia="en-US"/>
        </w:rPr>
      </w:pPr>
      <w:r w:rsidRPr="0010155A">
        <w:rPr>
          <w:rFonts w:ascii="Times New Roman" w:eastAsia="Times New Roman" w:hAnsi="Times New Roman" w:cs="Times New Roman"/>
          <w:kern w:val="0"/>
          <w:lang w:eastAsia="en-US"/>
        </w:rPr>
        <w:t xml:space="preserve">Identification of the type of cyber-attack. </w:t>
      </w:r>
    </w:p>
    <w:p w14:paraId="30462259" w14:textId="2B1CCBA9" w:rsidR="00C71E4E" w:rsidRPr="0010155A" w:rsidRDefault="00C71E4E" w:rsidP="00C71E4E">
      <w:pPr>
        <w:numPr>
          <w:ilvl w:val="0"/>
          <w:numId w:val="17"/>
        </w:numPr>
        <w:ind w:right="480"/>
        <w:rPr>
          <w:rFonts w:ascii="Times New Roman" w:eastAsia="Times New Roman" w:hAnsi="Times New Roman" w:cs="Times New Roman"/>
          <w:kern w:val="0"/>
          <w:lang w:eastAsia="en-US"/>
        </w:rPr>
      </w:pPr>
      <w:r w:rsidRPr="0010155A">
        <w:rPr>
          <w:rFonts w:ascii="Times New Roman" w:eastAsia="Times New Roman" w:hAnsi="Times New Roman" w:cs="Times New Roman"/>
          <w:kern w:val="0"/>
          <w:lang w:eastAsia="en-US"/>
        </w:rPr>
        <w:t>Contain the cyber-attack so it does not spread or get worse.</w:t>
      </w:r>
    </w:p>
    <w:p w14:paraId="482B9BE4" w14:textId="4645D857" w:rsidR="00774D77" w:rsidRPr="0010155A" w:rsidRDefault="00C71E4E" w:rsidP="005E1117">
      <w:pPr>
        <w:pStyle w:val="uiqtextpara"/>
        <w:spacing w:before="0" w:beforeAutospacing="0" w:after="240" w:afterAutospacing="0" w:line="480" w:lineRule="auto"/>
        <w:ind w:firstLine="360"/>
      </w:pPr>
      <w:r w:rsidRPr="0010155A">
        <w:t>There is no need to assign all of the incident response team members to the attack</w:t>
      </w:r>
      <w:r w:rsidR="00CC2357" w:rsidRPr="0010155A">
        <w:t xml:space="preserve">. In lieu, </w:t>
      </w:r>
      <w:r w:rsidRPr="0010155A">
        <w:t>holding back a few team members to monitor the entire environment looking for other attacks is one of the best strategies</w:t>
      </w:r>
      <w:r w:rsidR="0057627D">
        <w:t>,</w:t>
      </w:r>
      <w:r w:rsidRPr="0010155A">
        <w:t xml:space="preserve"> </w:t>
      </w:r>
      <w:r w:rsidR="00CC2357" w:rsidRPr="0010155A">
        <w:t xml:space="preserve">one </w:t>
      </w:r>
      <w:r w:rsidR="0057627D">
        <w:t>sho</w:t>
      </w:r>
      <w:r w:rsidR="00CC2357" w:rsidRPr="0010155A">
        <w:t>uld resort while countering the cyber-attac</w:t>
      </w:r>
      <w:r w:rsidR="00774D77" w:rsidRPr="0010155A">
        <w:t>k</w:t>
      </w:r>
      <w:r w:rsidR="00CC2357" w:rsidRPr="0010155A">
        <w:t>.</w:t>
      </w:r>
      <w:r w:rsidR="00774D77" w:rsidRPr="0010155A">
        <w:t xml:space="preserve"> Cyber-attacks can come in waves</w:t>
      </w:r>
      <w:r w:rsidR="00967493">
        <w:t>,</w:t>
      </w:r>
      <w:r w:rsidR="00774D77" w:rsidRPr="0010155A">
        <w:t xml:space="preserve"> </w:t>
      </w:r>
      <w:r w:rsidR="00967493">
        <w:t>f</w:t>
      </w:r>
      <w:r w:rsidR="00774D77" w:rsidRPr="0010155A">
        <w:t xml:space="preserve">or example, the initial wave would cause the incident response team to divert all resources to focus on the attack - most of the time the initial attack will be “loud” such as a massive DDoS attack designed to be big enough that the entire business and customers are </w:t>
      </w:r>
      <w:r w:rsidR="00967493">
        <w:t>dem</w:t>
      </w:r>
      <w:r w:rsidR="00774D77" w:rsidRPr="0010155A">
        <w:t>anding a quick fix, forcing the entire IT team to drop everything and focus on the attack</w:t>
      </w:r>
      <w:r w:rsidR="00967493">
        <w:t xml:space="preserve"> </w:t>
      </w:r>
      <w:r w:rsidR="00967493">
        <w:fldChar w:fldCharType="begin"/>
      </w:r>
      <w:r w:rsidR="00967493">
        <w:instrText xml:space="preserve"> ADDIN ZOTERO_ITEM CSL_CITATION {"citationID":"rr2wYhKd","properties":{"unsorted":true,"formattedCitation":"(Rowe &amp; Gallaher, 2006)","plainCitation":"(Rowe &amp; Gallaher, 2006)","noteIndex":0},"citationItems":[{"id":1302,"uris":["http://zotero.org/users/local/jsvqEXt1/items/Q4YLYXW9"],"uri":["http://zotero.org/users/local/jsvqEXt1/items/Q4YLYXW9"],"itemData":{"id":1302,"type":"paper-conference","title":"Private sector cyber security investment strategies: An empirical analysis","container-title":"The fifth workshop on the economics of information security (WEIS06)","source":"Google Scholar","title-short":"Private sector cyber security investment strategies","author":[{"family":"Rowe","given":"Brent R."},{"family":"Gallaher","given":"Michael P."}],"issued":{"date-parts":[["2006"]]}}}],"schema":"https://github.com/citation-style-language/schema/raw/master/csl-citation.json"} </w:instrText>
      </w:r>
      <w:r w:rsidR="00967493">
        <w:fldChar w:fldCharType="separate"/>
      </w:r>
      <w:r w:rsidR="00967493" w:rsidRPr="00967493">
        <w:t>(Rowe &amp; Gallaher, 2006)</w:t>
      </w:r>
      <w:r w:rsidR="00967493">
        <w:fldChar w:fldCharType="end"/>
      </w:r>
      <w:r w:rsidR="00774D77" w:rsidRPr="0010155A">
        <w:t xml:space="preserve">. While the DDoS is being run the baddies will commence another attack that is stealthier and more focused solely on getting into the environment. Assuming no one is watching, the baddies can try several attack vectors that may show up on the monitoring </w:t>
      </w:r>
      <w:r w:rsidR="00774D77" w:rsidRPr="0010155A">
        <w:lastRenderedPageBreak/>
        <w:t>tools but be instantly drowned out by the DDoS alerts or considered by the business to be an issue caused by the DDoS attack.</w:t>
      </w:r>
    </w:p>
    <w:p w14:paraId="0ABDCE6A" w14:textId="72D244DE" w:rsidR="00C71E4E" w:rsidRPr="0010155A" w:rsidRDefault="00366ADF" w:rsidP="00366ADF">
      <w:pPr>
        <w:pStyle w:val="Heading1"/>
        <w:rPr>
          <w:rFonts w:ascii="Times New Roman" w:hAnsi="Times New Roman" w:cs="Times New Roman"/>
        </w:rPr>
      </w:pPr>
      <w:r w:rsidRPr="0010155A">
        <w:rPr>
          <w:rFonts w:ascii="Times New Roman" w:hAnsi="Times New Roman" w:cs="Times New Roman"/>
        </w:rPr>
        <w:t>Cyber Security Plan</w:t>
      </w:r>
    </w:p>
    <w:p w14:paraId="67B13E81" w14:textId="4B3ED70C" w:rsidR="005E1117" w:rsidRPr="0010155A" w:rsidRDefault="005E1117" w:rsidP="00A3533E">
      <w:pPr>
        <w:pStyle w:val="uiqtextpara"/>
        <w:spacing w:before="0" w:beforeAutospacing="0" w:after="240" w:afterAutospacing="0" w:line="480" w:lineRule="auto"/>
        <w:ind w:firstLine="480"/>
      </w:pPr>
      <w:r w:rsidRPr="0010155A">
        <w:t xml:space="preserve">A good cybersecurity strategy primarily understands all of the requirements based on which the strategy would be created. Some of the </w:t>
      </w:r>
      <w:r w:rsidR="0010155A" w:rsidRPr="0010155A">
        <w:t>requirements</w:t>
      </w:r>
      <w:r w:rsidRPr="0010155A">
        <w:t xml:space="preserve"> are delineated as:</w:t>
      </w:r>
    </w:p>
    <w:p w14:paraId="15B7DB98" w14:textId="77777777" w:rsidR="005E1117" w:rsidRPr="005E1117" w:rsidRDefault="005E1117" w:rsidP="005E1117">
      <w:pPr>
        <w:numPr>
          <w:ilvl w:val="0"/>
          <w:numId w:val="19"/>
        </w:numPr>
        <w:ind w:left="480" w:right="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Business strategy</w:t>
      </w:r>
    </w:p>
    <w:p w14:paraId="49700BF1" w14:textId="77777777" w:rsidR="005E1117" w:rsidRPr="005E1117" w:rsidRDefault="005E1117" w:rsidP="005E1117">
      <w:pPr>
        <w:numPr>
          <w:ilvl w:val="0"/>
          <w:numId w:val="19"/>
        </w:numPr>
        <w:ind w:left="480" w:right="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Legal, regulatory and contractual obligations</w:t>
      </w:r>
    </w:p>
    <w:p w14:paraId="6A86FF74" w14:textId="3F2A284E" w:rsidR="005E1117" w:rsidRPr="005E1117" w:rsidRDefault="0010155A" w:rsidP="005E1117">
      <w:pPr>
        <w:numPr>
          <w:ilvl w:val="0"/>
          <w:numId w:val="19"/>
        </w:numPr>
        <w:ind w:left="480" w:right="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Organization’s</w:t>
      </w:r>
      <w:r w:rsidR="005E1117" w:rsidRPr="005E1117">
        <w:rPr>
          <w:rFonts w:ascii="Times New Roman" w:eastAsia="Times New Roman" w:hAnsi="Times New Roman" w:cs="Times New Roman"/>
          <w:kern w:val="0"/>
          <w:lang w:eastAsia="en-US"/>
        </w:rPr>
        <w:t xml:space="preserve"> security risk exposure</w:t>
      </w:r>
    </w:p>
    <w:p w14:paraId="5802FC5A" w14:textId="77777777" w:rsidR="005E1117" w:rsidRPr="005E1117" w:rsidRDefault="005E1117" w:rsidP="005E1117">
      <w:pPr>
        <w:numPr>
          <w:ilvl w:val="0"/>
          <w:numId w:val="19"/>
        </w:numPr>
        <w:ind w:left="480" w:right="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Suppliers and partners</w:t>
      </w:r>
    </w:p>
    <w:p w14:paraId="0597E22A" w14:textId="77777777" w:rsidR="005E1117" w:rsidRPr="005E1117" w:rsidRDefault="005E1117" w:rsidP="005E1117">
      <w:pPr>
        <w:numPr>
          <w:ilvl w:val="0"/>
          <w:numId w:val="19"/>
        </w:numPr>
        <w:ind w:left="480" w:right="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Customer needs and expectations</w:t>
      </w:r>
    </w:p>
    <w:p w14:paraId="2ECC1417" w14:textId="77777777" w:rsidR="005E1117" w:rsidRPr="005E1117" w:rsidRDefault="005E1117" w:rsidP="005E1117">
      <w:pPr>
        <w:numPr>
          <w:ilvl w:val="0"/>
          <w:numId w:val="19"/>
        </w:numPr>
        <w:ind w:left="480" w:right="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Internal and external contexts</w:t>
      </w:r>
    </w:p>
    <w:p w14:paraId="662B7DFC" w14:textId="36EDB504" w:rsidR="005E1117" w:rsidRPr="005E1117" w:rsidRDefault="005E1117" w:rsidP="005E1117">
      <w:pPr>
        <w:numPr>
          <w:ilvl w:val="0"/>
          <w:numId w:val="19"/>
        </w:numPr>
        <w:ind w:left="480" w:right="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Industry</w:t>
      </w:r>
      <w:r w:rsidR="00344CBA">
        <w:rPr>
          <w:rFonts w:ascii="Times New Roman" w:eastAsia="Times New Roman" w:hAnsi="Times New Roman" w:cs="Times New Roman"/>
          <w:kern w:val="0"/>
          <w:lang w:eastAsia="en-US"/>
        </w:rPr>
        <w:t>-</w:t>
      </w:r>
      <w:r w:rsidRPr="005E1117">
        <w:rPr>
          <w:rFonts w:ascii="Times New Roman" w:eastAsia="Times New Roman" w:hAnsi="Times New Roman" w:cs="Times New Roman"/>
          <w:kern w:val="0"/>
          <w:lang w:eastAsia="en-US"/>
        </w:rPr>
        <w:t>specific standards</w:t>
      </w:r>
    </w:p>
    <w:p w14:paraId="2D8D1F43" w14:textId="29572049" w:rsidR="005E1117" w:rsidRPr="005E1117" w:rsidRDefault="005E1117" w:rsidP="005E1117">
      <w:pPr>
        <w:numPr>
          <w:ilvl w:val="0"/>
          <w:numId w:val="19"/>
        </w:numPr>
        <w:ind w:left="480" w:right="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 xml:space="preserve">Security culture of the </w:t>
      </w:r>
      <w:r w:rsidR="0010155A" w:rsidRPr="005E1117">
        <w:rPr>
          <w:rFonts w:ascii="Times New Roman" w:eastAsia="Times New Roman" w:hAnsi="Times New Roman" w:cs="Times New Roman"/>
          <w:kern w:val="0"/>
          <w:lang w:eastAsia="en-US"/>
        </w:rPr>
        <w:t>organization</w:t>
      </w:r>
      <w:r w:rsidRPr="005E1117">
        <w:rPr>
          <w:rFonts w:ascii="Times New Roman" w:eastAsia="Times New Roman" w:hAnsi="Times New Roman" w:cs="Times New Roman"/>
          <w:kern w:val="0"/>
          <w:lang w:eastAsia="en-US"/>
        </w:rPr>
        <w:t>.</w:t>
      </w:r>
    </w:p>
    <w:p w14:paraId="19F52AB4" w14:textId="77777777" w:rsidR="005E1117" w:rsidRPr="005E1117" w:rsidRDefault="005E1117" w:rsidP="00A3533E">
      <w:pPr>
        <w:spacing w:after="240"/>
        <w:ind w:firstLine="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Once an action plan is determined to address these requirements, a sound security strategy can be created. The strategy could fail, due to these reasons:</w:t>
      </w:r>
    </w:p>
    <w:p w14:paraId="6D73FB4D" w14:textId="0939649F" w:rsidR="005E1117" w:rsidRPr="005E1117" w:rsidRDefault="005E1117" w:rsidP="005E1117">
      <w:pPr>
        <w:numPr>
          <w:ilvl w:val="0"/>
          <w:numId w:val="20"/>
        </w:numPr>
        <w:ind w:left="480" w:right="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 xml:space="preserve">Lack of a comprehensive understanding of the internal and external context of the </w:t>
      </w:r>
      <w:r w:rsidRPr="0010155A">
        <w:rPr>
          <w:rFonts w:ascii="Times New Roman" w:eastAsia="Times New Roman" w:hAnsi="Times New Roman" w:cs="Times New Roman"/>
          <w:kern w:val="0"/>
          <w:lang w:eastAsia="en-US"/>
        </w:rPr>
        <w:t>organization</w:t>
      </w:r>
      <w:r w:rsidRPr="005E1117">
        <w:rPr>
          <w:rFonts w:ascii="Times New Roman" w:eastAsia="Times New Roman" w:hAnsi="Times New Roman" w:cs="Times New Roman"/>
          <w:kern w:val="0"/>
          <w:lang w:eastAsia="en-US"/>
        </w:rPr>
        <w:t>.</w:t>
      </w:r>
    </w:p>
    <w:p w14:paraId="157CB6DB" w14:textId="1EBB28A4" w:rsidR="005E1117" w:rsidRPr="005E1117" w:rsidRDefault="005E1117" w:rsidP="005E1117">
      <w:pPr>
        <w:numPr>
          <w:ilvl w:val="0"/>
          <w:numId w:val="20"/>
        </w:numPr>
        <w:ind w:left="480" w:right="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 xml:space="preserve">Misjudging the security culture of the </w:t>
      </w:r>
      <w:r w:rsidRPr="0010155A">
        <w:rPr>
          <w:rFonts w:ascii="Times New Roman" w:eastAsia="Times New Roman" w:hAnsi="Times New Roman" w:cs="Times New Roman"/>
          <w:kern w:val="0"/>
          <w:lang w:eastAsia="en-US"/>
        </w:rPr>
        <w:t>organization</w:t>
      </w:r>
      <w:r w:rsidRPr="005E1117">
        <w:rPr>
          <w:rFonts w:ascii="Times New Roman" w:eastAsia="Times New Roman" w:hAnsi="Times New Roman" w:cs="Times New Roman"/>
          <w:kern w:val="0"/>
          <w:lang w:eastAsia="en-US"/>
        </w:rPr>
        <w:t>.</w:t>
      </w:r>
    </w:p>
    <w:p w14:paraId="6C7FA907" w14:textId="77777777" w:rsidR="005E1117" w:rsidRPr="005E1117" w:rsidRDefault="005E1117" w:rsidP="005E1117">
      <w:pPr>
        <w:numPr>
          <w:ilvl w:val="0"/>
          <w:numId w:val="20"/>
        </w:numPr>
        <w:ind w:left="480" w:right="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Poor implementation.</w:t>
      </w:r>
    </w:p>
    <w:p w14:paraId="78845798" w14:textId="77777777" w:rsidR="005E1117" w:rsidRPr="005E1117" w:rsidRDefault="005E1117" w:rsidP="005E1117">
      <w:pPr>
        <w:numPr>
          <w:ilvl w:val="0"/>
          <w:numId w:val="20"/>
        </w:numPr>
        <w:ind w:left="480" w:right="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Not engaging the stakeholders early in the game.</w:t>
      </w:r>
    </w:p>
    <w:p w14:paraId="08214B59" w14:textId="1759BE0B" w:rsidR="005E1117" w:rsidRPr="005E1117" w:rsidRDefault="005E1117" w:rsidP="005E1117">
      <w:pPr>
        <w:numPr>
          <w:ilvl w:val="0"/>
          <w:numId w:val="20"/>
        </w:numPr>
        <w:ind w:left="480" w:right="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t xml:space="preserve">Lack of management involvement and commitment </w:t>
      </w:r>
      <w:r w:rsidR="00344CBA">
        <w:rPr>
          <w:rFonts w:ascii="Times New Roman" w:eastAsia="Times New Roman" w:hAnsi="Times New Roman" w:cs="Times New Roman"/>
          <w:kern w:val="0"/>
          <w:lang w:eastAsia="en-US"/>
        </w:rPr>
        <w:t>to</w:t>
      </w:r>
      <w:r w:rsidRPr="005E1117">
        <w:rPr>
          <w:rFonts w:ascii="Times New Roman" w:eastAsia="Times New Roman" w:hAnsi="Times New Roman" w:cs="Times New Roman"/>
          <w:kern w:val="0"/>
          <w:lang w:eastAsia="en-US"/>
        </w:rPr>
        <w:t xml:space="preserve"> security projects.</w:t>
      </w:r>
    </w:p>
    <w:p w14:paraId="005442D1" w14:textId="10CAC179" w:rsidR="005E1117" w:rsidRPr="0010155A" w:rsidRDefault="005E1117" w:rsidP="005E1117">
      <w:pPr>
        <w:spacing w:after="240"/>
        <w:ind w:firstLine="480"/>
        <w:rPr>
          <w:rFonts w:ascii="Times New Roman" w:eastAsia="Times New Roman" w:hAnsi="Times New Roman" w:cs="Times New Roman"/>
          <w:kern w:val="0"/>
          <w:lang w:eastAsia="en-US"/>
        </w:rPr>
      </w:pPr>
      <w:r w:rsidRPr="005E1117">
        <w:rPr>
          <w:rFonts w:ascii="Times New Roman" w:eastAsia="Times New Roman" w:hAnsi="Times New Roman" w:cs="Times New Roman"/>
          <w:kern w:val="0"/>
          <w:lang w:eastAsia="en-US"/>
        </w:rPr>
        <w:lastRenderedPageBreak/>
        <w:t>A good indication of a good cybersecurity strategy is that the strategy requires minimum rework. Any investment made is always reused in the strategy revisions, and not thrown away</w:t>
      </w:r>
      <w:r w:rsidR="00967493">
        <w:rPr>
          <w:rFonts w:ascii="Times New Roman" w:eastAsia="Times New Roman" w:hAnsi="Times New Roman" w:cs="Times New Roman"/>
          <w:kern w:val="0"/>
          <w:lang w:eastAsia="en-US"/>
        </w:rPr>
        <w:t xml:space="preserve"> </w:t>
      </w:r>
      <w:r w:rsidR="00967493">
        <w:rPr>
          <w:rFonts w:ascii="Times New Roman" w:eastAsia="Times New Roman" w:hAnsi="Times New Roman" w:cs="Times New Roman"/>
          <w:kern w:val="0"/>
          <w:lang w:eastAsia="en-US"/>
        </w:rPr>
        <w:fldChar w:fldCharType="begin"/>
      </w:r>
      <w:r w:rsidR="00967493">
        <w:rPr>
          <w:rFonts w:ascii="Times New Roman" w:eastAsia="Times New Roman" w:hAnsi="Times New Roman" w:cs="Times New Roman"/>
          <w:kern w:val="0"/>
          <w:lang w:eastAsia="en-US"/>
        </w:rPr>
        <w:instrText xml:space="preserve"> ADDIN ZOTERO_ITEM CSL_CITATION {"citationID":"hrFE7c68","properties":{"formattedCitation":"(Rees, Deane, Rakes, &amp; Baker, 2011)","plainCitation":"(Rees, Deane, Rakes, &amp; Baker, 2011)","noteIndex":0},"citationItems":[{"id":1304,"uris":["http://zotero.org/users/local/jsvqEXt1/items/CUVV22IN"],"uri":["http://zotero.org/users/local/jsvqEXt1/items/CUVV22IN"],"itemData":{"id":1304,"type":"article-journal","title":"Decision support for Cybersecurity risk planning","container-title":"Decision Support Systems","page":"493–505","volume":"51","issue":"3","source":"Google Scholar","author":[{"family":"Rees","given":"Loren Paul"},{"family":"Deane","given":"Jason K."},{"family":"Rakes","given":"Terry R."},{"family":"Baker","given":"Wade H."}],"issued":{"date-parts":[["2011"]]}}}],"schema":"https://github.com/citation-style-language/schema/raw/master/csl-citation.json"} </w:instrText>
      </w:r>
      <w:r w:rsidR="00967493">
        <w:rPr>
          <w:rFonts w:ascii="Times New Roman" w:eastAsia="Times New Roman" w:hAnsi="Times New Roman" w:cs="Times New Roman"/>
          <w:kern w:val="0"/>
          <w:lang w:eastAsia="en-US"/>
        </w:rPr>
        <w:fldChar w:fldCharType="separate"/>
      </w:r>
      <w:r w:rsidR="00967493" w:rsidRPr="00967493">
        <w:rPr>
          <w:rFonts w:ascii="Times New Roman" w:hAnsi="Times New Roman" w:cs="Times New Roman"/>
        </w:rPr>
        <w:t>(Rees, Deane, Rakes, &amp; Baker, 2011)</w:t>
      </w:r>
      <w:r w:rsidR="00967493">
        <w:rPr>
          <w:rFonts w:ascii="Times New Roman" w:eastAsia="Times New Roman" w:hAnsi="Times New Roman" w:cs="Times New Roman"/>
          <w:kern w:val="0"/>
          <w:lang w:eastAsia="en-US"/>
        </w:rPr>
        <w:fldChar w:fldCharType="end"/>
      </w:r>
      <w:r w:rsidRPr="005E1117">
        <w:rPr>
          <w:rFonts w:ascii="Times New Roman" w:eastAsia="Times New Roman" w:hAnsi="Times New Roman" w:cs="Times New Roman"/>
          <w:kern w:val="0"/>
          <w:lang w:eastAsia="en-US"/>
        </w:rPr>
        <w:t>.</w:t>
      </w:r>
    </w:p>
    <w:p w14:paraId="468A4037" w14:textId="6D86D331" w:rsidR="00A3533E" w:rsidRPr="0010155A" w:rsidRDefault="00A3533E" w:rsidP="00A3533E">
      <w:pPr>
        <w:pStyle w:val="Heading1"/>
        <w:rPr>
          <w:rFonts w:ascii="Times New Roman" w:hAnsi="Times New Roman" w:cs="Times New Roman"/>
          <w:lang w:eastAsia="en-US"/>
        </w:rPr>
      </w:pPr>
      <w:r w:rsidRPr="0010155A">
        <w:rPr>
          <w:rFonts w:ascii="Times New Roman" w:hAnsi="Times New Roman" w:cs="Times New Roman"/>
          <w:lang w:eastAsia="en-US"/>
        </w:rPr>
        <w:t>Importance of Public</w:t>
      </w:r>
      <w:r w:rsidR="00344CBA">
        <w:rPr>
          <w:rFonts w:ascii="Times New Roman" w:hAnsi="Times New Roman" w:cs="Times New Roman"/>
          <w:lang w:eastAsia="en-US"/>
        </w:rPr>
        <w:t>-</w:t>
      </w:r>
      <w:r w:rsidRPr="0010155A">
        <w:rPr>
          <w:rFonts w:ascii="Times New Roman" w:hAnsi="Times New Roman" w:cs="Times New Roman"/>
          <w:lang w:eastAsia="en-US"/>
        </w:rPr>
        <w:t>Private Partnership in Cybersecurity</w:t>
      </w:r>
    </w:p>
    <w:p w14:paraId="7DC75465" w14:textId="0E9EFA70" w:rsidR="00A3533E" w:rsidRDefault="00A3533E" w:rsidP="00A3533E">
      <w:pPr>
        <w:rPr>
          <w:rFonts w:ascii="Times New Roman" w:hAnsi="Times New Roman" w:cs="Times New Roman"/>
        </w:rPr>
      </w:pPr>
      <w:r w:rsidRPr="0010155A">
        <w:rPr>
          <w:rFonts w:ascii="Times New Roman" w:hAnsi="Times New Roman" w:cs="Times New Roman"/>
          <w:lang w:eastAsia="en-US"/>
        </w:rPr>
        <w:t>Public</w:t>
      </w:r>
      <w:r w:rsidR="00344CBA">
        <w:rPr>
          <w:rFonts w:ascii="Times New Roman" w:hAnsi="Times New Roman" w:cs="Times New Roman"/>
          <w:lang w:eastAsia="en-US"/>
        </w:rPr>
        <w:t>-</w:t>
      </w:r>
      <w:r w:rsidRPr="0010155A">
        <w:rPr>
          <w:rFonts w:ascii="Times New Roman" w:hAnsi="Times New Roman" w:cs="Times New Roman"/>
          <w:lang w:eastAsia="en-US"/>
        </w:rPr>
        <w:t>private partnership is just like the i</w:t>
      </w:r>
      <w:r w:rsidRPr="0010155A">
        <w:rPr>
          <w:rFonts w:ascii="Times New Roman" w:hAnsi="Times New Roman" w:cs="Times New Roman"/>
        </w:rPr>
        <w:t>nvolvement of private guns in public armor shop and then parallelly shooting out the competitor.</w:t>
      </w:r>
      <w:r w:rsidR="0051052F" w:rsidRPr="0010155A">
        <w:rPr>
          <w:rFonts w:ascii="Times New Roman" w:hAnsi="Times New Roman" w:cs="Times New Roman"/>
        </w:rPr>
        <w:t xml:space="preserve"> Cybersecurity threats and risks are </w:t>
      </w:r>
      <w:r w:rsidR="005B1CAC" w:rsidRPr="0010155A">
        <w:rPr>
          <w:rFonts w:ascii="Times New Roman" w:hAnsi="Times New Roman" w:cs="Times New Roman"/>
        </w:rPr>
        <w:t>inevitable to deal with, in order to strengthen the security of a nation.</w:t>
      </w:r>
      <w:r w:rsidR="00670E87" w:rsidRPr="0010155A">
        <w:rPr>
          <w:rFonts w:ascii="Times New Roman" w:hAnsi="Times New Roman" w:cs="Times New Roman"/>
        </w:rPr>
        <w:t xml:space="preserve"> There is fundamental uncertainty attached </w:t>
      </w:r>
      <w:r w:rsidR="00344CBA">
        <w:rPr>
          <w:rFonts w:ascii="Times New Roman" w:hAnsi="Times New Roman" w:cs="Times New Roman"/>
        </w:rPr>
        <w:t>to</w:t>
      </w:r>
      <w:r w:rsidR="00670E87" w:rsidRPr="0010155A">
        <w:rPr>
          <w:rFonts w:ascii="Times New Roman" w:hAnsi="Times New Roman" w:cs="Times New Roman"/>
        </w:rPr>
        <w:t xml:space="preserve"> cyber-security risks that not only poses a great threat to governance but also call for new methods of cyber-security.</w:t>
      </w:r>
      <w:r w:rsidR="00E560D0" w:rsidRPr="0010155A">
        <w:rPr>
          <w:rFonts w:ascii="Times New Roman" w:hAnsi="Times New Roman" w:cs="Times New Roman"/>
        </w:rPr>
        <w:t xml:space="preserve"> A high level of public</w:t>
      </w:r>
      <w:r w:rsidR="00344CBA">
        <w:rPr>
          <w:rFonts w:ascii="Times New Roman" w:hAnsi="Times New Roman" w:cs="Times New Roman"/>
        </w:rPr>
        <w:t>-</w:t>
      </w:r>
      <w:r w:rsidR="00E560D0" w:rsidRPr="0010155A">
        <w:rPr>
          <w:rFonts w:ascii="Times New Roman" w:hAnsi="Times New Roman" w:cs="Times New Roman"/>
        </w:rPr>
        <w:t>private partnership is required to address the growing cyber-threats.</w:t>
      </w:r>
      <w:r w:rsidR="00C65C82" w:rsidRPr="0010155A">
        <w:rPr>
          <w:rFonts w:ascii="Times New Roman" w:hAnsi="Times New Roman" w:cs="Times New Roman"/>
        </w:rPr>
        <w:t xml:space="preserve"> One of the most critical things in public</w:t>
      </w:r>
      <w:r w:rsidR="00344CBA">
        <w:rPr>
          <w:rFonts w:ascii="Times New Roman" w:hAnsi="Times New Roman" w:cs="Times New Roman"/>
        </w:rPr>
        <w:t>-</w:t>
      </w:r>
      <w:r w:rsidR="00C65C82" w:rsidRPr="0010155A">
        <w:rPr>
          <w:rFonts w:ascii="Times New Roman" w:hAnsi="Times New Roman" w:cs="Times New Roman"/>
        </w:rPr>
        <w:t>private partnership is preparation and commitment from both industry leadership and government</w:t>
      </w:r>
      <w:r w:rsidR="008E7B95">
        <w:rPr>
          <w:rFonts w:ascii="Times New Roman" w:hAnsi="Times New Roman" w:cs="Times New Roman"/>
        </w:rPr>
        <w:t xml:space="preserve"> </w:t>
      </w:r>
      <w:r w:rsidR="008E7B95">
        <w:rPr>
          <w:rFonts w:ascii="Times New Roman" w:hAnsi="Times New Roman" w:cs="Times New Roman"/>
        </w:rPr>
        <w:fldChar w:fldCharType="begin"/>
      </w:r>
      <w:r w:rsidR="008E7B95">
        <w:rPr>
          <w:rFonts w:ascii="Times New Roman" w:hAnsi="Times New Roman" w:cs="Times New Roman"/>
        </w:rPr>
        <w:instrText xml:space="preserve"> ADDIN ZOTERO_ITEM CSL_CITATION {"citationID":"VYLQrByU","properties":{"formattedCitation":"(Carr, 2016)","plainCitation":"(Carr, 2016)","noteIndex":0},"citationItems":[{"id":1306,"uris":["http://zotero.org/users/local/jsvqEXt1/items/TCHR5Q5I"],"uri":["http://zotero.org/users/local/jsvqEXt1/items/TCHR5Q5I"],"itemData":{"id":1306,"type":"article-journal","title":"Public–private partnerships in national cyber-security strategies","container-title":"International Affairs","page":"43–62","volume":"92","issue":"1","source":"Google Scholar","author":[{"family":"Carr","given":"Madeline"}],"issued":{"date-parts":[["2016"]]}}}],"schema":"https://github.com/citation-style-language/schema/raw/master/csl-citation.json"} </w:instrText>
      </w:r>
      <w:r w:rsidR="008E7B95">
        <w:rPr>
          <w:rFonts w:ascii="Times New Roman" w:hAnsi="Times New Roman" w:cs="Times New Roman"/>
        </w:rPr>
        <w:fldChar w:fldCharType="separate"/>
      </w:r>
      <w:r w:rsidR="008E7B95" w:rsidRPr="008E7B95">
        <w:rPr>
          <w:rFonts w:ascii="Times New Roman" w:hAnsi="Times New Roman" w:cs="Times New Roman"/>
        </w:rPr>
        <w:t>(Carr, 2016)</w:t>
      </w:r>
      <w:r w:rsidR="008E7B95">
        <w:rPr>
          <w:rFonts w:ascii="Times New Roman" w:hAnsi="Times New Roman" w:cs="Times New Roman"/>
        </w:rPr>
        <w:fldChar w:fldCharType="end"/>
      </w:r>
      <w:r w:rsidR="00C65C82" w:rsidRPr="0010155A">
        <w:rPr>
          <w:rFonts w:ascii="Times New Roman" w:hAnsi="Times New Roman" w:cs="Times New Roman"/>
        </w:rPr>
        <w:t>.</w:t>
      </w:r>
      <w:r w:rsidR="00BF5A6D" w:rsidRPr="0010155A">
        <w:rPr>
          <w:rFonts w:ascii="Times New Roman" w:hAnsi="Times New Roman" w:cs="Times New Roman"/>
        </w:rPr>
        <w:t xml:space="preserve"> It is inevitable for industry to collaborate with government in order to prepare cybersecurity response plans.</w:t>
      </w:r>
      <w:r w:rsidR="005B6CA7" w:rsidRPr="0010155A">
        <w:rPr>
          <w:rFonts w:ascii="Times New Roman" w:hAnsi="Times New Roman" w:cs="Times New Roman"/>
        </w:rPr>
        <w:t xml:space="preserve"> The security approach of an industry may vary</w:t>
      </w:r>
      <w:r w:rsidR="00A21A9C" w:rsidRPr="0010155A">
        <w:rPr>
          <w:rFonts w:ascii="Times New Roman" w:hAnsi="Times New Roman" w:cs="Times New Roman"/>
        </w:rPr>
        <w:t xml:space="preserve"> as per the circumstances, however, when systematic abilities are combined with situational awareness operational management for cybersecurity could become a lot easier</w:t>
      </w:r>
      <w:r w:rsidR="008E7B95">
        <w:rPr>
          <w:rFonts w:ascii="Times New Roman" w:hAnsi="Times New Roman" w:cs="Times New Roman"/>
        </w:rPr>
        <w:t xml:space="preserve"> </w:t>
      </w:r>
      <w:r w:rsidR="008E7B95">
        <w:rPr>
          <w:rFonts w:ascii="Times New Roman" w:hAnsi="Times New Roman" w:cs="Times New Roman"/>
        </w:rPr>
        <w:fldChar w:fldCharType="begin"/>
      </w:r>
      <w:r w:rsidR="008E7B95">
        <w:rPr>
          <w:rFonts w:ascii="Times New Roman" w:hAnsi="Times New Roman" w:cs="Times New Roman"/>
        </w:rPr>
        <w:instrText xml:space="preserve"> ADDIN ZOTERO_ITEM CSL_CITATION {"citationID":"h8SMEerZ","properties":{"formattedCitation":"(Carr, 2016)","plainCitation":"(Carr, 2016)","noteIndex":0},"citationItems":[{"id":1306,"uris":["http://zotero.org/users/local/jsvqEXt1/items/TCHR5Q5I"],"uri":["http://zotero.org/users/local/jsvqEXt1/items/TCHR5Q5I"],"itemData":{"id":1306,"type":"article-journal","title":"Public–private partnerships in national cyber-security strategies","container-title":"International Affairs","page":"43–62","volume":"92","issue":"1","source":"Google Scholar","author":[{"family":"Carr","given":"Madeline"}],"issued":{"date-parts":[["2016"]]}}}],"schema":"https://github.com/citation-style-language/schema/raw/master/csl-citation.json"} </w:instrText>
      </w:r>
      <w:r w:rsidR="008E7B95">
        <w:rPr>
          <w:rFonts w:ascii="Times New Roman" w:hAnsi="Times New Roman" w:cs="Times New Roman"/>
        </w:rPr>
        <w:fldChar w:fldCharType="separate"/>
      </w:r>
      <w:r w:rsidR="008E7B95" w:rsidRPr="008E7B95">
        <w:rPr>
          <w:rFonts w:ascii="Times New Roman" w:hAnsi="Times New Roman" w:cs="Times New Roman"/>
        </w:rPr>
        <w:t>(Carr, 2016)</w:t>
      </w:r>
      <w:r w:rsidR="008E7B95">
        <w:rPr>
          <w:rFonts w:ascii="Times New Roman" w:hAnsi="Times New Roman" w:cs="Times New Roman"/>
        </w:rPr>
        <w:fldChar w:fldCharType="end"/>
      </w:r>
      <w:r w:rsidR="00A21A9C" w:rsidRPr="0010155A">
        <w:rPr>
          <w:rFonts w:ascii="Times New Roman" w:hAnsi="Times New Roman" w:cs="Times New Roman"/>
        </w:rPr>
        <w:t>.</w:t>
      </w:r>
    </w:p>
    <w:p w14:paraId="65164835" w14:textId="22DCF831" w:rsidR="008E7B95" w:rsidRDefault="008E7B95" w:rsidP="008E7B95">
      <w:pPr>
        <w:ind w:firstLine="0"/>
        <w:rPr>
          <w:rFonts w:ascii="Times New Roman" w:hAnsi="Times New Roman" w:cs="Times New Roman"/>
        </w:rPr>
      </w:pPr>
    </w:p>
    <w:p w14:paraId="122A2899" w14:textId="76644348" w:rsidR="008E7B95" w:rsidRDefault="008E7B95" w:rsidP="008E7B95">
      <w:pPr>
        <w:ind w:firstLine="0"/>
        <w:rPr>
          <w:rFonts w:ascii="Times New Roman" w:hAnsi="Times New Roman" w:cs="Times New Roman"/>
        </w:rPr>
      </w:pPr>
    </w:p>
    <w:p w14:paraId="7F7608DA" w14:textId="6E3EA261" w:rsidR="008E7B95" w:rsidRDefault="008E7B95" w:rsidP="008E7B95">
      <w:pPr>
        <w:ind w:firstLine="0"/>
        <w:rPr>
          <w:rFonts w:ascii="Times New Roman" w:hAnsi="Times New Roman" w:cs="Times New Roman"/>
        </w:rPr>
      </w:pPr>
    </w:p>
    <w:p w14:paraId="73E867EF" w14:textId="35E8300A" w:rsidR="008E7B95" w:rsidRDefault="008E7B95" w:rsidP="008E7B95">
      <w:pPr>
        <w:ind w:firstLine="0"/>
        <w:rPr>
          <w:rFonts w:ascii="Times New Roman" w:hAnsi="Times New Roman" w:cs="Times New Roman"/>
        </w:rPr>
      </w:pPr>
    </w:p>
    <w:p w14:paraId="2787BEFC" w14:textId="1DB68ABD" w:rsidR="008E7B95" w:rsidRDefault="008E7B95" w:rsidP="008E7B95">
      <w:pPr>
        <w:ind w:firstLine="0"/>
        <w:rPr>
          <w:rFonts w:ascii="Times New Roman" w:hAnsi="Times New Roman" w:cs="Times New Roman"/>
        </w:rPr>
      </w:pPr>
    </w:p>
    <w:p w14:paraId="7EF5292E" w14:textId="1E39D694" w:rsidR="008E7B95" w:rsidRDefault="008E7B95" w:rsidP="008E7B95">
      <w:pPr>
        <w:ind w:firstLine="0"/>
        <w:rPr>
          <w:rFonts w:ascii="Times New Roman" w:hAnsi="Times New Roman" w:cs="Times New Roman"/>
        </w:rPr>
      </w:pPr>
    </w:p>
    <w:p w14:paraId="2BE9B1D3" w14:textId="3F57BF1F" w:rsidR="008E7B95" w:rsidRDefault="008E7B95" w:rsidP="008E7B95">
      <w:pPr>
        <w:ind w:firstLine="0"/>
        <w:rPr>
          <w:rFonts w:ascii="Times New Roman" w:hAnsi="Times New Roman" w:cs="Times New Roman"/>
        </w:rPr>
      </w:pPr>
    </w:p>
    <w:p w14:paraId="244BEF71" w14:textId="102D7A1A" w:rsidR="008E7B95" w:rsidRDefault="008E7B95" w:rsidP="008E7B95">
      <w:pPr>
        <w:ind w:firstLine="0"/>
        <w:rPr>
          <w:rFonts w:ascii="Times New Roman" w:hAnsi="Times New Roman" w:cs="Times New Roman"/>
        </w:rPr>
      </w:pPr>
    </w:p>
    <w:p w14:paraId="6D3A8CA6" w14:textId="7FF12711" w:rsidR="008E7B95" w:rsidRDefault="008E7B95" w:rsidP="008E7B95">
      <w:pPr>
        <w:pStyle w:val="Heading1"/>
        <w:rPr>
          <w:lang w:eastAsia="en-US"/>
        </w:rPr>
      </w:pPr>
      <w:r>
        <w:rPr>
          <w:lang w:eastAsia="en-US"/>
        </w:rPr>
        <w:lastRenderedPageBreak/>
        <w:t>References</w:t>
      </w:r>
    </w:p>
    <w:p w14:paraId="6F9FE67C" w14:textId="069DC27B" w:rsidR="008E7B95" w:rsidRPr="008E7B95" w:rsidRDefault="008E7B95" w:rsidP="008E7B95">
      <w:pPr>
        <w:pStyle w:val="Bibliography"/>
        <w:rPr>
          <w:rFonts w:ascii="Times New Roman" w:hAnsi="Times New Roman" w:cs="Times New Roman"/>
        </w:rPr>
      </w:pPr>
      <w:r>
        <w:rPr>
          <w:lang w:eastAsia="en-US"/>
        </w:rPr>
        <w:fldChar w:fldCharType="begin"/>
      </w:r>
      <w:r>
        <w:rPr>
          <w:lang w:eastAsia="en-US"/>
        </w:rPr>
        <w:instrText xml:space="preserve"> ADDIN ZOTERO_BIBL {"uncited":[],"omitted":[],"custom":[]} CSL_BIBLIOGRAPHY </w:instrText>
      </w:r>
      <w:r>
        <w:rPr>
          <w:lang w:eastAsia="en-US"/>
        </w:rPr>
        <w:fldChar w:fldCharType="separate"/>
      </w:r>
      <w:r w:rsidRPr="008E7B95">
        <w:rPr>
          <w:rFonts w:ascii="Times New Roman" w:hAnsi="Times New Roman" w:cs="Times New Roman"/>
        </w:rPr>
        <w:t xml:space="preserve">Carr, M. (2016). Public–private partnerships in national cyber-security strategies. </w:t>
      </w:r>
      <w:r w:rsidRPr="008E7B95">
        <w:rPr>
          <w:rFonts w:ascii="Times New Roman" w:hAnsi="Times New Roman" w:cs="Times New Roman"/>
          <w:i/>
          <w:iCs/>
        </w:rPr>
        <w:t>International Affairs</w:t>
      </w:r>
      <w:r w:rsidRPr="008E7B95">
        <w:rPr>
          <w:rFonts w:ascii="Times New Roman" w:hAnsi="Times New Roman" w:cs="Times New Roman"/>
        </w:rPr>
        <w:t xml:space="preserve">, </w:t>
      </w:r>
      <w:r w:rsidRPr="008E7B95">
        <w:rPr>
          <w:rFonts w:ascii="Times New Roman" w:hAnsi="Times New Roman" w:cs="Times New Roman"/>
          <w:i/>
          <w:iCs/>
        </w:rPr>
        <w:t>92</w:t>
      </w:r>
      <w:r w:rsidRPr="008E7B95">
        <w:rPr>
          <w:rFonts w:ascii="Times New Roman" w:hAnsi="Times New Roman" w:cs="Times New Roman"/>
        </w:rPr>
        <w:t>(1), 43–62.</w:t>
      </w:r>
    </w:p>
    <w:p w14:paraId="645A0B1F" w14:textId="77777777" w:rsidR="008E7B95" w:rsidRPr="008E7B95" w:rsidRDefault="008E7B95" w:rsidP="008E7B95">
      <w:pPr>
        <w:pStyle w:val="Bibliography"/>
        <w:rPr>
          <w:rFonts w:ascii="Times New Roman" w:hAnsi="Times New Roman" w:cs="Times New Roman"/>
        </w:rPr>
      </w:pPr>
      <w:r w:rsidRPr="008E7B95">
        <w:rPr>
          <w:rFonts w:ascii="Times New Roman" w:hAnsi="Times New Roman" w:cs="Times New Roman"/>
        </w:rPr>
        <w:t xml:space="preserve">Kuhl, M. E., Kistner, J., Costantini, K., &amp; Sudit, M. (2007). Cyber attack modeling and simulation for network security analysis. </w:t>
      </w:r>
      <w:r w:rsidRPr="008E7B95">
        <w:rPr>
          <w:rFonts w:ascii="Times New Roman" w:hAnsi="Times New Roman" w:cs="Times New Roman"/>
          <w:i/>
          <w:iCs/>
        </w:rPr>
        <w:t>Proceedings of the 39th Conference on Winter Simulation: 40 Years! The Best Is yet to Come</w:t>
      </w:r>
      <w:r w:rsidRPr="008E7B95">
        <w:rPr>
          <w:rFonts w:ascii="Times New Roman" w:hAnsi="Times New Roman" w:cs="Times New Roman"/>
        </w:rPr>
        <w:t>, 1180–1188. IEEE Press.</w:t>
      </w:r>
    </w:p>
    <w:p w14:paraId="6D6989A3" w14:textId="77777777" w:rsidR="008E7B95" w:rsidRPr="008E7B95" w:rsidRDefault="008E7B95" w:rsidP="008E7B95">
      <w:pPr>
        <w:pStyle w:val="Bibliography"/>
        <w:rPr>
          <w:rFonts w:ascii="Times New Roman" w:hAnsi="Times New Roman" w:cs="Times New Roman"/>
        </w:rPr>
      </w:pPr>
      <w:r w:rsidRPr="008E7B95">
        <w:rPr>
          <w:rFonts w:ascii="Times New Roman" w:hAnsi="Times New Roman" w:cs="Times New Roman"/>
        </w:rPr>
        <w:t xml:space="preserve">Rees, L. P., Deane, J. K., Rakes, T. R., &amp; Baker, W. H. (2011). Decision support for Cybersecurity risk planning. </w:t>
      </w:r>
      <w:r w:rsidRPr="008E7B95">
        <w:rPr>
          <w:rFonts w:ascii="Times New Roman" w:hAnsi="Times New Roman" w:cs="Times New Roman"/>
          <w:i/>
          <w:iCs/>
        </w:rPr>
        <w:t>Decision Support Systems</w:t>
      </w:r>
      <w:r w:rsidRPr="008E7B95">
        <w:rPr>
          <w:rFonts w:ascii="Times New Roman" w:hAnsi="Times New Roman" w:cs="Times New Roman"/>
        </w:rPr>
        <w:t xml:space="preserve">, </w:t>
      </w:r>
      <w:r w:rsidRPr="008E7B95">
        <w:rPr>
          <w:rFonts w:ascii="Times New Roman" w:hAnsi="Times New Roman" w:cs="Times New Roman"/>
          <w:i/>
          <w:iCs/>
        </w:rPr>
        <w:t>51</w:t>
      </w:r>
      <w:r w:rsidRPr="008E7B95">
        <w:rPr>
          <w:rFonts w:ascii="Times New Roman" w:hAnsi="Times New Roman" w:cs="Times New Roman"/>
        </w:rPr>
        <w:t>(3), 493–505.</w:t>
      </w:r>
    </w:p>
    <w:p w14:paraId="04D22934" w14:textId="77777777" w:rsidR="008E7B95" w:rsidRPr="008E7B95" w:rsidRDefault="008E7B95" w:rsidP="008E7B95">
      <w:pPr>
        <w:pStyle w:val="Bibliography"/>
        <w:rPr>
          <w:rFonts w:ascii="Times New Roman" w:hAnsi="Times New Roman" w:cs="Times New Roman"/>
        </w:rPr>
      </w:pPr>
      <w:r w:rsidRPr="008E7B95">
        <w:rPr>
          <w:rFonts w:ascii="Times New Roman" w:hAnsi="Times New Roman" w:cs="Times New Roman"/>
        </w:rPr>
        <w:t xml:space="preserve">Rowe, B. R., &amp; Gallaher, M. P. (2006). Private sector cyber security investment strategies: An empirical analysis. </w:t>
      </w:r>
      <w:r w:rsidRPr="008E7B95">
        <w:rPr>
          <w:rFonts w:ascii="Times New Roman" w:hAnsi="Times New Roman" w:cs="Times New Roman"/>
          <w:i/>
          <w:iCs/>
        </w:rPr>
        <w:t>The Fifth Workshop on the Economics of Information Security (WEIS06)</w:t>
      </w:r>
      <w:r w:rsidRPr="008E7B95">
        <w:rPr>
          <w:rFonts w:ascii="Times New Roman" w:hAnsi="Times New Roman" w:cs="Times New Roman"/>
        </w:rPr>
        <w:t>.</w:t>
      </w:r>
    </w:p>
    <w:p w14:paraId="0D837474" w14:textId="77777777" w:rsidR="008E7B95" w:rsidRPr="008E7B95" w:rsidRDefault="008E7B95" w:rsidP="008E7B95">
      <w:pPr>
        <w:pStyle w:val="Bibliography"/>
        <w:rPr>
          <w:rFonts w:ascii="Times New Roman" w:hAnsi="Times New Roman" w:cs="Times New Roman"/>
        </w:rPr>
      </w:pPr>
      <w:r w:rsidRPr="008E7B95">
        <w:rPr>
          <w:rFonts w:ascii="Times New Roman" w:hAnsi="Times New Roman" w:cs="Times New Roman"/>
        </w:rPr>
        <w:t xml:space="preserve">Sandoval, J. E., Sapankevych, N. I., Santos, A. J., &amp; Hassell, S. P. (2013). </w:t>
      </w:r>
      <w:r w:rsidRPr="008E7B95">
        <w:rPr>
          <w:rFonts w:ascii="Times New Roman" w:hAnsi="Times New Roman" w:cs="Times New Roman"/>
          <w:i/>
          <w:iCs/>
        </w:rPr>
        <w:t>Cyber attack analysis</w:t>
      </w:r>
      <w:r w:rsidRPr="008E7B95">
        <w:rPr>
          <w:rFonts w:ascii="Times New Roman" w:hAnsi="Times New Roman" w:cs="Times New Roman"/>
        </w:rPr>
        <w:t>.</w:t>
      </w:r>
    </w:p>
    <w:p w14:paraId="3BB1E5D4" w14:textId="223246C0" w:rsidR="008E7B95" w:rsidRPr="0010155A" w:rsidRDefault="008E7B95" w:rsidP="008E7B95">
      <w:pPr>
        <w:ind w:firstLine="0"/>
        <w:rPr>
          <w:rFonts w:ascii="Times New Roman" w:hAnsi="Times New Roman" w:cs="Times New Roman"/>
          <w:lang w:eastAsia="en-US"/>
        </w:rPr>
      </w:pPr>
      <w:r>
        <w:rPr>
          <w:rFonts w:ascii="Times New Roman" w:hAnsi="Times New Roman" w:cs="Times New Roman"/>
          <w:lang w:eastAsia="en-US"/>
        </w:rPr>
        <w:fldChar w:fldCharType="end"/>
      </w:r>
    </w:p>
    <w:p w14:paraId="4354931F" w14:textId="1E9CDC96" w:rsidR="00050D8E" w:rsidRPr="0010155A" w:rsidRDefault="00050D8E" w:rsidP="00E44ADB">
      <w:pPr>
        <w:ind w:firstLine="0"/>
        <w:rPr>
          <w:rFonts w:ascii="Times New Roman" w:hAnsi="Times New Roman" w:cs="Times New Roman"/>
        </w:rPr>
      </w:pPr>
    </w:p>
    <w:p w14:paraId="7A2741EF" w14:textId="77777777" w:rsidR="00F33A30" w:rsidRPr="0010155A" w:rsidRDefault="00F33A30" w:rsidP="00F33A30">
      <w:pPr>
        <w:rPr>
          <w:rFonts w:ascii="Times New Roman" w:hAnsi="Times New Roman" w:cs="Times New Roman"/>
        </w:rPr>
      </w:pPr>
    </w:p>
    <w:sectPr w:rsidR="00F33A30" w:rsidRPr="0010155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10D3" w14:textId="77777777" w:rsidR="006D6FC2" w:rsidRDefault="006D6FC2">
      <w:pPr>
        <w:spacing w:line="240" w:lineRule="auto"/>
      </w:pPr>
      <w:r>
        <w:separator/>
      </w:r>
    </w:p>
    <w:p w14:paraId="37BC5B86" w14:textId="77777777" w:rsidR="006D6FC2" w:rsidRDefault="006D6FC2"/>
  </w:endnote>
  <w:endnote w:type="continuationSeparator" w:id="0">
    <w:p w14:paraId="100D8E09" w14:textId="77777777" w:rsidR="006D6FC2" w:rsidRDefault="006D6FC2">
      <w:pPr>
        <w:spacing w:line="240" w:lineRule="auto"/>
      </w:pPr>
      <w:r>
        <w:continuationSeparator/>
      </w:r>
    </w:p>
    <w:p w14:paraId="730EA990" w14:textId="77777777" w:rsidR="006D6FC2" w:rsidRDefault="006D6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6A2AC" w14:textId="77777777" w:rsidR="006D6FC2" w:rsidRDefault="006D6FC2">
      <w:pPr>
        <w:spacing w:line="240" w:lineRule="auto"/>
      </w:pPr>
      <w:r>
        <w:separator/>
      </w:r>
    </w:p>
    <w:p w14:paraId="209B7322" w14:textId="77777777" w:rsidR="006D6FC2" w:rsidRDefault="006D6FC2"/>
  </w:footnote>
  <w:footnote w:type="continuationSeparator" w:id="0">
    <w:p w14:paraId="41BC298A" w14:textId="77777777" w:rsidR="006D6FC2" w:rsidRDefault="006D6FC2">
      <w:pPr>
        <w:spacing w:line="240" w:lineRule="auto"/>
      </w:pPr>
      <w:r>
        <w:continuationSeparator/>
      </w:r>
    </w:p>
    <w:p w14:paraId="6A9263C1" w14:textId="77777777" w:rsidR="006D6FC2" w:rsidRDefault="006D6F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B7E6" w14:textId="1DA52CAB" w:rsidR="00E81978" w:rsidRDefault="006D6FC2">
    <w:pPr>
      <w:pStyle w:val="Header"/>
    </w:pPr>
    <w:sdt>
      <w:sdtPr>
        <w:rPr>
          <w:rStyle w:val="Strong"/>
        </w:rPr>
        <w:alias w:val="Running head"/>
        <w:tag w:val=""/>
        <w:id w:val="12739865"/>
        <w:placeholder>
          <w:docPart w:val="43C2C01AA07D4A9ABF9D88FB50FD6E0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02197">
          <w:rPr>
            <w:rStyle w:val="Strong"/>
          </w:rPr>
          <w:t>it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4D84" w14:textId="32AC94C8" w:rsidR="00E81978" w:rsidRDefault="005D3A03">
    <w:pPr>
      <w:pStyle w:val="Header"/>
      <w:rPr>
        <w:rStyle w:val="Strong"/>
      </w:rPr>
    </w:pPr>
    <w:r>
      <w:t xml:space="preserve">Running head: </w:t>
    </w:r>
    <w:sdt>
      <w:sdtPr>
        <w:rPr>
          <w:rStyle w:val="Strong"/>
        </w:rPr>
        <w:alias w:val="Running head"/>
        <w:tag w:val=""/>
        <w:id w:val="-696842620"/>
        <w:placeholder>
          <w:docPart w:val="A07B26FD4B654AB3B325A1C1D2E25AF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02197">
          <w:rPr>
            <w:rStyle w:val="Strong"/>
          </w:rPr>
          <w:t>it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A550EA2"/>
    <w:multiLevelType w:val="multilevel"/>
    <w:tmpl w:val="FBB0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0A4EC0"/>
    <w:multiLevelType w:val="hybridMultilevel"/>
    <w:tmpl w:val="B3E4C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F1564"/>
    <w:multiLevelType w:val="hybridMultilevel"/>
    <w:tmpl w:val="8FD8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364FC"/>
    <w:multiLevelType w:val="multilevel"/>
    <w:tmpl w:val="EB1C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9572C1"/>
    <w:multiLevelType w:val="multilevel"/>
    <w:tmpl w:val="4CD4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5"/>
  </w:num>
  <w:num w:numId="14">
    <w:abstractNumId w:val="14"/>
  </w:num>
  <w:num w:numId="15">
    <w:abstractNumId w:val="16"/>
  </w:num>
  <w:num w:numId="16">
    <w:abstractNumId w:val="11"/>
  </w:num>
  <w:num w:numId="17">
    <w:abstractNumId w:val="12"/>
  </w:num>
  <w:num w:numId="18">
    <w:abstractNumId w:val="10"/>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xNzAwtTA0M7U0MjFT0lEKTi0uzszPAykwqQUAeWI50iwAAAA="/>
  </w:docVars>
  <w:rsids>
    <w:rsidRoot w:val="00402197"/>
    <w:rsid w:val="00050D8E"/>
    <w:rsid w:val="0007228A"/>
    <w:rsid w:val="000D3F41"/>
    <w:rsid w:val="0010155A"/>
    <w:rsid w:val="00106E81"/>
    <w:rsid w:val="00151889"/>
    <w:rsid w:val="00161EA5"/>
    <w:rsid w:val="002457FD"/>
    <w:rsid w:val="00292802"/>
    <w:rsid w:val="00300AE6"/>
    <w:rsid w:val="00344CBA"/>
    <w:rsid w:val="00355DCA"/>
    <w:rsid w:val="00366ADF"/>
    <w:rsid w:val="00391EB4"/>
    <w:rsid w:val="003C6524"/>
    <w:rsid w:val="00402197"/>
    <w:rsid w:val="0048030C"/>
    <w:rsid w:val="0051052F"/>
    <w:rsid w:val="00551A02"/>
    <w:rsid w:val="005534FA"/>
    <w:rsid w:val="0057627D"/>
    <w:rsid w:val="005B1CAC"/>
    <w:rsid w:val="005B6CA7"/>
    <w:rsid w:val="005D3A03"/>
    <w:rsid w:val="005E1117"/>
    <w:rsid w:val="00670E87"/>
    <w:rsid w:val="006D6FC2"/>
    <w:rsid w:val="00752287"/>
    <w:rsid w:val="00774D77"/>
    <w:rsid w:val="008002C0"/>
    <w:rsid w:val="008C5323"/>
    <w:rsid w:val="008E7B95"/>
    <w:rsid w:val="00967493"/>
    <w:rsid w:val="009769CC"/>
    <w:rsid w:val="009A6A3B"/>
    <w:rsid w:val="00A21A9C"/>
    <w:rsid w:val="00A3533E"/>
    <w:rsid w:val="00A611F1"/>
    <w:rsid w:val="00B00035"/>
    <w:rsid w:val="00B823AA"/>
    <w:rsid w:val="00B852C6"/>
    <w:rsid w:val="00BA2B98"/>
    <w:rsid w:val="00BA45DB"/>
    <w:rsid w:val="00BF4184"/>
    <w:rsid w:val="00BF5A6D"/>
    <w:rsid w:val="00C0601E"/>
    <w:rsid w:val="00C31D30"/>
    <w:rsid w:val="00C65C82"/>
    <w:rsid w:val="00C71E4E"/>
    <w:rsid w:val="00CC2357"/>
    <w:rsid w:val="00CD6E39"/>
    <w:rsid w:val="00CE2FB5"/>
    <w:rsid w:val="00CF6E91"/>
    <w:rsid w:val="00D85B68"/>
    <w:rsid w:val="00DC73E5"/>
    <w:rsid w:val="00E03A1F"/>
    <w:rsid w:val="00E44ADB"/>
    <w:rsid w:val="00E560D0"/>
    <w:rsid w:val="00E6004D"/>
    <w:rsid w:val="00E81978"/>
    <w:rsid w:val="00E9281B"/>
    <w:rsid w:val="00F1393E"/>
    <w:rsid w:val="00F33A30"/>
    <w:rsid w:val="00F379B7"/>
    <w:rsid w:val="00F525FA"/>
    <w:rsid w:val="00F84044"/>
    <w:rsid w:val="00FA5D2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48457"/>
  <w15:chartTrackingRefBased/>
  <w15:docId w15:val="{BF193696-7943-4B2A-A9C7-98E17E81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F33A30"/>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customStyle="1" w:styleId="matchedterm">
    <w:name w:val="matched_term"/>
    <w:basedOn w:val="DefaultParagraphFont"/>
    <w:rsid w:val="00F33A30"/>
  </w:style>
  <w:style w:type="character" w:customStyle="1" w:styleId="qlinkcontainer">
    <w:name w:val="qlink_container"/>
    <w:basedOn w:val="DefaultParagraphFont"/>
    <w:rsid w:val="00C71E4E"/>
  </w:style>
  <w:style w:type="character" w:styleId="Hyperlink">
    <w:name w:val="Hyperlink"/>
    <w:basedOn w:val="DefaultParagraphFont"/>
    <w:uiPriority w:val="99"/>
    <w:semiHidden/>
    <w:unhideWhenUsed/>
    <w:rsid w:val="00C71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832817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59768002">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432046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867625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57B0A23D294C0A8410A22CAC77CF57"/>
        <w:category>
          <w:name w:val="General"/>
          <w:gallery w:val="placeholder"/>
        </w:category>
        <w:types>
          <w:type w:val="bbPlcHdr"/>
        </w:types>
        <w:behaviors>
          <w:behavior w:val="content"/>
        </w:behaviors>
        <w:guid w:val="{D45EF317-87B2-4138-8843-B1F7CD370997}"/>
      </w:docPartPr>
      <w:docPartBody>
        <w:p w:rsidR="001C6C93" w:rsidRDefault="00484FE8">
          <w:pPr>
            <w:pStyle w:val="D957B0A23D294C0A8410A22CAC77CF57"/>
          </w:pPr>
          <w:r>
            <w:t>[Title Here, up to 12 Words, on One to Two Lines]</w:t>
          </w:r>
        </w:p>
      </w:docPartBody>
    </w:docPart>
    <w:docPart>
      <w:docPartPr>
        <w:name w:val="43C2C01AA07D4A9ABF9D88FB50FD6E04"/>
        <w:category>
          <w:name w:val="General"/>
          <w:gallery w:val="placeholder"/>
        </w:category>
        <w:types>
          <w:type w:val="bbPlcHdr"/>
        </w:types>
        <w:behaviors>
          <w:behavior w:val="content"/>
        </w:behaviors>
        <w:guid w:val="{3901BF34-8E21-415A-93E4-002C89B045BE}"/>
      </w:docPartPr>
      <w:docPartBody>
        <w:p w:rsidR="001C6C93" w:rsidRDefault="00484FE8">
          <w:pPr>
            <w:pStyle w:val="43C2C01AA07D4A9ABF9D88FB50FD6E04"/>
          </w:pPr>
          <w:r w:rsidRPr="005D3A03">
            <w:t>Figures title:</w:t>
          </w:r>
        </w:p>
      </w:docPartBody>
    </w:docPart>
    <w:docPart>
      <w:docPartPr>
        <w:name w:val="A07B26FD4B654AB3B325A1C1D2E25AFD"/>
        <w:category>
          <w:name w:val="General"/>
          <w:gallery w:val="placeholder"/>
        </w:category>
        <w:types>
          <w:type w:val="bbPlcHdr"/>
        </w:types>
        <w:behaviors>
          <w:behavior w:val="content"/>
        </w:behaviors>
        <w:guid w:val="{377DCABC-A60E-4E3D-BBDB-AAD7B7867310}"/>
      </w:docPartPr>
      <w:docPartBody>
        <w:p w:rsidR="001C6C93" w:rsidRDefault="00484FE8">
          <w:pPr>
            <w:pStyle w:val="A07B26FD4B654AB3B325A1C1D2E25AFD"/>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E8"/>
    <w:rsid w:val="001C6C93"/>
    <w:rsid w:val="00484FE8"/>
    <w:rsid w:val="006F5993"/>
    <w:rsid w:val="00856D70"/>
    <w:rsid w:val="008B5501"/>
    <w:rsid w:val="00B0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57B0A23D294C0A8410A22CAC77CF57">
    <w:name w:val="D957B0A23D294C0A8410A22CAC77CF57"/>
  </w:style>
  <w:style w:type="paragraph" w:customStyle="1" w:styleId="BF147419E5CA47529E3A077F302427BC">
    <w:name w:val="BF147419E5CA47529E3A077F302427BC"/>
  </w:style>
  <w:style w:type="paragraph" w:customStyle="1" w:styleId="43E72235B7DA465282F22981BAF523AE">
    <w:name w:val="43E72235B7DA465282F22981BAF523AE"/>
  </w:style>
  <w:style w:type="paragraph" w:customStyle="1" w:styleId="3343A4AEE8AC4EB2B87D1BB6A56757B9">
    <w:name w:val="3343A4AEE8AC4EB2B87D1BB6A56757B9"/>
  </w:style>
  <w:style w:type="paragraph" w:customStyle="1" w:styleId="8A9A692F1C1C419B96D69062C4575A81">
    <w:name w:val="8A9A692F1C1C419B96D69062C4575A81"/>
  </w:style>
  <w:style w:type="paragraph" w:customStyle="1" w:styleId="7E33F1A83FD845039E9E65DC0AFB5B96">
    <w:name w:val="7E33F1A83FD845039E9E65DC0AFB5B96"/>
  </w:style>
  <w:style w:type="character" w:styleId="Emphasis">
    <w:name w:val="Emphasis"/>
    <w:basedOn w:val="DefaultParagraphFont"/>
    <w:uiPriority w:val="4"/>
    <w:unhideWhenUsed/>
    <w:qFormat/>
    <w:rPr>
      <w:i/>
      <w:iCs/>
    </w:rPr>
  </w:style>
  <w:style w:type="paragraph" w:customStyle="1" w:styleId="0354B4F2EB824D009232362C0A4CB89D">
    <w:name w:val="0354B4F2EB824D009232362C0A4CB89D"/>
  </w:style>
  <w:style w:type="paragraph" w:customStyle="1" w:styleId="0C3C54EBF6C54D3BA0981FA066592F01">
    <w:name w:val="0C3C54EBF6C54D3BA0981FA066592F01"/>
  </w:style>
  <w:style w:type="paragraph" w:customStyle="1" w:styleId="70EF7D7F968A468486ED6523564E2B07">
    <w:name w:val="70EF7D7F968A468486ED6523564E2B07"/>
  </w:style>
  <w:style w:type="paragraph" w:customStyle="1" w:styleId="851727A23ECB476DB328831514A3CD41">
    <w:name w:val="851727A23ECB476DB328831514A3CD41"/>
  </w:style>
  <w:style w:type="paragraph" w:customStyle="1" w:styleId="142FEDFC52004CD6873AC23BDB03E3E2">
    <w:name w:val="142FEDFC52004CD6873AC23BDB03E3E2"/>
  </w:style>
  <w:style w:type="paragraph" w:customStyle="1" w:styleId="1B5609BB6DE34992AF0C6A607E87CF7F">
    <w:name w:val="1B5609BB6DE34992AF0C6A607E87CF7F"/>
  </w:style>
  <w:style w:type="paragraph" w:customStyle="1" w:styleId="8C28B5619D2D408ABEE7DA42E84D2770">
    <w:name w:val="8C28B5619D2D408ABEE7DA42E84D2770"/>
  </w:style>
  <w:style w:type="paragraph" w:customStyle="1" w:styleId="B7A895F2569946999B943DAE03CE1277">
    <w:name w:val="B7A895F2569946999B943DAE03CE1277"/>
  </w:style>
  <w:style w:type="paragraph" w:customStyle="1" w:styleId="814AAAC81C2246948507AD167C91EBC3">
    <w:name w:val="814AAAC81C2246948507AD167C91EBC3"/>
  </w:style>
  <w:style w:type="paragraph" w:customStyle="1" w:styleId="EC6C94EFE8EE4F84891B8DA96D6A06CB">
    <w:name w:val="EC6C94EFE8EE4F84891B8DA96D6A06CB"/>
  </w:style>
  <w:style w:type="paragraph" w:customStyle="1" w:styleId="171E2CAFBE3D447084251358638FF745">
    <w:name w:val="171E2CAFBE3D447084251358638FF745"/>
  </w:style>
  <w:style w:type="paragraph" w:customStyle="1" w:styleId="BB75600DEFBC49EA9CE0B4B8D77B8F7E">
    <w:name w:val="BB75600DEFBC49EA9CE0B4B8D77B8F7E"/>
  </w:style>
  <w:style w:type="paragraph" w:customStyle="1" w:styleId="3A901C9D84EA4E52922AF676C6278FA9">
    <w:name w:val="3A901C9D84EA4E52922AF676C6278FA9"/>
  </w:style>
  <w:style w:type="paragraph" w:customStyle="1" w:styleId="2CE3A0CAD1144B379B38E376B0E26C04">
    <w:name w:val="2CE3A0CAD1144B379B38E376B0E26C04"/>
  </w:style>
  <w:style w:type="paragraph" w:customStyle="1" w:styleId="28850F042D744A1483CC6EAA2B4E9904">
    <w:name w:val="28850F042D744A1483CC6EAA2B4E9904"/>
  </w:style>
  <w:style w:type="paragraph" w:customStyle="1" w:styleId="71E789D0264541138BB05DD10D5C31DC">
    <w:name w:val="71E789D0264541138BB05DD10D5C31DC"/>
  </w:style>
  <w:style w:type="paragraph" w:customStyle="1" w:styleId="95235244361C47F487F00BF472569B48">
    <w:name w:val="95235244361C47F487F00BF472569B48"/>
  </w:style>
  <w:style w:type="paragraph" w:customStyle="1" w:styleId="5A37BA07D9F84AC28F4F71FA52DE01C3">
    <w:name w:val="5A37BA07D9F84AC28F4F71FA52DE01C3"/>
  </w:style>
  <w:style w:type="paragraph" w:customStyle="1" w:styleId="D393FE40534841B7A36230817EC2F585">
    <w:name w:val="D393FE40534841B7A36230817EC2F585"/>
  </w:style>
  <w:style w:type="paragraph" w:customStyle="1" w:styleId="0B762470B2AE402B9032FC9F38169C2D">
    <w:name w:val="0B762470B2AE402B9032FC9F38169C2D"/>
  </w:style>
  <w:style w:type="paragraph" w:customStyle="1" w:styleId="E5F96E855FDA45848F7895AA72279EE1">
    <w:name w:val="E5F96E855FDA45848F7895AA72279EE1"/>
  </w:style>
  <w:style w:type="paragraph" w:customStyle="1" w:styleId="B1E0ABFF918C4E17BB69FF1A43D3CEE2">
    <w:name w:val="B1E0ABFF918C4E17BB69FF1A43D3CEE2"/>
  </w:style>
  <w:style w:type="paragraph" w:customStyle="1" w:styleId="3BC410F9B7DB4138906BAC410589A24D">
    <w:name w:val="3BC410F9B7DB4138906BAC410589A24D"/>
  </w:style>
  <w:style w:type="paragraph" w:customStyle="1" w:styleId="7ECD9BB87F46417C9B6D3D7A0F6BCA95">
    <w:name w:val="7ECD9BB87F46417C9B6D3D7A0F6BCA95"/>
  </w:style>
  <w:style w:type="paragraph" w:customStyle="1" w:styleId="35493B65B785420F96CA53801E89172A">
    <w:name w:val="35493B65B785420F96CA53801E89172A"/>
  </w:style>
  <w:style w:type="paragraph" w:customStyle="1" w:styleId="336C6A1E62394D418648E47177CC8678">
    <w:name w:val="336C6A1E62394D418648E47177CC8678"/>
  </w:style>
  <w:style w:type="paragraph" w:customStyle="1" w:styleId="DFD419F3CB3246EA8EE70DFAD21F4F59">
    <w:name w:val="DFD419F3CB3246EA8EE70DFAD21F4F59"/>
  </w:style>
  <w:style w:type="paragraph" w:customStyle="1" w:styleId="A054869AB143497CAB973583AF256EC9">
    <w:name w:val="A054869AB143497CAB973583AF256EC9"/>
  </w:style>
  <w:style w:type="paragraph" w:customStyle="1" w:styleId="A2CD133A585D4340A227517D3218E088">
    <w:name w:val="A2CD133A585D4340A227517D3218E088"/>
  </w:style>
  <w:style w:type="paragraph" w:customStyle="1" w:styleId="A52B2F4F7E43429BB03179E59A21F962">
    <w:name w:val="A52B2F4F7E43429BB03179E59A21F962"/>
  </w:style>
  <w:style w:type="paragraph" w:customStyle="1" w:styleId="04556C0CA77446BE82B40EE16304FBAB">
    <w:name w:val="04556C0CA77446BE82B40EE16304FBAB"/>
  </w:style>
  <w:style w:type="paragraph" w:customStyle="1" w:styleId="363341DF670C458F909D9880BE750866">
    <w:name w:val="363341DF670C458F909D9880BE750866"/>
  </w:style>
  <w:style w:type="paragraph" w:customStyle="1" w:styleId="EBAC936CB1A540998399D22DD19F9378">
    <w:name w:val="EBAC936CB1A540998399D22DD19F9378"/>
  </w:style>
  <w:style w:type="paragraph" w:customStyle="1" w:styleId="9F3D5AB22C054524A8F00243A9FF47B5">
    <w:name w:val="9F3D5AB22C054524A8F00243A9FF47B5"/>
  </w:style>
  <w:style w:type="paragraph" w:customStyle="1" w:styleId="CD7458AAA7B144B1BB9CD1F18838330B">
    <w:name w:val="CD7458AAA7B144B1BB9CD1F18838330B"/>
  </w:style>
  <w:style w:type="paragraph" w:customStyle="1" w:styleId="F2349D3718CF450188DB7A39897D783C">
    <w:name w:val="F2349D3718CF450188DB7A39897D783C"/>
  </w:style>
  <w:style w:type="paragraph" w:customStyle="1" w:styleId="12C4E7EF2E2E4551A43D1BAECBDA87F1">
    <w:name w:val="12C4E7EF2E2E4551A43D1BAECBDA87F1"/>
  </w:style>
  <w:style w:type="paragraph" w:customStyle="1" w:styleId="915F684BD2A8468EA10065ADD6813530">
    <w:name w:val="915F684BD2A8468EA10065ADD6813530"/>
  </w:style>
  <w:style w:type="paragraph" w:customStyle="1" w:styleId="A6B762A9250943489CA3FFB944B64F59">
    <w:name w:val="A6B762A9250943489CA3FFB944B64F59"/>
  </w:style>
  <w:style w:type="paragraph" w:customStyle="1" w:styleId="6835F4C6808C43959198C95CD28CF717">
    <w:name w:val="6835F4C6808C43959198C95CD28CF717"/>
  </w:style>
  <w:style w:type="paragraph" w:customStyle="1" w:styleId="FD21948D79334564956EE79FAF49B5BB">
    <w:name w:val="FD21948D79334564956EE79FAF49B5BB"/>
  </w:style>
  <w:style w:type="paragraph" w:customStyle="1" w:styleId="439EBB77C44D4AAE8FD7853489ACD9B5">
    <w:name w:val="439EBB77C44D4AAE8FD7853489ACD9B5"/>
  </w:style>
  <w:style w:type="paragraph" w:customStyle="1" w:styleId="7244621E7B124B0F9A7640D507C6C174">
    <w:name w:val="7244621E7B124B0F9A7640D507C6C174"/>
  </w:style>
  <w:style w:type="paragraph" w:customStyle="1" w:styleId="364CF362447245AA9D888C4ED51E1667">
    <w:name w:val="364CF362447245AA9D888C4ED51E1667"/>
  </w:style>
  <w:style w:type="paragraph" w:customStyle="1" w:styleId="22DB9C8207234765B0E4D710AA895452">
    <w:name w:val="22DB9C8207234765B0E4D710AA895452"/>
  </w:style>
  <w:style w:type="paragraph" w:customStyle="1" w:styleId="C1CF5A3A49E44761B36A8375DF1A33D0">
    <w:name w:val="C1CF5A3A49E44761B36A8375DF1A33D0"/>
  </w:style>
  <w:style w:type="paragraph" w:customStyle="1" w:styleId="7F4AE1F4605C48D1A915917C5EA179EB">
    <w:name w:val="7F4AE1F4605C48D1A915917C5EA179EB"/>
  </w:style>
  <w:style w:type="paragraph" w:customStyle="1" w:styleId="6178DD7E2D124415872BFA706DEDA64D">
    <w:name w:val="6178DD7E2D124415872BFA706DEDA64D"/>
  </w:style>
  <w:style w:type="paragraph" w:customStyle="1" w:styleId="4B87B49F663A434A8EF96CAE6CB5AFF1">
    <w:name w:val="4B87B49F663A434A8EF96CAE6CB5AFF1"/>
  </w:style>
  <w:style w:type="paragraph" w:customStyle="1" w:styleId="F17EBCE24B254C81BB13C8AB09A6D7B5">
    <w:name w:val="F17EBCE24B254C81BB13C8AB09A6D7B5"/>
  </w:style>
  <w:style w:type="paragraph" w:customStyle="1" w:styleId="A474DBB47A274E67B6C6237BB7D41839">
    <w:name w:val="A474DBB47A274E67B6C6237BB7D41839"/>
  </w:style>
  <w:style w:type="paragraph" w:customStyle="1" w:styleId="428AA66BB85B4DE8947F28907A07202A">
    <w:name w:val="428AA66BB85B4DE8947F28907A07202A"/>
  </w:style>
  <w:style w:type="paragraph" w:customStyle="1" w:styleId="F5507322E1CA4C92A6908A5A1EFDF293">
    <w:name w:val="F5507322E1CA4C92A6908A5A1EFDF293"/>
  </w:style>
  <w:style w:type="paragraph" w:customStyle="1" w:styleId="44D68939C2AD4D7389369F01A2443B5E">
    <w:name w:val="44D68939C2AD4D7389369F01A2443B5E"/>
  </w:style>
  <w:style w:type="paragraph" w:customStyle="1" w:styleId="3C197E29758F40FC8B9E72388174DE42">
    <w:name w:val="3C197E29758F40FC8B9E72388174DE42"/>
  </w:style>
  <w:style w:type="paragraph" w:customStyle="1" w:styleId="43C2C01AA07D4A9ABF9D88FB50FD6E04">
    <w:name w:val="43C2C01AA07D4A9ABF9D88FB50FD6E04"/>
  </w:style>
  <w:style w:type="paragraph" w:customStyle="1" w:styleId="A07B26FD4B654AB3B325A1C1D2E25AFD">
    <w:name w:val="A07B26FD4B654AB3B325A1C1D2E25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660DC6-0C94-453E-9D43-6A3D4CDE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 Critical Need for Information Security</vt:lpstr>
    </vt:vector>
  </TitlesOfParts>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 Need for Information Security</dc:title>
  <dc:subject/>
  <dc:creator>Morning</dc:creator>
  <cp:keywords/>
  <dc:description/>
  <cp:lastModifiedBy>Morning</cp:lastModifiedBy>
  <cp:revision>2</cp:revision>
  <dcterms:created xsi:type="dcterms:W3CDTF">2019-10-02T10:48:00Z</dcterms:created>
  <dcterms:modified xsi:type="dcterms:W3CDTF">2019-10-02T10:48:00Z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id="WHVKJUj1"/&gt;&lt;style id="http://www.zotero.org/styles/apa" locale="en-US" hasBibliography="1" bibliographyStyleHasBeenSet="1"/&gt;&lt;prefs&gt;&lt;pref name="fieldType" value="Field"/&gt;&lt;/prefs&gt;&lt;/data&gt;</vt:lpwstr>
  </property>
</Properties>
</file>