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3040" w14:textId="77777777" w:rsidR="00506A2E" w:rsidRPr="00BD47C8" w:rsidRDefault="00506A2E" w:rsidP="00506A2E">
      <w:pPr>
        <w:spacing w:line="480" w:lineRule="auto"/>
        <w:jc w:val="center"/>
        <w:rPr>
          <w:rFonts w:ascii="Times New Roman" w:hAnsi="Times New Roman" w:cs="Times New Roman"/>
        </w:rPr>
      </w:pPr>
    </w:p>
    <w:p w14:paraId="340A0EDF" w14:textId="77777777" w:rsidR="00506A2E" w:rsidRPr="00BD47C8" w:rsidRDefault="00506A2E" w:rsidP="00506A2E">
      <w:pPr>
        <w:spacing w:line="480" w:lineRule="auto"/>
        <w:jc w:val="center"/>
        <w:rPr>
          <w:rFonts w:ascii="Times New Roman" w:hAnsi="Times New Roman" w:cs="Times New Roman"/>
        </w:rPr>
      </w:pPr>
    </w:p>
    <w:p w14:paraId="00E9522A" w14:textId="77777777" w:rsidR="00506A2E" w:rsidRPr="00BD47C8" w:rsidRDefault="00506A2E" w:rsidP="00506A2E">
      <w:pPr>
        <w:spacing w:line="480" w:lineRule="auto"/>
        <w:jc w:val="center"/>
        <w:rPr>
          <w:rFonts w:ascii="Times New Roman" w:hAnsi="Times New Roman" w:cs="Times New Roman"/>
        </w:rPr>
      </w:pPr>
    </w:p>
    <w:p w14:paraId="1201BDDF" w14:textId="77777777" w:rsidR="00506A2E" w:rsidRPr="00BD47C8" w:rsidRDefault="00506A2E" w:rsidP="00506A2E">
      <w:pPr>
        <w:spacing w:line="480" w:lineRule="auto"/>
        <w:jc w:val="center"/>
        <w:rPr>
          <w:rFonts w:ascii="Times New Roman" w:hAnsi="Times New Roman" w:cs="Times New Roman"/>
        </w:rPr>
      </w:pPr>
    </w:p>
    <w:p w14:paraId="67DDD8B8" w14:textId="77777777" w:rsidR="00506A2E" w:rsidRPr="00BD47C8" w:rsidRDefault="00506A2E" w:rsidP="00506A2E">
      <w:pPr>
        <w:spacing w:line="480" w:lineRule="auto"/>
        <w:jc w:val="center"/>
        <w:rPr>
          <w:rFonts w:ascii="Times New Roman" w:hAnsi="Times New Roman" w:cs="Times New Roman"/>
        </w:rPr>
      </w:pPr>
    </w:p>
    <w:p w14:paraId="44D005D7" w14:textId="77777777" w:rsidR="004F3E88" w:rsidRPr="00BD47C8" w:rsidRDefault="00506A2E" w:rsidP="00506A2E">
      <w:pPr>
        <w:spacing w:line="480" w:lineRule="auto"/>
        <w:jc w:val="center"/>
        <w:rPr>
          <w:rFonts w:ascii="Times New Roman" w:hAnsi="Times New Roman" w:cs="Times New Roman"/>
        </w:rPr>
      </w:pPr>
      <w:r w:rsidRPr="00BD47C8">
        <w:rPr>
          <w:rFonts w:ascii="Times New Roman" w:hAnsi="Times New Roman" w:cs="Times New Roman"/>
        </w:rPr>
        <w:t>Title page</w:t>
      </w:r>
    </w:p>
    <w:p w14:paraId="7B7CD5FB" w14:textId="77777777" w:rsidR="00D921A6" w:rsidRPr="00BD47C8" w:rsidRDefault="00506A2E" w:rsidP="00506A2E">
      <w:pPr>
        <w:spacing w:line="480" w:lineRule="auto"/>
        <w:jc w:val="center"/>
        <w:rPr>
          <w:rFonts w:ascii="Times New Roman" w:hAnsi="Times New Roman" w:cs="Times New Roman"/>
        </w:rPr>
      </w:pPr>
      <w:r w:rsidRPr="00BD47C8">
        <w:rPr>
          <w:rFonts w:ascii="Times New Roman" w:hAnsi="Times New Roman" w:cs="Times New Roman"/>
        </w:rPr>
        <w:t>Inventory plan</w:t>
      </w:r>
    </w:p>
    <w:p w14:paraId="7F29E5F5" w14:textId="77777777" w:rsidR="00D921A6" w:rsidRPr="00BD47C8" w:rsidRDefault="00D921A6">
      <w:pPr>
        <w:rPr>
          <w:rFonts w:ascii="Times New Roman" w:hAnsi="Times New Roman" w:cs="Times New Roman"/>
        </w:rPr>
      </w:pPr>
      <w:r w:rsidRPr="00BD47C8">
        <w:rPr>
          <w:rFonts w:ascii="Times New Roman" w:hAnsi="Times New Roman" w:cs="Times New Roman"/>
        </w:rPr>
        <w:br w:type="page"/>
      </w:r>
    </w:p>
    <w:p w14:paraId="0567D7E0" w14:textId="087DACE6" w:rsidR="00506A2E" w:rsidRPr="00BD47C8" w:rsidRDefault="00D921A6" w:rsidP="00AC5C75">
      <w:pPr>
        <w:pStyle w:val="ListParagraph"/>
        <w:numPr>
          <w:ilvl w:val="0"/>
          <w:numId w:val="1"/>
        </w:numPr>
        <w:spacing w:line="480" w:lineRule="auto"/>
        <w:jc w:val="both"/>
        <w:rPr>
          <w:rFonts w:ascii="Times New Roman" w:eastAsia="Times New Roman" w:hAnsi="Times New Roman" w:cs="Times New Roman"/>
          <w:bCs/>
          <w:color w:val="000000"/>
          <w:bdr w:val="none" w:sz="0" w:space="0" w:color="auto" w:frame="1"/>
        </w:rPr>
      </w:pPr>
      <w:r w:rsidRPr="00BD47C8">
        <w:rPr>
          <w:rFonts w:ascii="Times New Roman" w:hAnsi="Times New Roman" w:cs="Times New Roman"/>
        </w:rPr>
        <w:lastRenderedPageBreak/>
        <w:t xml:space="preserve">Inventory plan for </w:t>
      </w:r>
      <w:r w:rsidRPr="00BD47C8">
        <w:rPr>
          <w:rFonts w:ascii="Times New Roman" w:eastAsia="Times New Roman" w:hAnsi="Times New Roman" w:cs="Times New Roman"/>
          <w:bCs/>
          <w:color w:val="000000"/>
          <w:bdr w:val="none" w:sz="0" w:space="0" w:color="auto" w:frame="1"/>
        </w:rPr>
        <w:t>Martin-Pullin Bicycle Corporation</w:t>
      </w:r>
    </w:p>
    <w:p w14:paraId="00A1DAD1" w14:textId="6F8571F1" w:rsidR="000B5BF1" w:rsidRDefault="000B5BF1" w:rsidP="00F90706">
      <w:pPr>
        <w:spacing w:line="480" w:lineRule="auto"/>
        <w:ind w:firstLine="720"/>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 xml:space="preserve">Throughout inventory planning general rule is used that allow an organization to determine the quantity of goods and services that is likely to be produced. Forecasting demand is the next step that saves the organization form running out of stocks by producing desires quantity. </w:t>
      </w:r>
      <w:r w:rsidR="00561B75">
        <w:rPr>
          <w:rFonts w:ascii="Times New Roman" w:eastAsia="Times New Roman" w:hAnsi="Times New Roman" w:cs="Times New Roman"/>
          <w:bCs/>
          <w:color w:val="000000"/>
          <w:bdr w:val="none" w:sz="0" w:space="0" w:color="auto" w:frame="1"/>
        </w:rPr>
        <w:t>Inventory control is important because it offers flexibility for managing stocks and fulfi</w:t>
      </w:r>
      <w:r w:rsidR="00560C89">
        <w:rPr>
          <w:rFonts w:ascii="Times New Roman" w:eastAsia="Times New Roman" w:hAnsi="Times New Roman" w:cs="Times New Roman"/>
          <w:bCs/>
          <w:color w:val="000000"/>
          <w:bdr w:val="none" w:sz="0" w:space="0" w:color="auto" w:frame="1"/>
        </w:rPr>
        <w:t xml:space="preserve">lling the demands of customers </w:t>
      </w:r>
      <w:sdt>
        <w:sdtPr>
          <w:rPr>
            <w:rFonts w:ascii="Times New Roman" w:eastAsia="Times New Roman" w:hAnsi="Times New Roman" w:cs="Times New Roman"/>
            <w:bCs/>
            <w:color w:val="000000"/>
            <w:bdr w:val="none" w:sz="0" w:space="0" w:color="auto" w:frame="1"/>
          </w:rPr>
          <w:id w:val="-434207318"/>
          <w:citation/>
        </w:sdtPr>
        <w:sdtContent>
          <w:r w:rsidR="00560C89">
            <w:rPr>
              <w:rFonts w:ascii="Times New Roman" w:eastAsia="Times New Roman" w:hAnsi="Times New Roman" w:cs="Times New Roman"/>
              <w:bCs/>
              <w:color w:val="000000"/>
              <w:bdr w:val="none" w:sz="0" w:space="0" w:color="auto" w:frame="1"/>
            </w:rPr>
            <w:fldChar w:fldCharType="begin"/>
          </w:r>
          <w:r w:rsidR="00560C89">
            <w:rPr>
              <w:rFonts w:ascii="Times New Roman" w:eastAsia="Times New Roman" w:hAnsi="Times New Roman" w:cs="Times New Roman"/>
              <w:bCs/>
              <w:color w:val="000000"/>
              <w:bdr w:val="none" w:sz="0" w:space="0" w:color="auto" w:frame="1"/>
            </w:rPr>
            <w:instrText xml:space="preserve"> CITATION BRe13 \l 1033 </w:instrText>
          </w:r>
          <w:r w:rsidR="00560C89">
            <w:rPr>
              <w:rFonts w:ascii="Times New Roman" w:eastAsia="Times New Roman" w:hAnsi="Times New Roman" w:cs="Times New Roman"/>
              <w:bCs/>
              <w:color w:val="000000"/>
              <w:bdr w:val="none" w:sz="0" w:space="0" w:color="auto" w:frame="1"/>
            </w:rPr>
            <w:fldChar w:fldCharType="separate"/>
          </w:r>
          <w:r w:rsidR="00560C89" w:rsidRPr="00560C89">
            <w:rPr>
              <w:rFonts w:ascii="Times New Roman" w:eastAsia="Times New Roman" w:hAnsi="Times New Roman" w:cs="Times New Roman"/>
              <w:noProof/>
              <w:color w:val="000000"/>
              <w:bdr w:val="none" w:sz="0" w:space="0" w:color="auto" w:frame="1"/>
            </w:rPr>
            <w:t>(Render, Stair, &amp; Hanna, 2013)</w:t>
          </w:r>
          <w:r w:rsidR="00560C89">
            <w:rPr>
              <w:rFonts w:ascii="Times New Roman" w:eastAsia="Times New Roman" w:hAnsi="Times New Roman" w:cs="Times New Roman"/>
              <w:bCs/>
              <w:color w:val="000000"/>
              <w:bdr w:val="none" w:sz="0" w:space="0" w:color="auto" w:frame="1"/>
            </w:rPr>
            <w:fldChar w:fldCharType="end"/>
          </w:r>
        </w:sdtContent>
      </w:sdt>
      <w:r w:rsidR="00560C89">
        <w:rPr>
          <w:rFonts w:ascii="Times New Roman" w:eastAsia="Times New Roman" w:hAnsi="Times New Roman" w:cs="Times New Roman"/>
          <w:bCs/>
          <w:color w:val="000000"/>
          <w:bdr w:val="none" w:sz="0" w:space="0" w:color="auto" w:frame="1"/>
        </w:rPr>
        <w:t xml:space="preserve">. </w:t>
      </w:r>
      <w:r w:rsidR="00E06D36">
        <w:rPr>
          <w:rFonts w:ascii="Times New Roman" w:eastAsia="Times New Roman" w:hAnsi="Times New Roman" w:cs="Times New Roman"/>
          <w:bCs/>
          <w:color w:val="000000"/>
          <w:bdr w:val="none" w:sz="0" w:space="0" w:color="auto" w:frame="1"/>
        </w:rPr>
        <w:t xml:space="preserve">The central purpose for building inventory planning is to decide how much bicycles must be developed based on the ordering assumptions. </w:t>
      </w:r>
      <w:r w:rsidR="0060096D">
        <w:rPr>
          <w:rFonts w:ascii="Times New Roman" w:eastAsia="Times New Roman" w:hAnsi="Times New Roman" w:cs="Times New Roman"/>
          <w:bCs/>
          <w:color w:val="000000"/>
          <w:bdr w:val="none" w:sz="0" w:space="0" w:color="auto" w:frame="1"/>
        </w:rPr>
        <w:t xml:space="preserve">Major goal behind this is to minimize inventory cost by determining the cost of items, ordering cost, carrying cost, holding cost and cost of stockouts. </w:t>
      </w:r>
    </w:p>
    <w:p w14:paraId="24B24DAF" w14:textId="559C2E51" w:rsidR="00F90706" w:rsidRPr="00BD47C8" w:rsidRDefault="00F90706"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 xml:space="preserve">The chart shows the output obtained from the given data. Optimal order quantity is maintained for keeping the cost at lowest. </w:t>
      </w:r>
      <w:r w:rsidR="00E944AE" w:rsidRPr="00BD47C8">
        <w:rPr>
          <w:rFonts w:ascii="Times New Roman" w:eastAsia="Times New Roman" w:hAnsi="Times New Roman" w:cs="Times New Roman"/>
          <w:bCs/>
          <w:color w:val="000000"/>
          <w:bdr w:val="none" w:sz="0" w:space="0" w:color="auto" w:frame="1"/>
        </w:rPr>
        <w:t xml:space="preserve">The average inventory is estimated as 34.14 while the annual holding cost is $417.89. The cost of annual setup is also estimated as $417.89. </w:t>
      </w:r>
      <w:r w:rsidR="00BC53F4" w:rsidRPr="00BD47C8">
        <w:rPr>
          <w:rFonts w:ascii="Times New Roman" w:eastAsia="Times New Roman" w:hAnsi="Times New Roman" w:cs="Times New Roman"/>
          <w:bCs/>
          <w:color w:val="000000"/>
          <w:bdr w:val="none" w:sz="0" w:space="0" w:color="auto" w:frame="1"/>
        </w:rPr>
        <w:t xml:space="preserve">Therefore the total inventory cost is calculated as 2 x $417.89 = </w:t>
      </w:r>
      <w:r w:rsidR="00E958F5" w:rsidRPr="00BD47C8">
        <w:rPr>
          <w:rFonts w:ascii="Times New Roman" w:eastAsia="Times New Roman" w:hAnsi="Times New Roman" w:cs="Times New Roman"/>
          <w:bCs/>
          <w:color w:val="000000"/>
          <w:bdr w:val="none" w:sz="0" w:space="0" w:color="auto" w:frame="1"/>
        </w:rPr>
        <w:t>$835.79</w:t>
      </w:r>
      <w:r w:rsidR="00BC53F4" w:rsidRPr="00BD47C8">
        <w:rPr>
          <w:rFonts w:ascii="Times New Roman" w:eastAsia="Times New Roman" w:hAnsi="Times New Roman" w:cs="Times New Roman"/>
          <w:bCs/>
          <w:color w:val="000000"/>
          <w:bdr w:val="none" w:sz="0" w:space="0" w:color="auto" w:frame="1"/>
        </w:rPr>
        <w:t xml:space="preserve">. </w:t>
      </w:r>
      <w:r w:rsidR="00605278" w:rsidRPr="00BD47C8">
        <w:rPr>
          <w:rFonts w:ascii="Times New Roman" w:eastAsia="Times New Roman" w:hAnsi="Times New Roman" w:cs="Times New Roman"/>
          <w:bCs/>
          <w:color w:val="000000"/>
          <w:bdr w:val="none" w:sz="0" w:space="0" w:color="auto" w:frame="1"/>
        </w:rPr>
        <w:t>average demand is 439/12 = 36.58 bicycles per month. Standard deviation is 24.58 bicycles. Inventory plan is calculated as;</w:t>
      </w:r>
    </w:p>
    <w:p w14:paraId="16DA73E1" w14:textId="377355CB"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Order cost = 65/ order</w:t>
      </w:r>
    </w:p>
    <w:p w14:paraId="0EC1AF6B" w14:textId="3B400018"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Cost for each bicycle = 102(170*60%)</w:t>
      </w:r>
    </w:p>
    <w:p w14:paraId="740D3F3D" w14:textId="0E777888"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Holding cost = 102 x 1% x 12 per year per bicycle</w:t>
      </w:r>
    </w:p>
    <w:p w14:paraId="27449E3E" w14:textId="79C366EA"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 xml:space="preserve">         = 12.24</w:t>
      </w:r>
    </w:p>
    <w:p w14:paraId="1857C23D" w14:textId="3EF716BE"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Service level = 95% with respect to z value of 1.645</w:t>
      </w:r>
    </w:p>
    <w:p w14:paraId="58500728" w14:textId="002D2A22"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Lead time = 1 month = 4 weeks</w:t>
      </w:r>
    </w:p>
    <w:p w14:paraId="6AA612D3" w14:textId="5FB60908" w:rsidR="00605278" w:rsidRPr="00BD47C8" w:rsidRDefault="00605278" w:rsidP="00F90706">
      <w:pPr>
        <w:spacing w:line="480" w:lineRule="auto"/>
        <w:ind w:firstLine="720"/>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t>Yearly demand = 439 units of bicycle</w:t>
      </w:r>
    </w:p>
    <w:p w14:paraId="44D1DF44" w14:textId="241F3478" w:rsidR="0058149F" w:rsidRDefault="0058149F" w:rsidP="0058149F">
      <w:pPr>
        <w:spacing w:line="480" w:lineRule="auto"/>
        <w:jc w:val="both"/>
        <w:rPr>
          <w:rFonts w:ascii="Times New Roman" w:eastAsia="Times New Roman" w:hAnsi="Times New Roman" w:cs="Times New Roman"/>
          <w:bCs/>
          <w:color w:val="000000"/>
          <w:bdr w:val="none" w:sz="0" w:space="0" w:color="auto" w:frame="1"/>
        </w:rPr>
      </w:pPr>
      <w:r w:rsidRPr="00BD47C8">
        <w:rPr>
          <w:rFonts w:ascii="Times New Roman" w:eastAsia="Times New Roman" w:hAnsi="Times New Roman" w:cs="Times New Roman"/>
          <w:bCs/>
          <w:color w:val="000000"/>
          <w:bdr w:val="none" w:sz="0" w:space="0" w:color="auto" w:frame="1"/>
        </w:rPr>
        <w:lastRenderedPageBreak/>
        <w:t>The chart represents the use of simple EOQ model that is based on recorder point and stocks safety. The seasonal nature of the demand is not considered for this purpose. Fluctuations are managed by relying on safety stocks b</w:t>
      </w:r>
      <w:r w:rsidR="00B1776E" w:rsidRPr="00BD47C8">
        <w:rPr>
          <w:rFonts w:ascii="Times New Roman" w:eastAsia="Times New Roman" w:hAnsi="Times New Roman" w:cs="Times New Roman"/>
          <w:bCs/>
          <w:color w:val="000000"/>
          <w:bdr w:val="none" w:sz="0" w:space="0" w:color="auto" w:frame="1"/>
        </w:rPr>
        <w:t>ased on variations of demand</w:t>
      </w:r>
      <w:r w:rsidR="000015A4">
        <w:rPr>
          <w:rFonts w:ascii="Times New Roman" w:eastAsia="Times New Roman" w:hAnsi="Times New Roman" w:cs="Times New Roman"/>
          <w:bCs/>
          <w:color w:val="000000"/>
          <w:bdr w:val="none" w:sz="0" w:space="0" w:color="auto" w:frame="1"/>
        </w:rPr>
        <w:t xml:space="preserve"> </w:t>
      </w:r>
      <w:sdt>
        <w:sdtPr>
          <w:rPr>
            <w:rFonts w:ascii="Times New Roman" w:eastAsia="Times New Roman" w:hAnsi="Times New Roman" w:cs="Times New Roman"/>
            <w:bCs/>
            <w:color w:val="000000"/>
            <w:bdr w:val="none" w:sz="0" w:space="0" w:color="auto" w:frame="1"/>
          </w:rPr>
          <w:id w:val="1175148564"/>
          <w:citation/>
        </w:sdtPr>
        <w:sdtContent>
          <w:r w:rsidR="000015A4">
            <w:rPr>
              <w:rFonts w:ascii="Times New Roman" w:eastAsia="Times New Roman" w:hAnsi="Times New Roman" w:cs="Times New Roman"/>
              <w:bCs/>
              <w:color w:val="000000"/>
              <w:bdr w:val="none" w:sz="0" w:space="0" w:color="auto" w:frame="1"/>
            </w:rPr>
            <w:fldChar w:fldCharType="begin"/>
          </w:r>
          <w:r w:rsidR="000015A4">
            <w:rPr>
              <w:rFonts w:ascii="Times New Roman" w:eastAsia="Times New Roman" w:hAnsi="Times New Roman" w:cs="Times New Roman"/>
              <w:bCs/>
              <w:color w:val="000000"/>
              <w:bdr w:val="none" w:sz="0" w:space="0" w:color="auto" w:frame="1"/>
            </w:rPr>
            <w:instrText xml:space="preserve"> CITATION Shi20 \l 1033 </w:instrText>
          </w:r>
          <w:r w:rsidR="000015A4">
            <w:rPr>
              <w:rFonts w:ascii="Times New Roman" w:eastAsia="Times New Roman" w:hAnsi="Times New Roman" w:cs="Times New Roman"/>
              <w:bCs/>
              <w:color w:val="000000"/>
              <w:bdr w:val="none" w:sz="0" w:space="0" w:color="auto" w:frame="1"/>
            </w:rPr>
            <w:fldChar w:fldCharType="separate"/>
          </w:r>
          <w:r w:rsidR="000015A4" w:rsidRPr="000015A4">
            <w:rPr>
              <w:rFonts w:ascii="Times New Roman" w:eastAsia="Times New Roman" w:hAnsi="Times New Roman" w:cs="Times New Roman"/>
              <w:noProof/>
              <w:color w:val="000000"/>
              <w:bdr w:val="none" w:sz="0" w:space="0" w:color="auto" w:frame="1"/>
            </w:rPr>
            <w:t>(Chan, Tasmin, Aziati, Rasi, Ismail, &amp; Yaw, 2020)</w:t>
          </w:r>
          <w:r w:rsidR="000015A4">
            <w:rPr>
              <w:rFonts w:ascii="Times New Roman" w:eastAsia="Times New Roman" w:hAnsi="Times New Roman" w:cs="Times New Roman"/>
              <w:bCs/>
              <w:color w:val="000000"/>
              <w:bdr w:val="none" w:sz="0" w:space="0" w:color="auto" w:frame="1"/>
            </w:rPr>
            <w:fldChar w:fldCharType="end"/>
          </w:r>
        </w:sdtContent>
      </w:sdt>
      <w:r w:rsidR="00B1776E" w:rsidRPr="00BD47C8">
        <w:rPr>
          <w:rFonts w:ascii="Times New Roman" w:eastAsia="Times New Roman" w:hAnsi="Times New Roman" w:cs="Times New Roman"/>
          <w:bCs/>
          <w:color w:val="000000"/>
          <w:bdr w:val="none" w:sz="0" w:space="0" w:color="auto" w:frame="1"/>
        </w:rPr>
        <w:t xml:space="preserve">. </w:t>
      </w:r>
      <w:r w:rsidR="00563CC6">
        <w:rPr>
          <w:rFonts w:ascii="Times New Roman" w:eastAsia="Times New Roman" w:hAnsi="Times New Roman" w:cs="Times New Roman"/>
          <w:bCs/>
          <w:color w:val="000000"/>
          <w:bdr w:val="none" w:sz="0" w:space="0" w:color="auto" w:frame="1"/>
        </w:rPr>
        <w:t xml:space="preserve">The table shows the forecasted demand for bicycles during the period of 12 months (Jan- Dec). </w:t>
      </w:r>
    </w:p>
    <w:p w14:paraId="52B6463A" w14:textId="0A7B8DC5" w:rsidR="005D2695" w:rsidRDefault="005D2695" w:rsidP="0058149F">
      <w:pPr>
        <w:spacing w:line="480" w:lineRule="auto"/>
        <w:jc w:val="both"/>
        <w:rPr>
          <w:rFonts w:ascii="Times New Roman" w:eastAsia="Times New Roman" w:hAnsi="Times New Roman" w:cs="Times New Roman"/>
          <w:bCs/>
          <w:color w:val="000000"/>
          <w:bdr w:val="none" w:sz="0" w:space="0" w:color="auto" w:frame="1"/>
        </w:rPr>
      </w:pPr>
    </w:p>
    <w:tbl>
      <w:tblPr>
        <w:tblW w:w="4921" w:type="dxa"/>
        <w:jc w:val="center"/>
        <w:tblInd w:w="-83" w:type="dxa"/>
        <w:tblLook w:val="04A0" w:firstRow="1" w:lastRow="0" w:firstColumn="1" w:lastColumn="0" w:noHBand="0" w:noVBand="1"/>
      </w:tblPr>
      <w:tblGrid>
        <w:gridCol w:w="2476"/>
        <w:gridCol w:w="2445"/>
      </w:tblGrid>
      <w:tr w:rsidR="005D2695" w:rsidRPr="005D2695" w14:paraId="33CBA09F" w14:textId="77777777" w:rsidTr="007C4232">
        <w:trPr>
          <w:trHeight w:val="360"/>
          <w:jc w:val="center"/>
        </w:trPr>
        <w:tc>
          <w:tcPr>
            <w:tcW w:w="2476" w:type="dxa"/>
            <w:tcBorders>
              <w:top w:val="nil"/>
              <w:left w:val="nil"/>
              <w:bottom w:val="nil"/>
              <w:right w:val="nil"/>
            </w:tcBorders>
            <w:shd w:val="clear" w:color="auto" w:fill="auto"/>
            <w:noWrap/>
            <w:vAlign w:val="bottom"/>
            <w:hideMark/>
          </w:tcPr>
          <w:p w14:paraId="2F466B13" w14:textId="77777777" w:rsidR="005D2695" w:rsidRPr="005D2695" w:rsidRDefault="005D2695" w:rsidP="005D2695">
            <w:pPr>
              <w:rPr>
                <w:rFonts w:ascii="Calibri" w:eastAsia="Times New Roman" w:hAnsi="Calibri" w:cs="Times New Roman"/>
                <w:b/>
                <w:bCs/>
                <w:color w:val="800000"/>
                <w:sz w:val="28"/>
                <w:szCs w:val="28"/>
              </w:rPr>
            </w:pPr>
            <w:r w:rsidRPr="005D2695">
              <w:rPr>
                <w:rFonts w:ascii="Calibri" w:eastAsia="Times New Roman" w:hAnsi="Calibri" w:cs="Times New Roman"/>
                <w:b/>
                <w:bCs/>
                <w:color w:val="800000"/>
                <w:sz w:val="28"/>
                <w:szCs w:val="28"/>
              </w:rPr>
              <w:t xml:space="preserve">Months </w:t>
            </w:r>
          </w:p>
        </w:tc>
        <w:tc>
          <w:tcPr>
            <w:tcW w:w="2445" w:type="dxa"/>
            <w:tcBorders>
              <w:top w:val="nil"/>
              <w:left w:val="nil"/>
              <w:bottom w:val="nil"/>
              <w:right w:val="nil"/>
            </w:tcBorders>
            <w:shd w:val="clear" w:color="auto" w:fill="auto"/>
            <w:noWrap/>
            <w:vAlign w:val="bottom"/>
            <w:hideMark/>
          </w:tcPr>
          <w:p w14:paraId="3B868C92" w14:textId="77777777" w:rsidR="005D2695" w:rsidRPr="005D2695" w:rsidRDefault="005D2695" w:rsidP="005D2695">
            <w:pPr>
              <w:rPr>
                <w:rFonts w:ascii="Calibri" w:eastAsia="Times New Roman" w:hAnsi="Calibri" w:cs="Times New Roman"/>
                <w:b/>
                <w:bCs/>
                <w:color w:val="800000"/>
                <w:sz w:val="28"/>
                <w:szCs w:val="28"/>
              </w:rPr>
            </w:pPr>
            <w:r w:rsidRPr="005D2695">
              <w:rPr>
                <w:rFonts w:ascii="Calibri" w:eastAsia="Times New Roman" w:hAnsi="Calibri" w:cs="Times New Roman"/>
                <w:b/>
                <w:bCs/>
                <w:color w:val="800000"/>
                <w:sz w:val="28"/>
                <w:szCs w:val="28"/>
              </w:rPr>
              <w:t xml:space="preserve">Forecasted demand </w:t>
            </w:r>
          </w:p>
        </w:tc>
      </w:tr>
      <w:tr w:rsidR="005D2695" w:rsidRPr="005D2695" w14:paraId="7B3AB05A" w14:textId="77777777" w:rsidTr="007C4232">
        <w:trPr>
          <w:trHeight w:val="300"/>
          <w:jc w:val="center"/>
        </w:trPr>
        <w:tc>
          <w:tcPr>
            <w:tcW w:w="2476"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25DDB69A"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Jan</w:t>
            </w:r>
          </w:p>
        </w:tc>
        <w:tc>
          <w:tcPr>
            <w:tcW w:w="2445" w:type="dxa"/>
            <w:tcBorders>
              <w:top w:val="single" w:sz="4" w:space="0" w:color="7F7F7F"/>
              <w:left w:val="nil"/>
              <w:bottom w:val="single" w:sz="4" w:space="0" w:color="7F7F7F"/>
              <w:right w:val="single" w:sz="4" w:space="0" w:color="7F7F7F"/>
            </w:tcBorders>
            <w:shd w:val="clear" w:color="000000" w:fill="FFCC99"/>
            <w:noWrap/>
            <w:vAlign w:val="bottom"/>
            <w:hideMark/>
          </w:tcPr>
          <w:p w14:paraId="45B2E652"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8</w:t>
            </w:r>
          </w:p>
        </w:tc>
      </w:tr>
      <w:tr w:rsidR="005D2695" w:rsidRPr="005D2695" w14:paraId="54BD082B"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158C615D"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Feb</w:t>
            </w:r>
          </w:p>
        </w:tc>
        <w:tc>
          <w:tcPr>
            <w:tcW w:w="2445" w:type="dxa"/>
            <w:tcBorders>
              <w:top w:val="nil"/>
              <w:left w:val="nil"/>
              <w:bottom w:val="single" w:sz="4" w:space="0" w:color="7F7F7F"/>
              <w:right w:val="single" w:sz="4" w:space="0" w:color="7F7F7F"/>
            </w:tcBorders>
            <w:shd w:val="clear" w:color="000000" w:fill="FFCC99"/>
            <w:noWrap/>
            <w:vAlign w:val="bottom"/>
            <w:hideMark/>
          </w:tcPr>
          <w:p w14:paraId="457FD938"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15</w:t>
            </w:r>
          </w:p>
        </w:tc>
      </w:tr>
      <w:tr w:rsidR="005D2695" w:rsidRPr="005D2695" w14:paraId="53C645DC"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72EF36C1"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 xml:space="preserve">March </w:t>
            </w:r>
          </w:p>
        </w:tc>
        <w:tc>
          <w:tcPr>
            <w:tcW w:w="2445" w:type="dxa"/>
            <w:tcBorders>
              <w:top w:val="nil"/>
              <w:left w:val="nil"/>
              <w:bottom w:val="single" w:sz="4" w:space="0" w:color="7F7F7F"/>
              <w:right w:val="single" w:sz="4" w:space="0" w:color="7F7F7F"/>
            </w:tcBorders>
            <w:shd w:val="clear" w:color="000000" w:fill="FFCC99"/>
            <w:noWrap/>
            <w:vAlign w:val="bottom"/>
            <w:hideMark/>
          </w:tcPr>
          <w:p w14:paraId="5E1481D9"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31</w:t>
            </w:r>
          </w:p>
        </w:tc>
      </w:tr>
      <w:tr w:rsidR="005D2695" w:rsidRPr="005D2695" w14:paraId="56F9619C"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7872F591"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April</w:t>
            </w:r>
          </w:p>
        </w:tc>
        <w:tc>
          <w:tcPr>
            <w:tcW w:w="2445" w:type="dxa"/>
            <w:tcBorders>
              <w:top w:val="nil"/>
              <w:left w:val="nil"/>
              <w:bottom w:val="single" w:sz="4" w:space="0" w:color="7F7F7F"/>
              <w:right w:val="single" w:sz="4" w:space="0" w:color="7F7F7F"/>
            </w:tcBorders>
            <w:shd w:val="clear" w:color="000000" w:fill="FFCC99"/>
            <w:noWrap/>
            <w:vAlign w:val="bottom"/>
            <w:hideMark/>
          </w:tcPr>
          <w:p w14:paraId="6D43A40C"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59</w:t>
            </w:r>
          </w:p>
        </w:tc>
      </w:tr>
      <w:tr w:rsidR="005D2695" w:rsidRPr="005D2695" w14:paraId="4F9F6B24"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38228440"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May</w:t>
            </w:r>
          </w:p>
        </w:tc>
        <w:tc>
          <w:tcPr>
            <w:tcW w:w="2445" w:type="dxa"/>
            <w:tcBorders>
              <w:top w:val="nil"/>
              <w:left w:val="nil"/>
              <w:bottom w:val="single" w:sz="4" w:space="0" w:color="7F7F7F"/>
              <w:right w:val="single" w:sz="4" w:space="0" w:color="7F7F7F"/>
            </w:tcBorders>
            <w:shd w:val="clear" w:color="000000" w:fill="FFCC99"/>
            <w:noWrap/>
            <w:vAlign w:val="bottom"/>
            <w:hideMark/>
          </w:tcPr>
          <w:p w14:paraId="1F385847"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97</w:t>
            </w:r>
          </w:p>
        </w:tc>
      </w:tr>
      <w:tr w:rsidR="005D2695" w:rsidRPr="005D2695" w14:paraId="36FB3B61"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31DE2BA1"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June</w:t>
            </w:r>
          </w:p>
        </w:tc>
        <w:tc>
          <w:tcPr>
            <w:tcW w:w="2445" w:type="dxa"/>
            <w:tcBorders>
              <w:top w:val="nil"/>
              <w:left w:val="nil"/>
              <w:bottom w:val="single" w:sz="4" w:space="0" w:color="7F7F7F"/>
              <w:right w:val="single" w:sz="4" w:space="0" w:color="7F7F7F"/>
            </w:tcBorders>
            <w:shd w:val="clear" w:color="000000" w:fill="FFCC99"/>
            <w:noWrap/>
            <w:vAlign w:val="bottom"/>
            <w:hideMark/>
          </w:tcPr>
          <w:p w14:paraId="333C9A61"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60</w:t>
            </w:r>
          </w:p>
        </w:tc>
      </w:tr>
      <w:tr w:rsidR="005D2695" w:rsidRPr="005D2695" w14:paraId="67CA0F71"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5F21BE4B"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 xml:space="preserve">July </w:t>
            </w:r>
          </w:p>
        </w:tc>
        <w:tc>
          <w:tcPr>
            <w:tcW w:w="2445" w:type="dxa"/>
            <w:tcBorders>
              <w:top w:val="nil"/>
              <w:left w:val="nil"/>
              <w:bottom w:val="single" w:sz="4" w:space="0" w:color="7F7F7F"/>
              <w:right w:val="single" w:sz="4" w:space="0" w:color="7F7F7F"/>
            </w:tcBorders>
            <w:shd w:val="clear" w:color="000000" w:fill="FFCC99"/>
            <w:noWrap/>
            <w:vAlign w:val="bottom"/>
            <w:hideMark/>
          </w:tcPr>
          <w:p w14:paraId="2C8E3D15"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39</w:t>
            </w:r>
          </w:p>
        </w:tc>
      </w:tr>
      <w:tr w:rsidR="005D2695" w:rsidRPr="005D2695" w14:paraId="7A152237"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4DBF4076"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Aug</w:t>
            </w:r>
          </w:p>
        </w:tc>
        <w:tc>
          <w:tcPr>
            <w:tcW w:w="2445" w:type="dxa"/>
            <w:tcBorders>
              <w:top w:val="nil"/>
              <w:left w:val="nil"/>
              <w:bottom w:val="single" w:sz="4" w:space="0" w:color="7F7F7F"/>
              <w:right w:val="single" w:sz="4" w:space="0" w:color="7F7F7F"/>
            </w:tcBorders>
            <w:shd w:val="clear" w:color="000000" w:fill="FFCC99"/>
            <w:noWrap/>
            <w:vAlign w:val="bottom"/>
            <w:hideMark/>
          </w:tcPr>
          <w:p w14:paraId="3D18C39D"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24</w:t>
            </w:r>
          </w:p>
        </w:tc>
      </w:tr>
      <w:tr w:rsidR="005D2695" w:rsidRPr="005D2695" w14:paraId="20BAA840"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17CEA36D"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Sep</w:t>
            </w:r>
          </w:p>
        </w:tc>
        <w:tc>
          <w:tcPr>
            <w:tcW w:w="2445" w:type="dxa"/>
            <w:tcBorders>
              <w:top w:val="nil"/>
              <w:left w:val="nil"/>
              <w:bottom w:val="single" w:sz="4" w:space="0" w:color="7F7F7F"/>
              <w:right w:val="single" w:sz="4" w:space="0" w:color="7F7F7F"/>
            </w:tcBorders>
            <w:shd w:val="clear" w:color="000000" w:fill="FFCC99"/>
            <w:noWrap/>
            <w:vAlign w:val="bottom"/>
            <w:hideMark/>
          </w:tcPr>
          <w:p w14:paraId="6D60416B"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16</w:t>
            </w:r>
          </w:p>
        </w:tc>
      </w:tr>
      <w:tr w:rsidR="005D2695" w:rsidRPr="005D2695" w14:paraId="70DF67D9"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33D554D3"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Oct</w:t>
            </w:r>
          </w:p>
        </w:tc>
        <w:tc>
          <w:tcPr>
            <w:tcW w:w="2445" w:type="dxa"/>
            <w:tcBorders>
              <w:top w:val="nil"/>
              <w:left w:val="nil"/>
              <w:bottom w:val="single" w:sz="4" w:space="0" w:color="7F7F7F"/>
              <w:right w:val="single" w:sz="4" w:space="0" w:color="7F7F7F"/>
            </w:tcBorders>
            <w:shd w:val="clear" w:color="000000" w:fill="FFCC99"/>
            <w:noWrap/>
            <w:vAlign w:val="bottom"/>
            <w:hideMark/>
          </w:tcPr>
          <w:p w14:paraId="1A23F7A0"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15</w:t>
            </w:r>
          </w:p>
        </w:tc>
      </w:tr>
      <w:tr w:rsidR="005D2695" w:rsidRPr="005D2695" w14:paraId="62357494"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459FEEE9"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Nov</w:t>
            </w:r>
          </w:p>
        </w:tc>
        <w:tc>
          <w:tcPr>
            <w:tcW w:w="2445" w:type="dxa"/>
            <w:tcBorders>
              <w:top w:val="nil"/>
              <w:left w:val="nil"/>
              <w:bottom w:val="single" w:sz="4" w:space="0" w:color="7F7F7F"/>
              <w:right w:val="single" w:sz="4" w:space="0" w:color="7F7F7F"/>
            </w:tcBorders>
            <w:shd w:val="clear" w:color="000000" w:fill="FFCC99"/>
            <w:noWrap/>
            <w:vAlign w:val="bottom"/>
            <w:hideMark/>
          </w:tcPr>
          <w:p w14:paraId="239D3CE2"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28</w:t>
            </w:r>
          </w:p>
        </w:tc>
      </w:tr>
      <w:tr w:rsidR="005D2695" w:rsidRPr="005D2695" w14:paraId="77D3DDBD"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37C640BC"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Dec</w:t>
            </w:r>
          </w:p>
        </w:tc>
        <w:tc>
          <w:tcPr>
            <w:tcW w:w="2445" w:type="dxa"/>
            <w:tcBorders>
              <w:top w:val="nil"/>
              <w:left w:val="nil"/>
              <w:bottom w:val="single" w:sz="4" w:space="0" w:color="7F7F7F"/>
              <w:right w:val="single" w:sz="4" w:space="0" w:color="7F7F7F"/>
            </w:tcBorders>
            <w:shd w:val="clear" w:color="000000" w:fill="FFCC99"/>
            <w:noWrap/>
            <w:vAlign w:val="bottom"/>
            <w:hideMark/>
          </w:tcPr>
          <w:p w14:paraId="4BAE4683"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47</w:t>
            </w:r>
          </w:p>
        </w:tc>
      </w:tr>
      <w:tr w:rsidR="005D2695" w:rsidRPr="005D2695" w14:paraId="46DD9ADC" w14:textId="77777777" w:rsidTr="007C4232">
        <w:trPr>
          <w:trHeight w:val="300"/>
          <w:jc w:val="center"/>
        </w:trPr>
        <w:tc>
          <w:tcPr>
            <w:tcW w:w="2476" w:type="dxa"/>
            <w:tcBorders>
              <w:top w:val="nil"/>
              <w:left w:val="single" w:sz="4" w:space="0" w:color="7F7F7F"/>
              <w:bottom w:val="single" w:sz="4" w:space="0" w:color="7F7F7F"/>
              <w:right w:val="single" w:sz="4" w:space="0" w:color="7F7F7F"/>
            </w:tcBorders>
            <w:shd w:val="clear" w:color="000000" w:fill="FFCC99"/>
            <w:noWrap/>
            <w:vAlign w:val="bottom"/>
            <w:hideMark/>
          </w:tcPr>
          <w:p w14:paraId="15EE86CF" w14:textId="77777777" w:rsidR="005D2695" w:rsidRPr="005D2695" w:rsidRDefault="005D2695" w:rsidP="005D2695">
            <w:pPr>
              <w:rPr>
                <w:rFonts w:ascii="Calibri" w:eastAsia="Times New Roman" w:hAnsi="Calibri" w:cs="Times New Roman"/>
                <w:color w:val="3F3F76"/>
              </w:rPr>
            </w:pPr>
            <w:r w:rsidRPr="005D2695">
              <w:rPr>
                <w:rFonts w:ascii="Calibri" w:eastAsia="Times New Roman" w:hAnsi="Calibri" w:cs="Times New Roman"/>
                <w:color w:val="3F3F76"/>
              </w:rPr>
              <w:t>Total</w:t>
            </w:r>
          </w:p>
        </w:tc>
        <w:tc>
          <w:tcPr>
            <w:tcW w:w="2445" w:type="dxa"/>
            <w:tcBorders>
              <w:top w:val="nil"/>
              <w:left w:val="nil"/>
              <w:bottom w:val="single" w:sz="4" w:space="0" w:color="7F7F7F"/>
              <w:right w:val="single" w:sz="4" w:space="0" w:color="7F7F7F"/>
            </w:tcBorders>
            <w:shd w:val="clear" w:color="000000" w:fill="FFCC99"/>
            <w:noWrap/>
            <w:vAlign w:val="bottom"/>
            <w:hideMark/>
          </w:tcPr>
          <w:p w14:paraId="7AB68372" w14:textId="77777777" w:rsidR="005D2695" w:rsidRPr="005D2695" w:rsidRDefault="005D2695" w:rsidP="005D2695">
            <w:pPr>
              <w:jc w:val="right"/>
              <w:rPr>
                <w:rFonts w:ascii="Calibri" w:eastAsia="Times New Roman" w:hAnsi="Calibri" w:cs="Times New Roman"/>
                <w:color w:val="3F3F76"/>
              </w:rPr>
            </w:pPr>
            <w:r w:rsidRPr="005D2695">
              <w:rPr>
                <w:rFonts w:ascii="Calibri" w:eastAsia="Times New Roman" w:hAnsi="Calibri" w:cs="Times New Roman"/>
                <w:color w:val="3F3F76"/>
              </w:rPr>
              <w:t>439</w:t>
            </w:r>
          </w:p>
        </w:tc>
      </w:tr>
    </w:tbl>
    <w:p w14:paraId="7E3A7BBE" w14:textId="77777777" w:rsidR="005D2695" w:rsidRDefault="005D2695" w:rsidP="0058149F">
      <w:pPr>
        <w:spacing w:line="480" w:lineRule="auto"/>
        <w:jc w:val="both"/>
        <w:rPr>
          <w:rFonts w:ascii="Times New Roman" w:eastAsia="Times New Roman" w:hAnsi="Times New Roman" w:cs="Times New Roman"/>
          <w:bCs/>
          <w:color w:val="000000"/>
          <w:bdr w:val="none" w:sz="0" w:space="0" w:color="auto" w:frame="1"/>
        </w:rPr>
      </w:pPr>
    </w:p>
    <w:p w14:paraId="527EBC5B" w14:textId="28B9F5AC" w:rsidR="00881DC2" w:rsidRDefault="00881DC2" w:rsidP="0058149F">
      <w:pPr>
        <w:spacing w:line="480" w:lineRule="auto"/>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 xml:space="preserve">Economic Order Quantity Q* is calculated as; </w:t>
      </w:r>
    </w:p>
    <w:p w14:paraId="0112895A" w14:textId="01AFD74B" w:rsidR="00881DC2" w:rsidRDefault="00881DC2" w:rsidP="0058149F">
      <w:pPr>
        <w:spacing w:line="480" w:lineRule="auto"/>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 xml:space="preserve">Q* = </w:t>
      </w:r>
      <m:oMath>
        <m:f>
          <m:fPr>
            <m:ctrlPr>
              <w:rPr>
                <w:rFonts w:ascii="Cambria Math" w:eastAsia="Times New Roman" w:hAnsi="Cambria Math" w:cs="Times New Roman"/>
                <w:bCs/>
                <w:i/>
                <w:color w:val="000000"/>
                <w:bdr w:val="none" w:sz="0" w:space="0" w:color="auto" w:frame="1"/>
              </w:rPr>
            </m:ctrlPr>
          </m:fPr>
          <m:num>
            <m:rad>
              <m:radPr>
                <m:degHide m:val="1"/>
                <m:ctrlPr>
                  <w:rPr>
                    <w:rFonts w:ascii="Cambria Math" w:eastAsia="Times New Roman" w:hAnsi="Cambria Math" w:cs="Times New Roman"/>
                    <w:bCs/>
                    <w:i/>
                    <w:color w:val="000000"/>
                    <w:bdr w:val="none" w:sz="0" w:space="0" w:color="auto" w:frame="1"/>
                  </w:rPr>
                </m:ctrlPr>
              </m:radPr>
              <m:deg/>
              <m:e>
                <m:r>
                  <w:rPr>
                    <w:rFonts w:ascii="Cambria Math" w:eastAsia="Times New Roman" w:hAnsi="Cambria Math" w:cs="Times New Roman"/>
                    <w:color w:val="000000"/>
                    <w:bdr w:val="none" w:sz="0" w:space="0" w:color="auto" w:frame="1"/>
                  </w:rPr>
                  <m:t>2 x Total demand x ordering cost</m:t>
                </m:r>
              </m:e>
            </m:rad>
          </m:num>
          <m:den>
            <m:r>
              <w:rPr>
                <w:rFonts w:ascii="Cambria Math" w:eastAsia="Times New Roman" w:hAnsi="Cambria Math" w:cs="Times New Roman"/>
                <w:color w:val="000000"/>
                <w:bdr w:val="none" w:sz="0" w:space="0" w:color="auto" w:frame="1"/>
              </w:rPr>
              <m:t>Holding cost</m:t>
            </m:r>
          </m:den>
        </m:f>
      </m:oMath>
    </w:p>
    <w:p w14:paraId="51E2F7A4" w14:textId="4E17D546" w:rsidR="00FC2BBF" w:rsidRDefault="00432B10" w:rsidP="0058149F">
      <w:pPr>
        <w:spacing w:line="480" w:lineRule="auto"/>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Holding cost and total demand are calculated on yearly basis.</w:t>
      </w:r>
    </w:p>
    <w:p w14:paraId="35CE802C" w14:textId="5EA34D71" w:rsidR="00432B10" w:rsidRDefault="00E612AB" w:rsidP="0058149F">
      <w:pPr>
        <w:spacing w:line="480" w:lineRule="auto"/>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 xml:space="preserve">Q* = </w:t>
      </w:r>
      <m:oMath>
        <m:f>
          <m:fPr>
            <m:ctrlPr>
              <w:rPr>
                <w:rFonts w:ascii="Cambria Math" w:eastAsia="Times New Roman" w:hAnsi="Cambria Math" w:cs="Times New Roman"/>
                <w:bCs/>
                <w:i/>
                <w:color w:val="000000"/>
                <w:bdr w:val="none" w:sz="0" w:space="0" w:color="auto" w:frame="1"/>
              </w:rPr>
            </m:ctrlPr>
          </m:fPr>
          <m:num>
            <m:rad>
              <m:radPr>
                <m:degHide m:val="1"/>
                <m:ctrlPr>
                  <w:rPr>
                    <w:rFonts w:ascii="Cambria Math" w:eastAsia="Times New Roman" w:hAnsi="Cambria Math" w:cs="Times New Roman"/>
                    <w:bCs/>
                    <w:i/>
                    <w:color w:val="000000"/>
                    <w:bdr w:val="none" w:sz="0" w:space="0" w:color="auto" w:frame="1"/>
                  </w:rPr>
                </m:ctrlPr>
              </m:radPr>
              <m:deg/>
              <m:e>
                <m:r>
                  <w:rPr>
                    <w:rFonts w:ascii="Cambria Math" w:eastAsia="Times New Roman" w:hAnsi="Cambria Math" w:cs="Times New Roman"/>
                    <w:color w:val="000000"/>
                    <w:bdr w:val="none" w:sz="0" w:space="0" w:color="auto" w:frame="1"/>
                  </w:rPr>
                  <m:t>2 x 439 x 65</m:t>
                </m:r>
              </m:e>
            </m:rad>
          </m:num>
          <m:den>
            <m:r>
              <w:rPr>
                <w:rFonts w:ascii="Cambria Math" w:eastAsia="Times New Roman" w:hAnsi="Cambria Math" w:cs="Times New Roman"/>
                <w:color w:val="000000"/>
                <w:bdr w:val="none" w:sz="0" w:space="0" w:color="auto" w:frame="1"/>
              </w:rPr>
              <m:t>12.24</m:t>
            </m:r>
          </m:den>
        </m:f>
      </m:oMath>
    </w:p>
    <w:p w14:paraId="39DEBFDE" w14:textId="368EF1D8" w:rsidR="00E612AB" w:rsidRDefault="00E612AB" w:rsidP="00E612AB">
      <w:pPr>
        <w:spacing w:line="480" w:lineRule="auto"/>
        <w:ind w:firstLine="720"/>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 68 bicycles</w:t>
      </w:r>
    </w:p>
    <w:p w14:paraId="6264342F" w14:textId="6C68353D" w:rsidR="00274060" w:rsidRPr="00BD47C8" w:rsidRDefault="00274060" w:rsidP="00274060">
      <w:pPr>
        <w:spacing w:line="480" w:lineRule="auto"/>
        <w:jc w:val="both"/>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 xml:space="preserve">The table shows the inventory plan for the EOQ model based on these calculations. </w:t>
      </w:r>
    </w:p>
    <w:tbl>
      <w:tblPr>
        <w:tblW w:w="7640" w:type="dxa"/>
        <w:tblInd w:w="93" w:type="dxa"/>
        <w:tblLook w:val="04A0" w:firstRow="1" w:lastRow="0" w:firstColumn="1" w:lastColumn="0" w:noHBand="0" w:noVBand="1"/>
      </w:tblPr>
      <w:tblGrid>
        <w:gridCol w:w="2098"/>
        <w:gridCol w:w="2962"/>
        <w:gridCol w:w="2580"/>
      </w:tblGrid>
      <w:tr w:rsidR="00F90706" w:rsidRPr="00BD47C8" w14:paraId="7C113C7D" w14:textId="77777777" w:rsidTr="002E0DB2">
        <w:trPr>
          <w:trHeight w:val="400"/>
        </w:trPr>
        <w:tc>
          <w:tcPr>
            <w:tcW w:w="5060" w:type="dxa"/>
            <w:gridSpan w:val="2"/>
            <w:tcBorders>
              <w:top w:val="nil"/>
              <w:left w:val="nil"/>
              <w:bottom w:val="nil"/>
              <w:right w:val="nil"/>
            </w:tcBorders>
            <w:shd w:val="clear" w:color="auto" w:fill="auto"/>
            <w:noWrap/>
            <w:vAlign w:val="bottom"/>
            <w:hideMark/>
          </w:tcPr>
          <w:p w14:paraId="72118B28" w14:textId="77777777" w:rsidR="00F90706" w:rsidRPr="00BD47C8" w:rsidRDefault="00F90706" w:rsidP="002E0DB2">
            <w:pPr>
              <w:rPr>
                <w:rFonts w:ascii="Times New Roman" w:eastAsia="Times New Roman" w:hAnsi="Times New Roman" w:cs="Times New Roman"/>
                <w:b/>
                <w:bCs/>
                <w:color w:val="366092"/>
              </w:rPr>
            </w:pPr>
            <w:r w:rsidRPr="00BD47C8">
              <w:rPr>
                <w:rFonts w:ascii="Times New Roman" w:eastAsia="Times New Roman" w:hAnsi="Times New Roman" w:cs="Times New Roman"/>
                <w:b/>
                <w:bCs/>
                <w:color w:val="366092"/>
              </w:rPr>
              <w:t>Martin-Pullin Bicycle Corporation</w:t>
            </w:r>
          </w:p>
        </w:tc>
        <w:tc>
          <w:tcPr>
            <w:tcW w:w="2580" w:type="dxa"/>
            <w:tcBorders>
              <w:top w:val="nil"/>
              <w:left w:val="nil"/>
              <w:bottom w:val="nil"/>
              <w:right w:val="nil"/>
            </w:tcBorders>
            <w:shd w:val="clear" w:color="auto" w:fill="auto"/>
            <w:noWrap/>
            <w:vAlign w:val="bottom"/>
            <w:hideMark/>
          </w:tcPr>
          <w:p w14:paraId="261483CE" w14:textId="77777777" w:rsidR="00F90706" w:rsidRPr="00BD47C8" w:rsidRDefault="00F90706" w:rsidP="002E0DB2">
            <w:pPr>
              <w:rPr>
                <w:rFonts w:ascii="Times New Roman" w:eastAsia="Times New Roman" w:hAnsi="Times New Roman" w:cs="Times New Roman"/>
                <w:b/>
                <w:bCs/>
                <w:color w:val="366092"/>
              </w:rPr>
            </w:pPr>
          </w:p>
        </w:tc>
      </w:tr>
      <w:tr w:rsidR="00F90706" w:rsidRPr="00BD47C8" w14:paraId="215A6B42" w14:textId="77777777" w:rsidTr="002E0DB2">
        <w:trPr>
          <w:trHeight w:val="360"/>
        </w:trPr>
        <w:tc>
          <w:tcPr>
            <w:tcW w:w="2098" w:type="dxa"/>
            <w:tcBorders>
              <w:top w:val="nil"/>
              <w:left w:val="nil"/>
              <w:bottom w:val="nil"/>
              <w:right w:val="nil"/>
            </w:tcBorders>
            <w:shd w:val="clear" w:color="auto" w:fill="auto"/>
            <w:noWrap/>
            <w:vAlign w:val="bottom"/>
            <w:hideMark/>
          </w:tcPr>
          <w:p w14:paraId="3C4A92A1" w14:textId="77777777" w:rsidR="00F90706" w:rsidRPr="00BD47C8" w:rsidRDefault="00F90706" w:rsidP="002E0DB2">
            <w:pPr>
              <w:rPr>
                <w:rFonts w:ascii="Times New Roman" w:eastAsia="Times New Roman" w:hAnsi="Times New Roman" w:cs="Times New Roman"/>
                <w:b/>
                <w:bCs/>
                <w:color w:val="963634"/>
              </w:rPr>
            </w:pPr>
            <w:r w:rsidRPr="00BD47C8">
              <w:rPr>
                <w:rFonts w:ascii="Times New Roman" w:eastAsia="Times New Roman" w:hAnsi="Times New Roman" w:cs="Times New Roman"/>
                <w:b/>
                <w:bCs/>
                <w:color w:val="963634"/>
              </w:rPr>
              <w:lastRenderedPageBreak/>
              <w:t>Inventory plan</w:t>
            </w:r>
          </w:p>
        </w:tc>
        <w:tc>
          <w:tcPr>
            <w:tcW w:w="2962" w:type="dxa"/>
            <w:tcBorders>
              <w:top w:val="nil"/>
              <w:left w:val="nil"/>
              <w:bottom w:val="nil"/>
              <w:right w:val="nil"/>
            </w:tcBorders>
            <w:shd w:val="clear" w:color="auto" w:fill="auto"/>
            <w:noWrap/>
            <w:vAlign w:val="bottom"/>
            <w:hideMark/>
          </w:tcPr>
          <w:p w14:paraId="13E7F0D9" w14:textId="77777777" w:rsidR="00F90706" w:rsidRPr="00BD47C8" w:rsidRDefault="00F90706" w:rsidP="002E0DB2">
            <w:pPr>
              <w:rPr>
                <w:rFonts w:ascii="Times New Roman" w:eastAsia="Times New Roman" w:hAnsi="Times New Roman" w:cs="Times New Roman"/>
                <w:b/>
                <w:bCs/>
                <w:color w:val="963634"/>
              </w:rPr>
            </w:pPr>
            <w:r w:rsidRPr="00BD47C8">
              <w:rPr>
                <w:rFonts w:ascii="Times New Roman" w:eastAsia="Times New Roman" w:hAnsi="Times New Roman" w:cs="Times New Roman"/>
                <w:b/>
                <w:bCs/>
                <w:color w:val="963634"/>
              </w:rPr>
              <w:t>EOQ model</w:t>
            </w:r>
          </w:p>
        </w:tc>
        <w:tc>
          <w:tcPr>
            <w:tcW w:w="2580" w:type="dxa"/>
            <w:tcBorders>
              <w:top w:val="nil"/>
              <w:left w:val="nil"/>
              <w:bottom w:val="nil"/>
              <w:right w:val="nil"/>
            </w:tcBorders>
            <w:shd w:val="clear" w:color="auto" w:fill="auto"/>
            <w:noWrap/>
            <w:vAlign w:val="bottom"/>
            <w:hideMark/>
          </w:tcPr>
          <w:p w14:paraId="440F7DD0" w14:textId="77777777" w:rsidR="00F90706" w:rsidRPr="00BD47C8" w:rsidRDefault="00F90706" w:rsidP="002E0DB2">
            <w:pPr>
              <w:rPr>
                <w:rFonts w:ascii="Times New Roman" w:eastAsia="Times New Roman" w:hAnsi="Times New Roman" w:cs="Times New Roman"/>
                <w:color w:val="000000"/>
              </w:rPr>
            </w:pPr>
          </w:p>
        </w:tc>
      </w:tr>
      <w:tr w:rsidR="00F90706" w:rsidRPr="00BD47C8" w14:paraId="4F908C4A" w14:textId="77777777" w:rsidTr="002E0DB2">
        <w:trPr>
          <w:trHeight w:val="300"/>
        </w:trPr>
        <w:tc>
          <w:tcPr>
            <w:tcW w:w="2098" w:type="dxa"/>
            <w:tcBorders>
              <w:top w:val="nil"/>
              <w:left w:val="nil"/>
              <w:bottom w:val="nil"/>
              <w:right w:val="nil"/>
            </w:tcBorders>
            <w:shd w:val="clear" w:color="auto" w:fill="auto"/>
            <w:noWrap/>
            <w:vAlign w:val="bottom"/>
            <w:hideMark/>
          </w:tcPr>
          <w:p w14:paraId="24D17C86" w14:textId="77777777" w:rsidR="00F90706" w:rsidRPr="00BD47C8" w:rsidRDefault="00F90706" w:rsidP="002E0DB2">
            <w:pPr>
              <w:rPr>
                <w:rFonts w:ascii="Times New Roman" w:eastAsia="Times New Roman" w:hAnsi="Times New Roman" w:cs="Times New Roman"/>
                <w:color w:val="000000"/>
              </w:rPr>
            </w:pPr>
          </w:p>
        </w:tc>
        <w:tc>
          <w:tcPr>
            <w:tcW w:w="2962" w:type="dxa"/>
            <w:tcBorders>
              <w:top w:val="nil"/>
              <w:left w:val="nil"/>
              <w:bottom w:val="nil"/>
              <w:right w:val="nil"/>
            </w:tcBorders>
            <w:shd w:val="clear" w:color="auto" w:fill="auto"/>
            <w:noWrap/>
            <w:vAlign w:val="bottom"/>
            <w:hideMark/>
          </w:tcPr>
          <w:p w14:paraId="13A2E757" w14:textId="77777777" w:rsidR="00F90706" w:rsidRPr="00BD47C8" w:rsidRDefault="00F90706" w:rsidP="002E0DB2">
            <w:pP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6B91B318" w14:textId="77777777" w:rsidR="00F90706" w:rsidRPr="00BD47C8" w:rsidRDefault="00F90706" w:rsidP="002E0DB2">
            <w:pPr>
              <w:rPr>
                <w:rFonts w:ascii="Times New Roman" w:eastAsia="Times New Roman" w:hAnsi="Times New Roman" w:cs="Times New Roman"/>
                <w:color w:val="000000"/>
              </w:rPr>
            </w:pPr>
          </w:p>
        </w:tc>
      </w:tr>
      <w:tr w:rsidR="00F90706" w:rsidRPr="00BD47C8" w14:paraId="13EEB7E6" w14:textId="77777777" w:rsidTr="002E0DB2">
        <w:trPr>
          <w:trHeight w:val="360"/>
        </w:trPr>
        <w:tc>
          <w:tcPr>
            <w:tcW w:w="2098" w:type="dxa"/>
            <w:tcBorders>
              <w:top w:val="nil"/>
              <w:left w:val="nil"/>
              <w:bottom w:val="nil"/>
              <w:right w:val="nil"/>
            </w:tcBorders>
            <w:shd w:val="clear" w:color="auto" w:fill="auto"/>
            <w:noWrap/>
            <w:vAlign w:val="bottom"/>
            <w:hideMark/>
          </w:tcPr>
          <w:p w14:paraId="7762D45D" w14:textId="77777777" w:rsidR="00F90706" w:rsidRPr="00BD47C8" w:rsidRDefault="00F90706" w:rsidP="002E0DB2">
            <w:pPr>
              <w:rPr>
                <w:rFonts w:ascii="Times New Roman" w:eastAsia="Times New Roman" w:hAnsi="Times New Roman" w:cs="Times New Roman"/>
                <w:b/>
                <w:bCs/>
                <w:color w:val="000000"/>
              </w:rPr>
            </w:pPr>
            <w:r w:rsidRPr="00BD47C8">
              <w:rPr>
                <w:rFonts w:ascii="Times New Roman" w:eastAsia="Times New Roman" w:hAnsi="Times New Roman" w:cs="Times New Roman"/>
                <w:b/>
                <w:bCs/>
                <w:color w:val="000000"/>
              </w:rPr>
              <w:t xml:space="preserve">Input </w:t>
            </w:r>
          </w:p>
        </w:tc>
        <w:tc>
          <w:tcPr>
            <w:tcW w:w="2962" w:type="dxa"/>
            <w:tcBorders>
              <w:top w:val="nil"/>
              <w:left w:val="nil"/>
              <w:bottom w:val="nil"/>
              <w:right w:val="nil"/>
            </w:tcBorders>
            <w:shd w:val="clear" w:color="auto" w:fill="auto"/>
            <w:noWrap/>
            <w:vAlign w:val="bottom"/>
            <w:hideMark/>
          </w:tcPr>
          <w:p w14:paraId="2579D9B1" w14:textId="77777777" w:rsidR="00F90706" w:rsidRPr="00BD47C8" w:rsidRDefault="00F90706" w:rsidP="002E0DB2">
            <w:pP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4EA10FFA" w14:textId="77777777" w:rsidR="00F90706" w:rsidRPr="00BD47C8" w:rsidRDefault="00F90706" w:rsidP="002E0DB2">
            <w:pPr>
              <w:rPr>
                <w:rFonts w:ascii="Times New Roman" w:eastAsia="Times New Roman" w:hAnsi="Times New Roman" w:cs="Times New Roman"/>
                <w:color w:val="000000"/>
              </w:rPr>
            </w:pPr>
          </w:p>
        </w:tc>
      </w:tr>
      <w:tr w:rsidR="00F90706" w:rsidRPr="00BD47C8" w14:paraId="07F6F5BE" w14:textId="77777777" w:rsidTr="002E0DB2">
        <w:trPr>
          <w:trHeight w:val="300"/>
        </w:trPr>
        <w:tc>
          <w:tcPr>
            <w:tcW w:w="2098"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4811B05F"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D</w:t>
            </w:r>
          </w:p>
        </w:tc>
        <w:tc>
          <w:tcPr>
            <w:tcW w:w="2962" w:type="dxa"/>
            <w:tcBorders>
              <w:top w:val="single" w:sz="4" w:space="0" w:color="7F7F7F"/>
              <w:left w:val="nil"/>
              <w:bottom w:val="single" w:sz="4" w:space="0" w:color="7F7F7F"/>
              <w:right w:val="single" w:sz="4" w:space="0" w:color="7F7F7F"/>
            </w:tcBorders>
            <w:shd w:val="clear" w:color="000000" w:fill="FFCC99"/>
            <w:noWrap/>
            <w:vAlign w:val="bottom"/>
            <w:hideMark/>
          </w:tcPr>
          <w:p w14:paraId="69A800BB"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Demand rate</w:t>
            </w:r>
          </w:p>
        </w:tc>
        <w:tc>
          <w:tcPr>
            <w:tcW w:w="2580" w:type="dxa"/>
            <w:tcBorders>
              <w:top w:val="single" w:sz="4" w:space="0" w:color="7F7F7F"/>
              <w:left w:val="nil"/>
              <w:bottom w:val="single" w:sz="4" w:space="0" w:color="7F7F7F"/>
              <w:right w:val="single" w:sz="4" w:space="0" w:color="7F7F7F"/>
            </w:tcBorders>
            <w:shd w:val="clear" w:color="000000" w:fill="FFCC99"/>
            <w:noWrap/>
            <w:vAlign w:val="bottom"/>
            <w:hideMark/>
          </w:tcPr>
          <w:p w14:paraId="6D30E610"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439</w:t>
            </w:r>
          </w:p>
        </w:tc>
      </w:tr>
      <w:tr w:rsidR="00F90706" w:rsidRPr="00BD47C8" w14:paraId="7EAB1BED"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283E2C4D"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Co</w:t>
            </w:r>
          </w:p>
        </w:tc>
        <w:tc>
          <w:tcPr>
            <w:tcW w:w="2962" w:type="dxa"/>
            <w:tcBorders>
              <w:top w:val="nil"/>
              <w:left w:val="nil"/>
              <w:bottom w:val="single" w:sz="4" w:space="0" w:color="7F7F7F"/>
              <w:right w:val="single" w:sz="4" w:space="0" w:color="7F7F7F"/>
            </w:tcBorders>
            <w:shd w:val="clear" w:color="000000" w:fill="FFCC99"/>
            <w:noWrap/>
            <w:vAlign w:val="bottom"/>
            <w:hideMark/>
          </w:tcPr>
          <w:p w14:paraId="74365B3D"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Ordering cost</w:t>
            </w:r>
          </w:p>
        </w:tc>
        <w:tc>
          <w:tcPr>
            <w:tcW w:w="2580" w:type="dxa"/>
            <w:tcBorders>
              <w:top w:val="nil"/>
              <w:left w:val="nil"/>
              <w:bottom w:val="single" w:sz="4" w:space="0" w:color="7F7F7F"/>
              <w:right w:val="single" w:sz="4" w:space="0" w:color="7F7F7F"/>
            </w:tcBorders>
            <w:shd w:val="clear" w:color="000000" w:fill="FFCC99"/>
            <w:noWrap/>
            <w:vAlign w:val="bottom"/>
            <w:hideMark/>
          </w:tcPr>
          <w:p w14:paraId="6457281F"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$65</w:t>
            </w:r>
          </w:p>
        </w:tc>
      </w:tr>
      <w:tr w:rsidR="00F90706" w:rsidRPr="00BD47C8" w14:paraId="6CBA7181"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055B5E2B"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 xml:space="preserve"> Ch</w:t>
            </w:r>
          </w:p>
        </w:tc>
        <w:tc>
          <w:tcPr>
            <w:tcW w:w="2962" w:type="dxa"/>
            <w:tcBorders>
              <w:top w:val="nil"/>
              <w:left w:val="nil"/>
              <w:bottom w:val="single" w:sz="4" w:space="0" w:color="7F7F7F"/>
              <w:right w:val="single" w:sz="4" w:space="0" w:color="7F7F7F"/>
            </w:tcBorders>
            <w:shd w:val="clear" w:color="000000" w:fill="FFCC99"/>
            <w:noWrap/>
            <w:vAlign w:val="bottom"/>
            <w:hideMark/>
          </w:tcPr>
          <w:p w14:paraId="1D384FE5"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Carrying cost</w:t>
            </w:r>
          </w:p>
        </w:tc>
        <w:tc>
          <w:tcPr>
            <w:tcW w:w="2580" w:type="dxa"/>
            <w:tcBorders>
              <w:top w:val="nil"/>
              <w:left w:val="nil"/>
              <w:bottom w:val="single" w:sz="4" w:space="0" w:color="7F7F7F"/>
              <w:right w:val="single" w:sz="4" w:space="0" w:color="7F7F7F"/>
            </w:tcBorders>
            <w:shd w:val="clear" w:color="000000" w:fill="FFCC99"/>
            <w:noWrap/>
            <w:vAlign w:val="bottom"/>
            <w:hideMark/>
          </w:tcPr>
          <w:p w14:paraId="145DC77B"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$12.25</w:t>
            </w:r>
          </w:p>
        </w:tc>
      </w:tr>
      <w:tr w:rsidR="00F90706" w:rsidRPr="00BD47C8" w14:paraId="7883B792"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47A14811"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P</w:t>
            </w:r>
          </w:p>
        </w:tc>
        <w:tc>
          <w:tcPr>
            <w:tcW w:w="2962" w:type="dxa"/>
            <w:tcBorders>
              <w:top w:val="nil"/>
              <w:left w:val="nil"/>
              <w:bottom w:val="single" w:sz="4" w:space="0" w:color="7F7F7F"/>
              <w:right w:val="single" w:sz="4" w:space="0" w:color="7F7F7F"/>
            </w:tcBorders>
            <w:shd w:val="clear" w:color="000000" w:fill="FFCC99"/>
            <w:noWrap/>
            <w:vAlign w:val="bottom"/>
            <w:hideMark/>
          </w:tcPr>
          <w:p w14:paraId="115684BA"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Cost per unit purchase</w:t>
            </w:r>
          </w:p>
        </w:tc>
        <w:tc>
          <w:tcPr>
            <w:tcW w:w="2580" w:type="dxa"/>
            <w:tcBorders>
              <w:top w:val="nil"/>
              <w:left w:val="nil"/>
              <w:bottom w:val="single" w:sz="4" w:space="0" w:color="7F7F7F"/>
              <w:right w:val="single" w:sz="4" w:space="0" w:color="7F7F7F"/>
            </w:tcBorders>
            <w:shd w:val="clear" w:color="000000" w:fill="FFCC99"/>
            <w:noWrap/>
            <w:vAlign w:val="bottom"/>
            <w:hideMark/>
          </w:tcPr>
          <w:p w14:paraId="3F2E9129"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 </w:t>
            </w:r>
          </w:p>
        </w:tc>
      </w:tr>
      <w:tr w:rsidR="00F90706" w:rsidRPr="00BD47C8" w14:paraId="0AB3F35C" w14:textId="77777777" w:rsidTr="002E0DB2">
        <w:trPr>
          <w:trHeight w:val="300"/>
        </w:trPr>
        <w:tc>
          <w:tcPr>
            <w:tcW w:w="2098" w:type="dxa"/>
            <w:tcBorders>
              <w:top w:val="nil"/>
              <w:left w:val="nil"/>
              <w:bottom w:val="nil"/>
              <w:right w:val="nil"/>
            </w:tcBorders>
            <w:shd w:val="clear" w:color="auto" w:fill="auto"/>
            <w:noWrap/>
            <w:vAlign w:val="bottom"/>
            <w:hideMark/>
          </w:tcPr>
          <w:p w14:paraId="70264888" w14:textId="77777777" w:rsidR="00F90706" w:rsidRPr="00BD47C8" w:rsidRDefault="00F90706" w:rsidP="002E0DB2">
            <w:pPr>
              <w:rPr>
                <w:rFonts w:ascii="Times New Roman" w:eastAsia="Times New Roman" w:hAnsi="Times New Roman" w:cs="Times New Roman"/>
                <w:color w:val="000000"/>
              </w:rPr>
            </w:pPr>
          </w:p>
        </w:tc>
        <w:tc>
          <w:tcPr>
            <w:tcW w:w="2962" w:type="dxa"/>
            <w:tcBorders>
              <w:top w:val="nil"/>
              <w:left w:val="nil"/>
              <w:bottom w:val="nil"/>
              <w:right w:val="nil"/>
            </w:tcBorders>
            <w:shd w:val="clear" w:color="auto" w:fill="auto"/>
            <w:noWrap/>
            <w:vAlign w:val="bottom"/>
            <w:hideMark/>
          </w:tcPr>
          <w:p w14:paraId="07B98A36" w14:textId="77777777" w:rsidR="00F90706" w:rsidRPr="00BD47C8" w:rsidRDefault="00F90706" w:rsidP="002E0DB2">
            <w:pP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73F7F662" w14:textId="77777777" w:rsidR="00F90706" w:rsidRPr="00BD47C8" w:rsidRDefault="00F90706" w:rsidP="002E0DB2">
            <w:pPr>
              <w:rPr>
                <w:rFonts w:ascii="Times New Roman" w:eastAsia="Times New Roman" w:hAnsi="Times New Roman" w:cs="Times New Roman"/>
                <w:color w:val="000000"/>
              </w:rPr>
            </w:pPr>
          </w:p>
        </w:tc>
      </w:tr>
      <w:tr w:rsidR="00F90706" w:rsidRPr="00BD47C8" w14:paraId="22711D1B" w14:textId="77777777" w:rsidTr="002E0DB2">
        <w:trPr>
          <w:trHeight w:val="360"/>
        </w:trPr>
        <w:tc>
          <w:tcPr>
            <w:tcW w:w="2098" w:type="dxa"/>
            <w:tcBorders>
              <w:top w:val="nil"/>
              <w:left w:val="nil"/>
              <w:bottom w:val="nil"/>
              <w:right w:val="nil"/>
            </w:tcBorders>
            <w:shd w:val="clear" w:color="auto" w:fill="auto"/>
            <w:noWrap/>
            <w:vAlign w:val="bottom"/>
            <w:hideMark/>
          </w:tcPr>
          <w:p w14:paraId="348BB750" w14:textId="77777777" w:rsidR="00F90706" w:rsidRPr="00BD47C8" w:rsidRDefault="00F90706" w:rsidP="002E0DB2">
            <w:pPr>
              <w:rPr>
                <w:rFonts w:ascii="Times New Roman" w:eastAsia="Times New Roman" w:hAnsi="Times New Roman" w:cs="Times New Roman"/>
                <w:b/>
                <w:bCs/>
                <w:color w:val="000000"/>
              </w:rPr>
            </w:pPr>
            <w:r w:rsidRPr="00BD47C8">
              <w:rPr>
                <w:rFonts w:ascii="Times New Roman" w:eastAsia="Times New Roman" w:hAnsi="Times New Roman" w:cs="Times New Roman"/>
                <w:b/>
                <w:bCs/>
                <w:color w:val="000000"/>
              </w:rPr>
              <w:t>Output</w:t>
            </w:r>
          </w:p>
        </w:tc>
        <w:tc>
          <w:tcPr>
            <w:tcW w:w="2962" w:type="dxa"/>
            <w:tcBorders>
              <w:top w:val="nil"/>
              <w:left w:val="nil"/>
              <w:bottom w:val="nil"/>
              <w:right w:val="nil"/>
            </w:tcBorders>
            <w:shd w:val="clear" w:color="auto" w:fill="auto"/>
            <w:noWrap/>
            <w:vAlign w:val="bottom"/>
            <w:hideMark/>
          </w:tcPr>
          <w:p w14:paraId="6F0435F3" w14:textId="77777777" w:rsidR="00F90706" w:rsidRPr="00BD47C8" w:rsidRDefault="00F90706" w:rsidP="002E0DB2">
            <w:pP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0F96ACD5" w14:textId="77777777" w:rsidR="00F90706" w:rsidRPr="00BD47C8" w:rsidRDefault="00F90706" w:rsidP="002E0DB2">
            <w:pPr>
              <w:rPr>
                <w:rFonts w:ascii="Times New Roman" w:eastAsia="Times New Roman" w:hAnsi="Times New Roman" w:cs="Times New Roman"/>
                <w:color w:val="000000"/>
              </w:rPr>
            </w:pPr>
          </w:p>
        </w:tc>
      </w:tr>
      <w:tr w:rsidR="00F90706" w:rsidRPr="00BD47C8" w14:paraId="5832958F" w14:textId="77777777" w:rsidTr="002E0DB2">
        <w:trPr>
          <w:trHeight w:val="300"/>
        </w:trPr>
        <w:tc>
          <w:tcPr>
            <w:tcW w:w="2098"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68765159"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Q*</w:t>
            </w:r>
          </w:p>
        </w:tc>
        <w:tc>
          <w:tcPr>
            <w:tcW w:w="2962" w:type="dxa"/>
            <w:tcBorders>
              <w:top w:val="single" w:sz="4" w:space="0" w:color="7F7F7F"/>
              <w:left w:val="nil"/>
              <w:bottom w:val="single" w:sz="4" w:space="0" w:color="7F7F7F"/>
              <w:right w:val="single" w:sz="4" w:space="0" w:color="7F7F7F"/>
            </w:tcBorders>
            <w:shd w:val="clear" w:color="000000" w:fill="FFCC99"/>
            <w:noWrap/>
            <w:vAlign w:val="bottom"/>
            <w:hideMark/>
          </w:tcPr>
          <w:p w14:paraId="1E1BBA8C"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Economic order quantity</w:t>
            </w:r>
          </w:p>
        </w:tc>
        <w:tc>
          <w:tcPr>
            <w:tcW w:w="2580" w:type="dxa"/>
            <w:tcBorders>
              <w:top w:val="single" w:sz="4" w:space="0" w:color="7F7F7F"/>
              <w:left w:val="nil"/>
              <w:bottom w:val="single" w:sz="4" w:space="0" w:color="7F7F7F"/>
              <w:right w:val="single" w:sz="4" w:space="0" w:color="7F7F7F"/>
            </w:tcBorders>
            <w:shd w:val="clear" w:color="000000" w:fill="FFCC99"/>
            <w:noWrap/>
            <w:vAlign w:val="bottom"/>
            <w:hideMark/>
          </w:tcPr>
          <w:p w14:paraId="28D03FF6"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68.28</w:t>
            </w:r>
          </w:p>
        </w:tc>
      </w:tr>
      <w:tr w:rsidR="00F90706" w:rsidRPr="00BD47C8" w14:paraId="3BDB5E17"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27A07CF2"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I avg</w:t>
            </w:r>
          </w:p>
        </w:tc>
        <w:tc>
          <w:tcPr>
            <w:tcW w:w="2962" w:type="dxa"/>
            <w:tcBorders>
              <w:top w:val="nil"/>
              <w:left w:val="nil"/>
              <w:bottom w:val="single" w:sz="4" w:space="0" w:color="7F7F7F"/>
              <w:right w:val="single" w:sz="4" w:space="0" w:color="7F7F7F"/>
            </w:tcBorders>
            <w:shd w:val="clear" w:color="000000" w:fill="FFCC99"/>
            <w:noWrap/>
            <w:vAlign w:val="bottom"/>
            <w:hideMark/>
          </w:tcPr>
          <w:p w14:paraId="52E61C44"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Average inventory</w:t>
            </w:r>
          </w:p>
        </w:tc>
        <w:tc>
          <w:tcPr>
            <w:tcW w:w="2580" w:type="dxa"/>
            <w:tcBorders>
              <w:top w:val="nil"/>
              <w:left w:val="nil"/>
              <w:bottom w:val="single" w:sz="4" w:space="0" w:color="7F7F7F"/>
              <w:right w:val="single" w:sz="4" w:space="0" w:color="7F7F7F"/>
            </w:tcBorders>
            <w:shd w:val="clear" w:color="000000" w:fill="FFCC99"/>
            <w:noWrap/>
            <w:vAlign w:val="bottom"/>
            <w:hideMark/>
          </w:tcPr>
          <w:p w14:paraId="60D73A10"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34.14</w:t>
            </w:r>
          </w:p>
        </w:tc>
      </w:tr>
      <w:tr w:rsidR="00F90706" w:rsidRPr="00BD47C8" w14:paraId="38E7D071"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69B56FDF"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Imax</w:t>
            </w:r>
          </w:p>
        </w:tc>
        <w:tc>
          <w:tcPr>
            <w:tcW w:w="2962" w:type="dxa"/>
            <w:tcBorders>
              <w:top w:val="nil"/>
              <w:left w:val="nil"/>
              <w:bottom w:val="single" w:sz="4" w:space="0" w:color="7F7F7F"/>
              <w:right w:val="single" w:sz="4" w:space="0" w:color="7F7F7F"/>
            </w:tcBorders>
            <w:shd w:val="clear" w:color="000000" w:fill="FFCC99"/>
            <w:noWrap/>
            <w:vAlign w:val="bottom"/>
            <w:hideMark/>
          </w:tcPr>
          <w:p w14:paraId="70919DD8"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Maximum inventory</w:t>
            </w:r>
          </w:p>
        </w:tc>
        <w:tc>
          <w:tcPr>
            <w:tcW w:w="2580" w:type="dxa"/>
            <w:tcBorders>
              <w:top w:val="nil"/>
              <w:left w:val="nil"/>
              <w:bottom w:val="single" w:sz="4" w:space="0" w:color="7F7F7F"/>
              <w:right w:val="single" w:sz="4" w:space="0" w:color="7F7F7F"/>
            </w:tcBorders>
            <w:shd w:val="clear" w:color="000000" w:fill="FFCC99"/>
            <w:noWrap/>
            <w:vAlign w:val="bottom"/>
            <w:hideMark/>
          </w:tcPr>
          <w:p w14:paraId="1D614D86"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68.28</w:t>
            </w:r>
          </w:p>
        </w:tc>
      </w:tr>
      <w:tr w:rsidR="00F90706" w:rsidRPr="00BD47C8" w14:paraId="156BB7A2"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303452D2"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N</w:t>
            </w:r>
          </w:p>
        </w:tc>
        <w:tc>
          <w:tcPr>
            <w:tcW w:w="2962" w:type="dxa"/>
            <w:tcBorders>
              <w:top w:val="nil"/>
              <w:left w:val="nil"/>
              <w:bottom w:val="single" w:sz="4" w:space="0" w:color="7F7F7F"/>
              <w:right w:val="single" w:sz="4" w:space="0" w:color="7F7F7F"/>
            </w:tcBorders>
            <w:shd w:val="clear" w:color="000000" w:fill="FFCC99"/>
            <w:noWrap/>
            <w:vAlign w:val="bottom"/>
            <w:hideMark/>
          </w:tcPr>
          <w:p w14:paraId="625A1EF9"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Number of orders</w:t>
            </w:r>
          </w:p>
        </w:tc>
        <w:tc>
          <w:tcPr>
            <w:tcW w:w="2580" w:type="dxa"/>
            <w:tcBorders>
              <w:top w:val="nil"/>
              <w:left w:val="nil"/>
              <w:bottom w:val="single" w:sz="4" w:space="0" w:color="7F7F7F"/>
              <w:right w:val="single" w:sz="4" w:space="0" w:color="7F7F7F"/>
            </w:tcBorders>
            <w:shd w:val="clear" w:color="000000" w:fill="FFCC99"/>
            <w:noWrap/>
            <w:vAlign w:val="bottom"/>
            <w:hideMark/>
          </w:tcPr>
          <w:p w14:paraId="36632ABF"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6.43</w:t>
            </w:r>
          </w:p>
        </w:tc>
      </w:tr>
      <w:tr w:rsidR="00F90706" w:rsidRPr="00BD47C8" w14:paraId="2BB41D57"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607077F3"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 </w:t>
            </w:r>
          </w:p>
        </w:tc>
        <w:tc>
          <w:tcPr>
            <w:tcW w:w="2962" w:type="dxa"/>
            <w:tcBorders>
              <w:top w:val="nil"/>
              <w:left w:val="nil"/>
              <w:bottom w:val="single" w:sz="4" w:space="0" w:color="7F7F7F"/>
              <w:right w:val="single" w:sz="4" w:space="0" w:color="7F7F7F"/>
            </w:tcBorders>
            <w:shd w:val="clear" w:color="000000" w:fill="FFCC99"/>
            <w:noWrap/>
            <w:vAlign w:val="bottom"/>
            <w:hideMark/>
          </w:tcPr>
          <w:p w14:paraId="55B684A9"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 </w:t>
            </w:r>
          </w:p>
        </w:tc>
        <w:tc>
          <w:tcPr>
            <w:tcW w:w="2580" w:type="dxa"/>
            <w:tcBorders>
              <w:top w:val="nil"/>
              <w:left w:val="nil"/>
              <w:bottom w:val="single" w:sz="4" w:space="0" w:color="7F7F7F"/>
              <w:right w:val="single" w:sz="4" w:space="0" w:color="7F7F7F"/>
            </w:tcBorders>
            <w:shd w:val="clear" w:color="000000" w:fill="FFCC99"/>
            <w:noWrap/>
            <w:vAlign w:val="bottom"/>
            <w:hideMark/>
          </w:tcPr>
          <w:p w14:paraId="560C2A00"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 </w:t>
            </w:r>
          </w:p>
        </w:tc>
      </w:tr>
      <w:tr w:rsidR="00F90706" w:rsidRPr="00BD47C8" w14:paraId="58835D9B"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37D65631"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Hc</w:t>
            </w:r>
          </w:p>
        </w:tc>
        <w:tc>
          <w:tcPr>
            <w:tcW w:w="2962" w:type="dxa"/>
            <w:tcBorders>
              <w:top w:val="nil"/>
              <w:left w:val="nil"/>
              <w:bottom w:val="single" w:sz="4" w:space="0" w:color="7F7F7F"/>
              <w:right w:val="single" w:sz="4" w:space="0" w:color="7F7F7F"/>
            </w:tcBorders>
            <w:shd w:val="clear" w:color="000000" w:fill="FFCC99"/>
            <w:noWrap/>
            <w:vAlign w:val="bottom"/>
            <w:hideMark/>
          </w:tcPr>
          <w:p w14:paraId="34B5697F"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Total holding cost</w:t>
            </w:r>
          </w:p>
        </w:tc>
        <w:tc>
          <w:tcPr>
            <w:tcW w:w="2580" w:type="dxa"/>
            <w:tcBorders>
              <w:top w:val="nil"/>
              <w:left w:val="nil"/>
              <w:bottom w:val="single" w:sz="4" w:space="0" w:color="7F7F7F"/>
              <w:right w:val="single" w:sz="4" w:space="0" w:color="7F7F7F"/>
            </w:tcBorders>
            <w:shd w:val="clear" w:color="000000" w:fill="FFCC99"/>
            <w:noWrap/>
            <w:vAlign w:val="bottom"/>
            <w:hideMark/>
          </w:tcPr>
          <w:p w14:paraId="2E9D02DB"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$417.89</w:t>
            </w:r>
          </w:p>
        </w:tc>
      </w:tr>
      <w:tr w:rsidR="00F90706" w:rsidRPr="00BD47C8" w14:paraId="7FCEA298"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42AAD92D"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Oc</w:t>
            </w:r>
          </w:p>
        </w:tc>
        <w:tc>
          <w:tcPr>
            <w:tcW w:w="2962" w:type="dxa"/>
            <w:tcBorders>
              <w:top w:val="nil"/>
              <w:left w:val="nil"/>
              <w:bottom w:val="single" w:sz="4" w:space="0" w:color="7F7F7F"/>
              <w:right w:val="single" w:sz="4" w:space="0" w:color="7F7F7F"/>
            </w:tcBorders>
            <w:shd w:val="clear" w:color="000000" w:fill="FFCC99"/>
            <w:noWrap/>
            <w:vAlign w:val="bottom"/>
            <w:hideMark/>
          </w:tcPr>
          <w:p w14:paraId="2F5A7355"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Total ordering cost</w:t>
            </w:r>
          </w:p>
        </w:tc>
        <w:tc>
          <w:tcPr>
            <w:tcW w:w="2580" w:type="dxa"/>
            <w:tcBorders>
              <w:top w:val="nil"/>
              <w:left w:val="nil"/>
              <w:bottom w:val="single" w:sz="4" w:space="0" w:color="7F7F7F"/>
              <w:right w:val="single" w:sz="4" w:space="0" w:color="7F7F7F"/>
            </w:tcBorders>
            <w:shd w:val="clear" w:color="000000" w:fill="FFCC99"/>
            <w:noWrap/>
            <w:vAlign w:val="bottom"/>
            <w:hideMark/>
          </w:tcPr>
          <w:p w14:paraId="3C075181"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$417.89</w:t>
            </w:r>
          </w:p>
        </w:tc>
      </w:tr>
      <w:tr w:rsidR="00F90706" w:rsidRPr="00BD47C8" w14:paraId="07811262"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35408E2A"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Pc</w:t>
            </w:r>
          </w:p>
        </w:tc>
        <w:tc>
          <w:tcPr>
            <w:tcW w:w="2962" w:type="dxa"/>
            <w:tcBorders>
              <w:top w:val="nil"/>
              <w:left w:val="nil"/>
              <w:bottom w:val="single" w:sz="4" w:space="0" w:color="7F7F7F"/>
              <w:right w:val="single" w:sz="4" w:space="0" w:color="7F7F7F"/>
            </w:tcBorders>
            <w:shd w:val="clear" w:color="000000" w:fill="FFCC99"/>
            <w:noWrap/>
            <w:vAlign w:val="bottom"/>
            <w:hideMark/>
          </w:tcPr>
          <w:p w14:paraId="089ABF4C"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Total purchase cost</w:t>
            </w:r>
          </w:p>
        </w:tc>
        <w:tc>
          <w:tcPr>
            <w:tcW w:w="2580" w:type="dxa"/>
            <w:tcBorders>
              <w:top w:val="nil"/>
              <w:left w:val="nil"/>
              <w:bottom w:val="single" w:sz="4" w:space="0" w:color="7F7F7F"/>
              <w:right w:val="single" w:sz="4" w:space="0" w:color="7F7F7F"/>
            </w:tcBorders>
            <w:shd w:val="clear" w:color="000000" w:fill="FFCC99"/>
            <w:noWrap/>
            <w:vAlign w:val="bottom"/>
            <w:hideMark/>
          </w:tcPr>
          <w:p w14:paraId="33A97883"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$0</w:t>
            </w:r>
          </w:p>
        </w:tc>
      </w:tr>
      <w:tr w:rsidR="00F90706" w:rsidRPr="00BD47C8" w14:paraId="477D8635" w14:textId="77777777" w:rsidTr="002E0DB2">
        <w:trPr>
          <w:trHeight w:val="300"/>
        </w:trPr>
        <w:tc>
          <w:tcPr>
            <w:tcW w:w="2098" w:type="dxa"/>
            <w:tcBorders>
              <w:top w:val="nil"/>
              <w:left w:val="single" w:sz="4" w:space="0" w:color="7F7F7F"/>
              <w:bottom w:val="single" w:sz="4" w:space="0" w:color="7F7F7F"/>
              <w:right w:val="single" w:sz="4" w:space="0" w:color="7F7F7F"/>
            </w:tcBorders>
            <w:shd w:val="clear" w:color="000000" w:fill="FFCC99"/>
            <w:noWrap/>
            <w:vAlign w:val="bottom"/>
            <w:hideMark/>
          </w:tcPr>
          <w:p w14:paraId="7DAAF671"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w:t>
            </w:r>
          </w:p>
        </w:tc>
        <w:tc>
          <w:tcPr>
            <w:tcW w:w="2962" w:type="dxa"/>
            <w:tcBorders>
              <w:top w:val="nil"/>
              <w:left w:val="nil"/>
              <w:bottom w:val="single" w:sz="4" w:space="0" w:color="7F7F7F"/>
              <w:right w:val="single" w:sz="4" w:space="0" w:color="7F7F7F"/>
            </w:tcBorders>
            <w:shd w:val="clear" w:color="000000" w:fill="FFCC99"/>
            <w:noWrap/>
            <w:vAlign w:val="bottom"/>
            <w:hideMark/>
          </w:tcPr>
          <w:p w14:paraId="22BD39C6" w14:textId="77777777" w:rsidR="00F90706" w:rsidRPr="00BD47C8" w:rsidRDefault="00F90706" w:rsidP="002E0DB2">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Total cost</w:t>
            </w:r>
          </w:p>
        </w:tc>
        <w:tc>
          <w:tcPr>
            <w:tcW w:w="2580" w:type="dxa"/>
            <w:tcBorders>
              <w:top w:val="nil"/>
              <w:left w:val="nil"/>
              <w:bottom w:val="single" w:sz="4" w:space="0" w:color="7F7F7F"/>
              <w:right w:val="single" w:sz="4" w:space="0" w:color="7F7F7F"/>
            </w:tcBorders>
            <w:shd w:val="clear" w:color="000000" w:fill="FFCC99"/>
            <w:noWrap/>
            <w:vAlign w:val="bottom"/>
            <w:hideMark/>
          </w:tcPr>
          <w:p w14:paraId="505E29FC" w14:textId="77777777" w:rsidR="00F90706" w:rsidRPr="00BD47C8" w:rsidRDefault="00F90706" w:rsidP="002E0DB2">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$835.79</w:t>
            </w:r>
          </w:p>
        </w:tc>
      </w:tr>
    </w:tbl>
    <w:p w14:paraId="5CC44ED8" w14:textId="77777777" w:rsidR="00F90706" w:rsidRPr="00BD47C8" w:rsidRDefault="00F90706" w:rsidP="00F90706">
      <w:pPr>
        <w:spacing w:line="480" w:lineRule="auto"/>
        <w:jc w:val="both"/>
        <w:rPr>
          <w:rFonts w:ascii="Times New Roman" w:eastAsia="Times New Roman" w:hAnsi="Times New Roman" w:cs="Times New Roman"/>
          <w:bCs/>
          <w:color w:val="000000"/>
          <w:bdr w:val="none" w:sz="0" w:space="0" w:color="auto" w:frame="1"/>
        </w:rPr>
      </w:pPr>
    </w:p>
    <w:p w14:paraId="34B46B1B" w14:textId="47E33787" w:rsidR="00AC5C75" w:rsidRPr="00BD47C8" w:rsidRDefault="00AC5C75" w:rsidP="00AC5C75">
      <w:pPr>
        <w:pStyle w:val="ListParagraph"/>
        <w:numPr>
          <w:ilvl w:val="0"/>
          <w:numId w:val="1"/>
        </w:numPr>
        <w:spacing w:line="480" w:lineRule="auto"/>
        <w:jc w:val="both"/>
        <w:rPr>
          <w:rFonts w:ascii="Times New Roman" w:hAnsi="Times New Roman" w:cs="Times New Roman"/>
        </w:rPr>
      </w:pPr>
      <w:r w:rsidRPr="00BD47C8">
        <w:rPr>
          <w:rFonts w:ascii="Times New Roman" w:eastAsia="Times New Roman" w:hAnsi="Times New Roman" w:cs="Times New Roman"/>
          <w:bCs/>
          <w:color w:val="000000"/>
          <w:bdr w:val="none" w:sz="0" w:space="0" w:color="auto" w:frame="1"/>
        </w:rPr>
        <w:t>Reorder Points (ROP) and total costs</w:t>
      </w:r>
    </w:p>
    <w:p w14:paraId="2D66EB2F" w14:textId="037351A2" w:rsidR="00882FA6" w:rsidRPr="00BD47C8" w:rsidRDefault="00882FA6" w:rsidP="00882FA6">
      <w:pPr>
        <w:spacing w:line="480" w:lineRule="auto"/>
        <w:ind w:firstLine="720"/>
        <w:jc w:val="both"/>
        <w:rPr>
          <w:rFonts w:ascii="Times New Roman" w:hAnsi="Times New Roman" w:cs="Times New Roman"/>
          <w:color w:val="000000" w:themeColor="text1"/>
        </w:rPr>
      </w:pPr>
      <w:r w:rsidRPr="00BD47C8">
        <w:rPr>
          <w:rFonts w:ascii="Times New Roman" w:hAnsi="Times New Roman" w:cs="Times New Roman"/>
          <w:color w:val="000000" w:themeColor="text1"/>
        </w:rPr>
        <w:t xml:space="preserve">Recorder Point (ROP) is </w:t>
      </w:r>
      <w:r w:rsidR="008A4B20" w:rsidRPr="00BD47C8">
        <w:rPr>
          <w:rFonts w:ascii="Times New Roman" w:hAnsi="Times New Roman" w:cs="Times New Roman"/>
          <w:color w:val="000000" w:themeColor="text1"/>
        </w:rPr>
        <w:t xml:space="preserve">used for determining the demand which requires standard deviation. </w:t>
      </w:r>
      <w:r w:rsidR="002E0DB2" w:rsidRPr="00BD47C8">
        <w:rPr>
          <w:rFonts w:ascii="Times New Roman" w:hAnsi="Times New Roman" w:cs="Times New Roman"/>
          <w:color w:val="000000" w:themeColor="text1"/>
        </w:rPr>
        <w:t>Total forecast of 2011 is considered for this purpose. The simplest way of computation is dividing the forecast with the number of months and standard deviation</w:t>
      </w:r>
      <w:r w:rsidR="000836C8">
        <w:rPr>
          <w:rFonts w:ascii="Times New Roman" w:hAnsi="Times New Roman" w:cs="Times New Roman"/>
          <w:color w:val="000000" w:themeColor="text1"/>
        </w:rPr>
        <w:t xml:space="preserve"> </w:t>
      </w:r>
      <w:sdt>
        <w:sdtPr>
          <w:rPr>
            <w:rFonts w:ascii="Times New Roman" w:hAnsi="Times New Roman" w:cs="Times New Roman"/>
            <w:color w:val="000000" w:themeColor="text1"/>
          </w:rPr>
          <w:id w:val="848531874"/>
          <w:citation/>
        </w:sdtPr>
        <w:sdtContent>
          <w:r w:rsidR="000836C8">
            <w:rPr>
              <w:rFonts w:ascii="Times New Roman" w:hAnsi="Times New Roman" w:cs="Times New Roman"/>
              <w:color w:val="000000" w:themeColor="text1"/>
            </w:rPr>
            <w:fldChar w:fldCharType="begin"/>
          </w:r>
          <w:r w:rsidR="000836C8">
            <w:rPr>
              <w:rFonts w:ascii="Times New Roman" w:hAnsi="Times New Roman" w:cs="Times New Roman"/>
              <w:color w:val="000000" w:themeColor="text1"/>
            </w:rPr>
            <w:instrText xml:space="preserve"> CITATION Ric78 \l 1033 </w:instrText>
          </w:r>
          <w:r w:rsidR="000836C8">
            <w:rPr>
              <w:rFonts w:ascii="Times New Roman" w:hAnsi="Times New Roman" w:cs="Times New Roman"/>
              <w:color w:val="000000" w:themeColor="text1"/>
            </w:rPr>
            <w:fldChar w:fldCharType="separate"/>
          </w:r>
          <w:r w:rsidR="000836C8" w:rsidRPr="000836C8">
            <w:rPr>
              <w:rFonts w:ascii="Times New Roman" w:hAnsi="Times New Roman" w:cs="Times New Roman"/>
              <w:noProof/>
              <w:color w:val="000000" w:themeColor="text1"/>
            </w:rPr>
            <w:t>(Lancioni &amp; Howard, 1978)</w:t>
          </w:r>
          <w:r w:rsidR="000836C8">
            <w:rPr>
              <w:rFonts w:ascii="Times New Roman" w:hAnsi="Times New Roman" w:cs="Times New Roman"/>
              <w:color w:val="000000" w:themeColor="text1"/>
            </w:rPr>
            <w:fldChar w:fldCharType="end"/>
          </w:r>
        </w:sdtContent>
      </w:sdt>
      <w:r w:rsidR="002E0DB2" w:rsidRPr="00BD47C8">
        <w:rPr>
          <w:rFonts w:ascii="Times New Roman" w:hAnsi="Times New Roman" w:cs="Times New Roman"/>
          <w:color w:val="000000" w:themeColor="text1"/>
        </w:rPr>
        <w:t xml:space="preserve">. </w:t>
      </w:r>
    </w:p>
    <w:p w14:paraId="4F7CE232" w14:textId="4F6F9E0F" w:rsidR="00E76101" w:rsidRPr="00BD47C8" w:rsidRDefault="00E76101" w:rsidP="00E76101">
      <w:pPr>
        <w:spacing w:line="480" w:lineRule="auto"/>
        <w:jc w:val="both"/>
        <w:rPr>
          <w:rFonts w:ascii="Times New Roman" w:hAnsi="Times New Roman" w:cs="Times New Roman"/>
          <w:color w:val="000000" w:themeColor="text1"/>
        </w:rPr>
      </w:pPr>
      <w:r w:rsidRPr="00BD47C8">
        <w:rPr>
          <w:rFonts w:ascii="Times New Roman" w:hAnsi="Times New Roman" w:cs="Times New Roman"/>
          <w:color w:val="000000" w:themeColor="text1"/>
        </w:rPr>
        <w:t xml:space="preserve">ROP = </w:t>
      </w:r>
      <w:r w:rsidR="00FB7048" w:rsidRPr="00BD47C8">
        <w:rPr>
          <w:rFonts w:ascii="Times New Roman" w:hAnsi="Times New Roman" w:cs="Times New Roman"/>
          <w:color w:val="000000" w:themeColor="text1"/>
        </w:rPr>
        <w:t>(</w:t>
      </w:r>
      <w:r w:rsidRPr="00BD47C8">
        <w:rPr>
          <w:rFonts w:ascii="Times New Roman" w:hAnsi="Times New Roman" w:cs="Times New Roman"/>
          <w:color w:val="000000" w:themeColor="text1"/>
        </w:rPr>
        <w:t>average demand during lead time</w:t>
      </w:r>
      <w:r w:rsidR="00FB7048" w:rsidRPr="00BD47C8">
        <w:rPr>
          <w:rFonts w:ascii="Times New Roman" w:hAnsi="Times New Roman" w:cs="Times New Roman"/>
          <w:color w:val="000000" w:themeColor="text1"/>
        </w:rPr>
        <w:t>)</w:t>
      </w:r>
      <w:r w:rsidRPr="00BD47C8">
        <w:rPr>
          <w:rFonts w:ascii="Times New Roman" w:hAnsi="Times New Roman" w:cs="Times New Roman"/>
          <w:color w:val="000000" w:themeColor="text1"/>
        </w:rPr>
        <w:t xml:space="preserve"> </w:t>
      </w:r>
      <w:r w:rsidR="00FB7048" w:rsidRPr="00BD47C8">
        <w:rPr>
          <w:rFonts w:ascii="Times New Roman" w:hAnsi="Times New Roman" w:cs="Times New Roman"/>
          <w:color w:val="000000" w:themeColor="text1"/>
        </w:rPr>
        <w:t>+ z (standard deviation during lead time)</w:t>
      </w:r>
    </w:p>
    <w:p w14:paraId="51D67845" w14:textId="343B5CE8" w:rsidR="009C13B7" w:rsidRPr="00BD47C8" w:rsidRDefault="009C13B7" w:rsidP="00E76101">
      <w:pPr>
        <w:spacing w:line="480" w:lineRule="auto"/>
        <w:jc w:val="both"/>
        <w:rPr>
          <w:rFonts w:ascii="Times New Roman" w:hAnsi="Times New Roman" w:cs="Times New Roman"/>
          <w:color w:val="000000" w:themeColor="text1"/>
        </w:rPr>
      </w:pPr>
      <w:r w:rsidRPr="00BD47C8">
        <w:rPr>
          <w:rFonts w:ascii="Times New Roman" w:hAnsi="Times New Roman" w:cs="Times New Roman"/>
          <w:color w:val="000000" w:themeColor="text1"/>
        </w:rPr>
        <w:t xml:space="preserve">ROP = 36.58 + 1.6425 (24.581) </w:t>
      </w:r>
    </w:p>
    <w:p w14:paraId="6467ED92" w14:textId="0211EA36" w:rsidR="009C13B7" w:rsidRPr="00BD47C8" w:rsidRDefault="009C13B7" w:rsidP="00E76101">
      <w:pPr>
        <w:spacing w:line="480" w:lineRule="auto"/>
        <w:jc w:val="both"/>
        <w:rPr>
          <w:rFonts w:ascii="Times New Roman" w:hAnsi="Times New Roman" w:cs="Times New Roman"/>
          <w:color w:val="000000" w:themeColor="text1"/>
        </w:rPr>
      </w:pPr>
      <w:r w:rsidRPr="00BD47C8">
        <w:rPr>
          <w:rFonts w:ascii="Times New Roman" w:hAnsi="Times New Roman" w:cs="Times New Roman"/>
          <w:color w:val="000000" w:themeColor="text1"/>
        </w:rPr>
        <w:t xml:space="preserve">       = 76.89 bicycles that is approximately 77. </w:t>
      </w:r>
    </w:p>
    <w:p w14:paraId="5868C392" w14:textId="2D97C942" w:rsidR="00163805" w:rsidRPr="00BD47C8" w:rsidRDefault="00163805" w:rsidP="00163805">
      <w:pPr>
        <w:spacing w:line="480" w:lineRule="auto"/>
        <w:ind w:firstLine="720"/>
        <w:jc w:val="both"/>
        <w:rPr>
          <w:rFonts w:ascii="Times New Roman" w:hAnsi="Times New Roman" w:cs="Times New Roman"/>
          <w:color w:val="000000" w:themeColor="text1"/>
        </w:rPr>
      </w:pPr>
      <w:r w:rsidRPr="00BD47C8">
        <w:rPr>
          <w:rFonts w:ascii="Times New Roman" w:hAnsi="Times New Roman" w:cs="Times New Roman"/>
          <w:color w:val="000000" w:themeColor="text1"/>
        </w:rPr>
        <w:t xml:space="preserve">Demand standard deviation and safety stock gives the value of </w:t>
      </w:r>
      <w:r w:rsidR="008A4D1E" w:rsidRPr="00BD47C8">
        <w:rPr>
          <w:rFonts w:ascii="Times New Roman" w:hAnsi="Times New Roman" w:cs="Times New Roman"/>
          <w:color w:val="000000" w:themeColor="text1"/>
        </w:rPr>
        <w:t>ROP as 76.89. This is the value at which the order must be placed</w:t>
      </w:r>
      <w:r w:rsidR="00F6103A">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985273704"/>
          <w:citation/>
        </w:sdtPr>
        <w:sdtContent>
          <w:r w:rsidR="00F6103A">
            <w:rPr>
              <w:rFonts w:ascii="Times New Roman" w:hAnsi="Times New Roman" w:cs="Times New Roman"/>
              <w:color w:val="000000" w:themeColor="text1"/>
            </w:rPr>
            <w:fldChar w:fldCharType="begin"/>
          </w:r>
          <w:r w:rsidR="00F6103A">
            <w:rPr>
              <w:rFonts w:ascii="Times New Roman" w:hAnsi="Times New Roman" w:cs="Times New Roman"/>
              <w:color w:val="000000" w:themeColor="text1"/>
            </w:rPr>
            <w:instrText xml:space="preserve"> CITATION BRe13 \l 1033 </w:instrText>
          </w:r>
          <w:r w:rsidR="00F6103A">
            <w:rPr>
              <w:rFonts w:ascii="Times New Roman" w:hAnsi="Times New Roman" w:cs="Times New Roman"/>
              <w:color w:val="000000" w:themeColor="text1"/>
            </w:rPr>
            <w:fldChar w:fldCharType="separate"/>
          </w:r>
          <w:r w:rsidR="00F6103A" w:rsidRPr="00F6103A">
            <w:rPr>
              <w:rFonts w:ascii="Times New Roman" w:hAnsi="Times New Roman" w:cs="Times New Roman"/>
              <w:noProof/>
              <w:color w:val="000000" w:themeColor="text1"/>
            </w:rPr>
            <w:t>(Render, Stair, &amp; Hanna, 2013)</w:t>
          </w:r>
          <w:r w:rsidR="00F6103A">
            <w:rPr>
              <w:rFonts w:ascii="Times New Roman" w:hAnsi="Times New Roman" w:cs="Times New Roman"/>
              <w:color w:val="000000" w:themeColor="text1"/>
            </w:rPr>
            <w:fldChar w:fldCharType="end"/>
          </w:r>
        </w:sdtContent>
      </w:sdt>
      <w:r w:rsidR="008A4D1E" w:rsidRPr="00BD47C8">
        <w:rPr>
          <w:rFonts w:ascii="Times New Roman" w:hAnsi="Times New Roman" w:cs="Times New Roman"/>
          <w:color w:val="000000" w:themeColor="text1"/>
        </w:rPr>
        <w:t xml:space="preserve">. </w:t>
      </w:r>
      <w:r w:rsidR="008F22C7" w:rsidRPr="00BD47C8">
        <w:rPr>
          <w:rFonts w:ascii="Times New Roman" w:hAnsi="Times New Roman" w:cs="Times New Roman"/>
          <w:color w:val="000000" w:themeColor="text1"/>
        </w:rPr>
        <w:t xml:space="preserve">Total cost is calculated by considering annual inventory holding cost, purchase cost and setup cost. It gives the value of $835.79. </w:t>
      </w:r>
    </w:p>
    <w:p w14:paraId="53569A69" w14:textId="18203726" w:rsidR="00527716" w:rsidRPr="00BD47C8" w:rsidRDefault="00527716" w:rsidP="00163805">
      <w:pPr>
        <w:spacing w:line="480" w:lineRule="auto"/>
        <w:ind w:firstLine="720"/>
        <w:jc w:val="both"/>
        <w:rPr>
          <w:rFonts w:ascii="Times New Roman" w:hAnsi="Times New Roman" w:cs="Times New Roman"/>
          <w:color w:val="000000" w:themeColor="text1"/>
        </w:rPr>
      </w:pPr>
      <w:r w:rsidRPr="00BD47C8">
        <w:rPr>
          <w:rFonts w:ascii="Times New Roman" w:hAnsi="Times New Roman" w:cs="Times New Roman"/>
          <w:color w:val="000000" w:themeColor="text1"/>
        </w:rPr>
        <w:lastRenderedPageBreak/>
        <w:t>Safety stock is calculated as;</w:t>
      </w:r>
    </w:p>
    <w:p w14:paraId="03A62684" w14:textId="176847E5" w:rsidR="00527716" w:rsidRPr="00BD47C8" w:rsidRDefault="00527716" w:rsidP="00527716">
      <w:pPr>
        <w:spacing w:line="480" w:lineRule="auto"/>
        <w:jc w:val="both"/>
        <w:rPr>
          <w:rFonts w:ascii="Times New Roman" w:eastAsia="Times New Roman" w:hAnsi="Times New Roman" w:cs="Times New Roman"/>
          <w:color w:val="000000" w:themeColor="text1"/>
        </w:rPr>
      </w:pPr>
      <w:r w:rsidRPr="00BD47C8">
        <w:rPr>
          <w:rFonts w:ascii="Times New Roman" w:hAnsi="Times New Roman" w:cs="Times New Roman"/>
          <w:color w:val="000000" w:themeColor="text1"/>
        </w:rPr>
        <w:t>SS = z (standard deviation during lead time)</w:t>
      </w:r>
      <w:r w:rsidRPr="00BD47C8">
        <w:rPr>
          <w:rFonts w:ascii="Times New Roman" w:eastAsia="Times New Roman" w:hAnsi="Times New Roman" w:cs="Times New Roman"/>
          <w:color w:val="000000" w:themeColor="text1"/>
        </w:rPr>
        <w:t xml:space="preserve"> σ (standard deviation)</w:t>
      </w:r>
    </w:p>
    <w:p w14:paraId="46FDF336" w14:textId="7CA6E85B" w:rsidR="00527716" w:rsidRPr="00BD47C8" w:rsidRDefault="00527716" w:rsidP="00527716">
      <w:pPr>
        <w:spacing w:line="480" w:lineRule="auto"/>
        <w:jc w:val="both"/>
        <w:rPr>
          <w:rFonts w:ascii="Times New Roman" w:eastAsia="Times New Roman" w:hAnsi="Times New Roman" w:cs="Times New Roman"/>
          <w:color w:val="000000" w:themeColor="text1"/>
        </w:rPr>
      </w:pPr>
      <w:r w:rsidRPr="00BD47C8">
        <w:rPr>
          <w:rFonts w:ascii="Times New Roman" w:eastAsia="Times New Roman" w:hAnsi="Times New Roman" w:cs="Times New Roman"/>
          <w:color w:val="000000" w:themeColor="text1"/>
        </w:rPr>
        <w:t xml:space="preserve">     = </w:t>
      </w:r>
      <w:r w:rsidR="00AE691D" w:rsidRPr="00BD47C8">
        <w:rPr>
          <w:rFonts w:ascii="Times New Roman" w:eastAsia="Times New Roman" w:hAnsi="Times New Roman" w:cs="Times New Roman"/>
          <w:color w:val="000000" w:themeColor="text1"/>
        </w:rPr>
        <w:t>1.6425 x 24.58</w:t>
      </w:r>
    </w:p>
    <w:p w14:paraId="4D06102A" w14:textId="3C00CB0E" w:rsidR="00AE691D" w:rsidRPr="00BD47C8" w:rsidRDefault="00AE691D" w:rsidP="00527716">
      <w:pPr>
        <w:spacing w:line="480" w:lineRule="auto"/>
        <w:jc w:val="both"/>
        <w:rPr>
          <w:rFonts w:ascii="Times New Roman" w:eastAsia="Times New Roman" w:hAnsi="Times New Roman" w:cs="Times New Roman"/>
          <w:color w:val="000000" w:themeColor="text1"/>
        </w:rPr>
      </w:pPr>
      <w:r w:rsidRPr="00BD47C8">
        <w:rPr>
          <w:rFonts w:ascii="Times New Roman" w:eastAsia="Times New Roman" w:hAnsi="Times New Roman" w:cs="Times New Roman"/>
          <w:color w:val="000000" w:themeColor="text1"/>
        </w:rPr>
        <w:t xml:space="preserve">     = 40 bicycles approximately </w:t>
      </w:r>
    </w:p>
    <w:p w14:paraId="057AAD6F" w14:textId="5583720C" w:rsidR="00AE691D" w:rsidRPr="00BD47C8" w:rsidRDefault="00AE691D" w:rsidP="00527716">
      <w:pPr>
        <w:spacing w:line="480" w:lineRule="auto"/>
        <w:jc w:val="both"/>
        <w:rPr>
          <w:rFonts w:ascii="Times New Roman" w:eastAsia="Times New Roman" w:hAnsi="Times New Roman" w:cs="Times New Roman"/>
          <w:color w:val="000000" w:themeColor="text1"/>
        </w:rPr>
      </w:pPr>
      <w:r w:rsidRPr="00BD47C8">
        <w:rPr>
          <w:rFonts w:ascii="Times New Roman" w:eastAsia="Times New Roman" w:hAnsi="Times New Roman" w:cs="Times New Roman"/>
          <w:color w:val="000000" w:themeColor="text1"/>
        </w:rPr>
        <w:t>Inventory cost is estimated as;</w:t>
      </w:r>
    </w:p>
    <w:p w14:paraId="2EBB0B08" w14:textId="096EAC76" w:rsidR="00AE691D" w:rsidRPr="00BD47C8" w:rsidRDefault="00AE691D" w:rsidP="00527716">
      <w:pPr>
        <w:spacing w:line="480" w:lineRule="auto"/>
        <w:jc w:val="both"/>
        <w:rPr>
          <w:rFonts w:ascii="Times New Roman" w:eastAsia="Times New Roman" w:hAnsi="Times New Roman" w:cs="Times New Roman"/>
          <w:color w:val="000000" w:themeColor="text1"/>
        </w:rPr>
      </w:pPr>
      <w:r w:rsidRPr="00BD47C8">
        <w:rPr>
          <w:rFonts w:ascii="Times New Roman" w:eastAsia="Times New Roman" w:hAnsi="Times New Roman" w:cs="Times New Roman"/>
          <w:color w:val="000000" w:themeColor="text1"/>
        </w:rPr>
        <w:t>Total annual inventory cost = annual ordering cost + annual holding cost</w:t>
      </w:r>
    </w:p>
    <w:p w14:paraId="728C3F8B" w14:textId="1107F680" w:rsidR="00AE691D" w:rsidRPr="00BD47C8" w:rsidRDefault="000B53D9" w:rsidP="00AE691D">
      <w:pPr>
        <w:tabs>
          <w:tab w:val="left" w:pos="2764"/>
        </w:tabs>
        <w:spacing w:line="480" w:lineRule="auto"/>
        <w:jc w:val="both"/>
        <w:rPr>
          <w:rFonts w:ascii="Times New Roman" w:eastAsia="Times New Roman" w:hAnsi="Times New Roman" w:cs="Times New Roman"/>
          <w:color w:val="000000" w:themeColor="text1"/>
        </w:rPr>
      </w:pPr>
      <w:r w:rsidRPr="00BD47C8">
        <w:rPr>
          <w:rFonts w:ascii="Times New Roman" w:eastAsia="Times New Roman" w:hAnsi="Times New Roman" w:cs="Times New Roman"/>
          <w:color w:val="000000" w:themeColor="text1"/>
        </w:rPr>
        <w:t xml:space="preserve">    </w:t>
      </w:r>
      <w:r w:rsidR="00AE691D" w:rsidRPr="00BD47C8">
        <w:rPr>
          <w:rFonts w:ascii="Times New Roman" w:eastAsia="Times New Roman" w:hAnsi="Times New Roman" w:cs="Times New Roman"/>
          <w:color w:val="000000" w:themeColor="text1"/>
        </w:rPr>
        <w:t>= 1/2 Q* (Holding cost) + SS (Holding cost)</w:t>
      </w:r>
      <w:r w:rsidRPr="00BD47C8">
        <w:rPr>
          <w:rFonts w:ascii="Times New Roman" w:eastAsia="Times New Roman" w:hAnsi="Times New Roman" w:cs="Times New Roman"/>
          <w:color w:val="000000" w:themeColor="text1"/>
        </w:rPr>
        <w:t xml:space="preserve"> + Total demand/ Q* (ordering cost)</w:t>
      </w:r>
    </w:p>
    <w:p w14:paraId="124A5E8E" w14:textId="29AADAFC" w:rsidR="00AE691D" w:rsidRPr="00BD47C8" w:rsidRDefault="00AE691D" w:rsidP="00AE691D">
      <w:pPr>
        <w:tabs>
          <w:tab w:val="left" w:pos="2764"/>
        </w:tabs>
        <w:spacing w:line="480" w:lineRule="auto"/>
        <w:jc w:val="both"/>
        <w:rPr>
          <w:rFonts w:ascii="Times New Roman" w:eastAsia="Times New Roman" w:hAnsi="Times New Roman" w:cs="Times New Roman"/>
          <w:color w:val="000000" w:themeColor="text1"/>
        </w:rPr>
      </w:pPr>
      <w:r w:rsidRPr="00BD47C8">
        <w:rPr>
          <w:rFonts w:ascii="Times New Roman" w:eastAsia="Times New Roman" w:hAnsi="Times New Roman" w:cs="Times New Roman"/>
          <w:color w:val="000000" w:themeColor="text1"/>
        </w:rPr>
        <w:tab/>
        <w:t xml:space="preserve">= </w:t>
      </w:r>
      <w:r w:rsidR="000B53D9" w:rsidRPr="00BD47C8">
        <w:rPr>
          <w:rFonts w:ascii="Times New Roman" w:eastAsia="Times New Roman" w:hAnsi="Times New Roman" w:cs="Times New Roman"/>
          <w:color w:val="000000" w:themeColor="text1"/>
        </w:rPr>
        <w:t>$416 + $489.60 + $416 = $1321.60</w:t>
      </w:r>
    </w:p>
    <w:p w14:paraId="49464E9F" w14:textId="4372BE09" w:rsidR="00F465A7" w:rsidRPr="00BD47C8" w:rsidRDefault="00DC77AC" w:rsidP="004B13D9">
      <w:pPr>
        <w:spacing w:line="480" w:lineRule="auto"/>
        <w:ind w:firstLine="720"/>
        <w:jc w:val="both"/>
        <w:rPr>
          <w:rFonts w:ascii="Times New Roman" w:hAnsi="Times New Roman" w:cs="Times New Roman"/>
        </w:rPr>
      </w:pPr>
      <w:r w:rsidRPr="00BD47C8">
        <w:rPr>
          <w:rFonts w:ascii="Times New Roman" w:hAnsi="Times New Roman" w:cs="Times New Roman"/>
        </w:rPr>
        <w:t xml:space="preserve">It is also possible to trace inventory behavior </w:t>
      </w:r>
      <w:r w:rsidR="00BD47C8">
        <w:rPr>
          <w:rFonts w:ascii="Times New Roman" w:hAnsi="Times New Roman" w:cs="Times New Roman"/>
        </w:rPr>
        <w:t xml:space="preserve">by assuming the forecast figures estimated are accurate. This relies on ignoring the forecasting errors for determining total stocks throughout. </w:t>
      </w:r>
      <w:r w:rsidR="00CB69CF">
        <w:rPr>
          <w:rFonts w:ascii="Times New Roman" w:hAnsi="Times New Roman" w:cs="Times New Roman"/>
        </w:rPr>
        <w:t>Lost profit can also be estimated by considering stock out and that can be added to total cost</w:t>
      </w:r>
      <w:r w:rsidR="001A1393">
        <w:rPr>
          <w:rFonts w:ascii="Times New Roman" w:hAnsi="Times New Roman" w:cs="Times New Roman"/>
        </w:rPr>
        <w:t xml:space="preserve"> </w:t>
      </w:r>
      <w:sdt>
        <w:sdtPr>
          <w:rPr>
            <w:rFonts w:ascii="Times New Roman" w:hAnsi="Times New Roman" w:cs="Times New Roman"/>
          </w:rPr>
          <w:id w:val="-262450958"/>
          <w:citation/>
        </w:sdtPr>
        <w:sdtContent>
          <w:r w:rsidR="001A1393">
            <w:rPr>
              <w:rFonts w:ascii="Times New Roman" w:hAnsi="Times New Roman" w:cs="Times New Roman"/>
            </w:rPr>
            <w:fldChar w:fldCharType="begin"/>
          </w:r>
          <w:r w:rsidR="001A1393">
            <w:rPr>
              <w:rFonts w:ascii="Times New Roman" w:hAnsi="Times New Roman" w:cs="Times New Roman"/>
            </w:rPr>
            <w:instrText xml:space="preserve"> CITATION Shi20 \l 1033 </w:instrText>
          </w:r>
          <w:r w:rsidR="001A1393">
            <w:rPr>
              <w:rFonts w:ascii="Times New Roman" w:hAnsi="Times New Roman" w:cs="Times New Roman"/>
            </w:rPr>
            <w:fldChar w:fldCharType="separate"/>
          </w:r>
          <w:r w:rsidR="001A1393" w:rsidRPr="001A1393">
            <w:rPr>
              <w:rFonts w:ascii="Times New Roman" w:hAnsi="Times New Roman" w:cs="Times New Roman"/>
              <w:noProof/>
            </w:rPr>
            <w:t>(Chan, Tasmin, Aziati, Rasi, Ismail, &amp; Yaw, 2020)</w:t>
          </w:r>
          <w:r w:rsidR="001A1393">
            <w:rPr>
              <w:rFonts w:ascii="Times New Roman" w:hAnsi="Times New Roman" w:cs="Times New Roman"/>
            </w:rPr>
            <w:fldChar w:fldCharType="end"/>
          </w:r>
        </w:sdtContent>
      </w:sdt>
      <w:r w:rsidR="00CB69CF">
        <w:rPr>
          <w:rFonts w:ascii="Times New Roman" w:hAnsi="Times New Roman" w:cs="Times New Roman"/>
        </w:rPr>
        <w:t xml:space="preserve">. </w:t>
      </w:r>
    </w:p>
    <w:tbl>
      <w:tblPr>
        <w:tblW w:w="7781" w:type="dxa"/>
        <w:tblInd w:w="93" w:type="dxa"/>
        <w:tblLook w:val="04A0" w:firstRow="1" w:lastRow="0" w:firstColumn="1" w:lastColumn="0" w:noHBand="0" w:noVBand="1"/>
      </w:tblPr>
      <w:tblGrid>
        <w:gridCol w:w="2630"/>
        <w:gridCol w:w="3664"/>
        <w:gridCol w:w="1487"/>
      </w:tblGrid>
      <w:tr w:rsidR="00F465A7" w:rsidRPr="00BD47C8" w14:paraId="22724E8C" w14:textId="77777777" w:rsidTr="00F465A7">
        <w:trPr>
          <w:trHeight w:val="400"/>
        </w:trPr>
        <w:tc>
          <w:tcPr>
            <w:tcW w:w="7781" w:type="dxa"/>
            <w:gridSpan w:val="3"/>
            <w:tcBorders>
              <w:top w:val="nil"/>
              <w:left w:val="nil"/>
              <w:bottom w:val="nil"/>
              <w:right w:val="nil"/>
            </w:tcBorders>
            <w:shd w:val="clear" w:color="auto" w:fill="auto"/>
            <w:noWrap/>
            <w:vAlign w:val="bottom"/>
            <w:hideMark/>
          </w:tcPr>
          <w:p w14:paraId="44844C5C" w14:textId="77777777" w:rsidR="00F465A7" w:rsidRPr="00BD47C8" w:rsidRDefault="00F465A7" w:rsidP="00F465A7">
            <w:pPr>
              <w:rPr>
                <w:rFonts w:ascii="Times New Roman" w:eastAsia="Times New Roman" w:hAnsi="Times New Roman" w:cs="Times New Roman"/>
                <w:b/>
                <w:bCs/>
                <w:color w:val="800000"/>
              </w:rPr>
            </w:pPr>
            <w:r w:rsidRPr="00BD47C8">
              <w:rPr>
                <w:rFonts w:ascii="Times New Roman" w:eastAsia="Times New Roman" w:hAnsi="Times New Roman" w:cs="Times New Roman"/>
                <w:b/>
                <w:bCs/>
                <w:color w:val="800000"/>
              </w:rPr>
              <w:t xml:space="preserve">Martin-Pullin Corporation Safety Stocks </w:t>
            </w:r>
          </w:p>
        </w:tc>
      </w:tr>
      <w:tr w:rsidR="00F465A7" w:rsidRPr="00BD47C8" w14:paraId="511988AC" w14:textId="77777777" w:rsidTr="00F465A7">
        <w:trPr>
          <w:trHeight w:val="360"/>
        </w:trPr>
        <w:tc>
          <w:tcPr>
            <w:tcW w:w="2630" w:type="dxa"/>
            <w:tcBorders>
              <w:top w:val="nil"/>
              <w:left w:val="nil"/>
              <w:bottom w:val="nil"/>
              <w:right w:val="nil"/>
            </w:tcBorders>
            <w:shd w:val="clear" w:color="auto" w:fill="auto"/>
            <w:noWrap/>
            <w:vAlign w:val="bottom"/>
            <w:hideMark/>
          </w:tcPr>
          <w:p w14:paraId="163C24A2" w14:textId="77777777" w:rsidR="00F465A7" w:rsidRPr="00BD47C8" w:rsidRDefault="00F465A7" w:rsidP="00F465A7">
            <w:pPr>
              <w:rPr>
                <w:rFonts w:ascii="Times New Roman" w:eastAsia="Times New Roman" w:hAnsi="Times New Roman" w:cs="Times New Roman"/>
                <w:b/>
                <w:bCs/>
                <w:color w:val="800000"/>
              </w:rPr>
            </w:pPr>
            <w:r w:rsidRPr="00BD47C8">
              <w:rPr>
                <w:rFonts w:ascii="Times New Roman" w:eastAsia="Times New Roman" w:hAnsi="Times New Roman" w:cs="Times New Roman"/>
                <w:b/>
                <w:bCs/>
                <w:color w:val="800000"/>
              </w:rPr>
              <w:t>Inventory</w:t>
            </w:r>
          </w:p>
        </w:tc>
        <w:tc>
          <w:tcPr>
            <w:tcW w:w="3664" w:type="dxa"/>
            <w:tcBorders>
              <w:top w:val="nil"/>
              <w:left w:val="nil"/>
              <w:bottom w:val="nil"/>
              <w:right w:val="nil"/>
            </w:tcBorders>
            <w:shd w:val="clear" w:color="auto" w:fill="auto"/>
            <w:noWrap/>
            <w:vAlign w:val="bottom"/>
            <w:hideMark/>
          </w:tcPr>
          <w:p w14:paraId="1C56112D" w14:textId="77777777" w:rsidR="00F465A7" w:rsidRPr="00BD47C8" w:rsidRDefault="00F465A7" w:rsidP="00F465A7">
            <w:pPr>
              <w:rPr>
                <w:rFonts w:ascii="Times New Roman" w:eastAsia="Times New Roman" w:hAnsi="Times New Roman" w:cs="Times New Roman"/>
                <w:color w:val="000000"/>
              </w:rPr>
            </w:pPr>
          </w:p>
        </w:tc>
        <w:tc>
          <w:tcPr>
            <w:tcW w:w="1487" w:type="dxa"/>
            <w:tcBorders>
              <w:top w:val="nil"/>
              <w:left w:val="nil"/>
              <w:bottom w:val="nil"/>
              <w:right w:val="nil"/>
            </w:tcBorders>
            <w:shd w:val="clear" w:color="auto" w:fill="auto"/>
            <w:noWrap/>
            <w:vAlign w:val="bottom"/>
            <w:hideMark/>
          </w:tcPr>
          <w:p w14:paraId="2CDDB946" w14:textId="77777777" w:rsidR="00F465A7" w:rsidRPr="00BD47C8" w:rsidRDefault="00F465A7" w:rsidP="00F465A7">
            <w:pPr>
              <w:rPr>
                <w:rFonts w:ascii="Times New Roman" w:eastAsia="Times New Roman" w:hAnsi="Times New Roman" w:cs="Times New Roman"/>
                <w:color w:val="000000"/>
              </w:rPr>
            </w:pPr>
          </w:p>
        </w:tc>
      </w:tr>
      <w:tr w:rsidR="00F465A7" w:rsidRPr="00BD47C8" w14:paraId="02973452" w14:textId="77777777" w:rsidTr="00F465A7">
        <w:trPr>
          <w:trHeight w:val="300"/>
        </w:trPr>
        <w:tc>
          <w:tcPr>
            <w:tcW w:w="2630" w:type="dxa"/>
            <w:tcBorders>
              <w:top w:val="nil"/>
              <w:left w:val="nil"/>
              <w:bottom w:val="nil"/>
              <w:right w:val="nil"/>
            </w:tcBorders>
            <w:shd w:val="clear" w:color="auto" w:fill="auto"/>
            <w:noWrap/>
            <w:vAlign w:val="bottom"/>
            <w:hideMark/>
          </w:tcPr>
          <w:p w14:paraId="5B9D0AF2" w14:textId="77777777" w:rsidR="00F465A7" w:rsidRPr="00BD47C8" w:rsidRDefault="00F465A7" w:rsidP="00F465A7">
            <w:pPr>
              <w:rPr>
                <w:rFonts w:ascii="Times New Roman" w:eastAsia="Times New Roman" w:hAnsi="Times New Roman" w:cs="Times New Roman"/>
                <w:color w:val="000000"/>
              </w:rPr>
            </w:pPr>
          </w:p>
        </w:tc>
        <w:tc>
          <w:tcPr>
            <w:tcW w:w="3664" w:type="dxa"/>
            <w:tcBorders>
              <w:top w:val="nil"/>
              <w:left w:val="nil"/>
              <w:bottom w:val="nil"/>
              <w:right w:val="nil"/>
            </w:tcBorders>
            <w:shd w:val="clear" w:color="auto" w:fill="auto"/>
            <w:noWrap/>
            <w:vAlign w:val="bottom"/>
            <w:hideMark/>
          </w:tcPr>
          <w:p w14:paraId="32B9C54D" w14:textId="77777777" w:rsidR="00F465A7" w:rsidRPr="00BD47C8" w:rsidRDefault="00F465A7" w:rsidP="00F465A7">
            <w:pPr>
              <w:rPr>
                <w:rFonts w:ascii="Times New Roman" w:eastAsia="Times New Roman" w:hAnsi="Times New Roman" w:cs="Times New Roman"/>
                <w:color w:val="000000"/>
              </w:rPr>
            </w:pPr>
          </w:p>
        </w:tc>
        <w:tc>
          <w:tcPr>
            <w:tcW w:w="1487" w:type="dxa"/>
            <w:tcBorders>
              <w:top w:val="nil"/>
              <w:left w:val="nil"/>
              <w:bottom w:val="nil"/>
              <w:right w:val="nil"/>
            </w:tcBorders>
            <w:shd w:val="clear" w:color="auto" w:fill="auto"/>
            <w:noWrap/>
            <w:vAlign w:val="bottom"/>
            <w:hideMark/>
          </w:tcPr>
          <w:p w14:paraId="1BD2D738" w14:textId="77777777" w:rsidR="00F465A7" w:rsidRPr="00BD47C8" w:rsidRDefault="00F465A7" w:rsidP="00F465A7">
            <w:pPr>
              <w:rPr>
                <w:rFonts w:ascii="Times New Roman" w:eastAsia="Times New Roman" w:hAnsi="Times New Roman" w:cs="Times New Roman"/>
                <w:color w:val="000000"/>
              </w:rPr>
            </w:pPr>
          </w:p>
        </w:tc>
      </w:tr>
      <w:tr w:rsidR="00F465A7" w:rsidRPr="00BD47C8" w14:paraId="0E7A95D3" w14:textId="77777777" w:rsidTr="00F465A7">
        <w:trPr>
          <w:trHeight w:val="360"/>
        </w:trPr>
        <w:tc>
          <w:tcPr>
            <w:tcW w:w="2630" w:type="dxa"/>
            <w:tcBorders>
              <w:top w:val="nil"/>
              <w:left w:val="nil"/>
              <w:bottom w:val="nil"/>
              <w:right w:val="nil"/>
            </w:tcBorders>
            <w:shd w:val="clear" w:color="auto" w:fill="auto"/>
            <w:noWrap/>
            <w:vAlign w:val="bottom"/>
            <w:hideMark/>
          </w:tcPr>
          <w:p w14:paraId="7DBEF15F" w14:textId="77777777" w:rsidR="00F465A7" w:rsidRPr="00BD47C8" w:rsidRDefault="00F465A7" w:rsidP="00F465A7">
            <w:pPr>
              <w:rPr>
                <w:rFonts w:ascii="Times New Roman" w:eastAsia="Times New Roman" w:hAnsi="Times New Roman" w:cs="Times New Roman"/>
                <w:b/>
                <w:bCs/>
                <w:color w:val="800000"/>
              </w:rPr>
            </w:pPr>
            <w:r w:rsidRPr="00BD47C8">
              <w:rPr>
                <w:rFonts w:ascii="Times New Roman" w:eastAsia="Times New Roman" w:hAnsi="Times New Roman" w:cs="Times New Roman"/>
                <w:b/>
                <w:bCs/>
                <w:color w:val="800000"/>
              </w:rPr>
              <w:t>Input data</w:t>
            </w:r>
          </w:p>
        </w:tc>
        <w:tc>
          <w:tcPr>
            <w:tcW w:w="3664" w:type="dxa"/>
            <w:tcBorders>
              <w:top w:val="nil"/>
              <w:left w:val="nil"/>
              <w:bottom w:val="nil"/>
              <w:right w:val="nil"/>
            </w:tcBorders>
            <w:shd w:val="clear" w:color="auto" w:fill="auto"/>
            <w:noWrap/>
            <w:vAlign w:val="bottom"/>
            <w:hideMark/>
          </w:tcPr>
          <w:p w14:paraId="213EC393" w14:textId="77777777" w:rsidR="00F465A7" w:rsidRPr="00BD47C8" w:rsidRDefault="00F465A7" w:rsidP="00F465A7">
            <w:pPr>
              <w:rPr>
                <w:rFonts w:ascii="Times New Roman" w:eastAsia="Times New Roman" w:hAnsi="Times New Roman" w:cs="Times New Roman"/>
                <w:color w:val="000000"/>
              </w:rPr>
            </w:pPr>
          </w:p>
        </w:tc>
        <w:tc>
          <w:tcPr>
            <w:tcW w:w="1487" w:type="dxa"/>
            <w:tcBorders>
              <w:top w:val="nil"/>
              <w:left w:val="nil"/>
              <w:bottom w:val="nil"/>
              <w:right w:val="nil"/>
            </w:tcBorders>
            <w:shd w:val="clear" w:color="auto" w:fill="auto"/>
            <w:noWrap/>
            <w:vAlign w:val="bottom"/>
            <w:hideMark/>
          </w:tcPr>
          <w:p w14:paraId="7FE1A4C2" w14:textId="77777777" w:rsidR="00F465A7" w:rsidRPr="00BD47C8" w:rsidRDefault="00F465A7" w:rsidP="00F465A7">
            <w:pPr>
              <w:rPr>
                <w:rFonts w:ascii="Times New Roman" w:eastAsia="Times New Roman" w:hAnsi="Times New Roman" w:cs="Times New Roman"/>
                <w:color w:val="000000"/>
              </w:rPr>
            </w:pPr>
          </w:p>
        </w:tc>
      </w:tr>
      <w:tr w:rsidR="00F465A7" w:rsidRPr="00BD47C8" w14:paraId="7B81BB21" w14:textId="77777777" w:rsidTr="00F465A7">
        <w:trPr>
          <w:trHeight w:val="300"/>
        </w:trPr>
        <w:tc>
          <w:tcPr>
            <w:tcW w:w="263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0FD27022"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μ</w:t>
            </w:r>
          </w:p>
        </w:tc>
        <w:tc>
          <w:tcPr>
            <w:tcW w:w="3664" w:type="dxa"/>
            <w:tcBorders>
              <w:top w:val="single" w:sz="4" w:space="0" w:color="7F7F7F"/>
              <w:left w:val="nil"/>
              <w:bottom w:val="single" w:sz="4" w:space="0" w:color="7F7F7F"/>
              <w:right w:val="single" w:sz="4" w:space="0" w:color="7F7F7F"/>
            </w:tcBorders>
            <w:shd w:val="clear" w:color="000000" w:fill="FFCC99"/>
            <w:noWrap/>
            <w:vAlign w:val="bottom"/>
            <w:hideMark/>
          </w:tcPr>
          <w:p w14:paraId="17248FD6"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Mean DDLT</w:t>
            </w:r>
          </w:p>
        </w:tc>
        <w:tc>
          <w:tcPr>
            <w:tcW w:w="1487" w:type="dxa"/>
            <w:tcBorders>
              <w:top w:val="single" w:sz="4" w:space="0" w:color="7F7F7F"/>
              <w:left w:val="nil"/>
              <w:bottom w:val="single" w:sz="4" w:space="0" w:color="7F7F7F"/>
              <w:right w:val="single" w:sz="4" w:space="0" w:color="7F7F7F"/>
            </w:tcBorders>
            <w:shd w:val="clear" w:color="000000" w:fill="FFCC99"/>
            <w:noWrap/>
            <w:vAlign w:val="bottom"/>
            <w:hideMark/>
          </w:tcPr>
          <w:p w14:paraId="70AEC328"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36.58</w:t>
            </w:r>
          </w:p>
        </w:tc>
      </w:tr>
      <w:tr w:rsidR="00F465A7" w:rsidRPr="00BD47C8" w14:paraId="250E3315" w14:textId="77777777" w:rsidTr="00F465A7">
        <w:trPr>
          <w:trHeight w:val="300"/>
        </w:trPr>
        <w:tc>
          <w:tcPr>
            <w:tcW w:w="2630" w:type="dxa"/>
            <w:tcBorders>
              <w:top w:val="nil"/>
              <w:left w:val="single" w:sz="4" w:space="0" w:color="7F7F7F"/>
              <w:bottom w:val="single" w:sz="4" w:space="0" w:color="7F7F7F"/>
              <w:right w:val="single" w:sz="4" w:space="0" w:color="7F7F7F"/>
            </w:tcBorders>
            <w:shd w:val="clear" w:color="000000" w:fill="FFCC99"/>
            <w:noWrap/>
            <w:vAlign w:val="bottom"/>
            <w:hideMark/>
          </w:tcPr>
          <w:p w14:paraId="3AF4ECE1"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σ</w:t>
            </w:r>
          </w:p>
        </w:tc>
        <w:tc>
          <w:tcPr>
            <w:tcW w:w="3664" w:type="dxa"/>
            <w:tcBorders>
              <w:top w:val="nil"/>
              <w:left w:val="nil"/>
              <w:bottom w:val="single" w:sz="4" w:space="0" w:color="7F7F7F"/>
              <w:right w:val="single" w:sz="4" w:space="0" w:color="7F7F7F"/>
            </w:tcBorders>
            <w:shd w:val="clear" w:color="000000" w:fill="FFCC99"/>
            <w:noWrap/>
            <w:vAlign w:val="bottom"/>
            <w:hideMark/>
          </w:tcPr>
          <w:p w14:paraId="6130525F"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Standard deviation</w:t>
            </w:r>
          </w:p>
        </w:tc>
        <w:tc>
          <w:tcPr>
            <w:tcW w:w="1487" w:type="dxa"/>
            <w:tcBorders>
              <w:top w:val="nil"/>
              <w:left w:val="nil"/>
              <w:bottom w:val="single" w:sz="4" w:space="0" w:color="7F7F7F"/>
              <w:right w:val="single" w:sz="4" w:space="0" w:color="7F7F7F"/>
            </w:tcBorders>
            <w:shd w:val="clear" w:color="000000" w:fill="FFCC99"/>
            <w:noWrap/>
            <w:vAlign w:val="bottom"/>
            <w:hideMark/>
          </w:tcPr>
          <w:p w14:paraId="15D4F02A"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24.58</w:t>
            </w:r>
          </w:p>
        </w:tc>
      </w:tr>
      <w:tr w:rsidR="00F465A7" w:rsidRPr="00BD47C8" w14:paraId="6BA6E5BB" w14:textId="77777777" w:rsidTr="00F465A7">
        <w:trPr>
          <w:trHeight w:val="300"/>
        </w:trPr>
        <w:tc>
          <w:tcPr>
            <w:tcW w:w="2630" w:type="dxa"/>
            <w:tcBorders>
              <w:top w:val="nil"/>
              <w:left w:val="single" w:sz="4" w:space="0" w:color="7F7F7F"/>
              <w:bottom w:val="single" w:sz="4" w:space="0" w:color="7F7F7F"/>
              <w:right w:val="single" w:sz="4" w:space="0" w:color="7F7F7F"/>
            </w:tcBorders>
            <w:shd w:val="clear" w:color="000000" w:fill="FFCC99"/>
            <w:noWrap/>
            <w:vAlign w:val="bottom"/>
            <w:hideMark/>
          </w:tcPr>
          <w:p w14:paraId="2CCA6C78"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SD</w:t>
            </w:r>
          </w:p>
        </w:tc>
        <w:tc>
          <w:tcPr>
            <w:tcW w:w="3664" w:type="dxa"/>
            <w:tcBorders>
              <w:top w:val="nil"/>
              <w:left w:val="nil"/>
              <w:bottom w:val="single" w:sz="4" w:space="0" w:color="7F7F7F"/>
              <w:right w:val="single" w:sz="4" w:space="0" w:color="7F7F7F"/>
            </w:tcBorders>
            <w:shd w:val="clear" w:color="000000" w:fill="FFCC99"/>
            <w:noWrap/>
            <w:vAlign w:val="bottom"/>
            <w:hideMark/>
          </w:tcPr>
          <w:p w14:paraId="6CB00824"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Desired service level</w:t>
            </w:r>
          </w:p>
        </w:tc>
        <w:tc>
          <w:tcPr>
            <w:tcW w:w="1487" w:type="dxa"/>
            <w:tcBorders>
              <w:top w:val="nil"/>
              <w:left w:val="nil"/>
              <w:bottom w:val="single" w:sz="4" w:space="0" w:color="7F7F7F"/>
              <w:right w:val="single" w:sz="4" w:space="0" w:color="7F7F7F"/>
            </w:tcBorders>
            <w:shd w:val="clear" w:color="000000" w:fill="FFCC99"/>
            <w:noWrap/>
            <w:vAlign w:val="bottom"/>
            <w:hideMark/>
          </w:tcPr>
          <w:p w14:paraId="38353109"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95%</w:t>
            </w:r>
          </w:p>
        </w:tc>
      </w:tr>
      <w:tr w:rsidR="00F465A7" w:rsidRPr="00BD47C8" w14:paraId="259E3B53" w14:textId="77777777" w:rsidTr="00F465A7">
        <w:trPr>
          <w:trHeight w:val="300"/>
        </w:trPr>
        <w:tc>
          <w:tcPr>
            <w:tcW w:w="2630" w:type="dxa"/>
            <w:tcBorders>
              <w:top w:val="nil"/>
              <w:left w:val="single" w:sz="4" w:space="0" w:color="7F7F7F"/>
              <w:bottom w:val="single" w:sz="4" w:space="0" w:color="7F7F7F"/>
              <w:right w:val="single" w:sz="4" w:space="0" w:color="7F7F7F"/>
            </w:tcBorders>
            <w:shd w:val="clear" w:color="000000" w:fill="FFCC99"/>
            <w:noWrap/>
            <w:vAlign w:val="bottom"/>
            <w:hideMark/>
          </w:tcPr>
          <w:p w14:paraId="7CC8315D"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Ch</w:t>
            </w:r>
          </w:p>
        </w:tc>
        <w:tc>
          <w:tcPr>
            <w:tcW w:w="3664" w:type="dxa"/>
            <w:tcBorders>
              <w:top w:val="nil"/>
              <w:left w:val="nil"/>
              <w:bottom w:val="single" w:sz="4" w:space="0" w:color="7F7F7F"/>
              <w:right w:val="single" w:sz="4" w:space="0" w:color="7F7F7F"/>
            </w:tcBorders>
            <w:shd w:val="clear" w:color="000000" w:fill="FFCC99"/>
            <w:noWrap/>
            <w:vAlign w:val="bottom"/>
            <w:hideMark/>
          </w:tcPr>
          <w:p w14:paraId="271AB57F"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Carrying cost</w:t>
            </w:r>
          </w:p>
        </w:tc>
        <w:tc>
          <w:tcPr>
            <w:tcW w:w="1487" w:type="dxa"/>
            <w:tcBorders>
              <w:top w:val="nil"/>
              <w:left w:val="nil"/>
              <w:bottom w:val="single" w:sz="4" w:space="0" w:color="7F7F7F"/>
              <w:right w:val="single" w:sz="4" w:space="0" w:color="7F7F7F"/>
            </w:tcBorders>
            <w:shd w:val="clear" w:color="000000" w:fill="FFCC99"/>
            <w:noWrap/>
            <w:vAlign w:val="bottom"/>
            <w:hideMark/>
          </w:tcPr>
          <w:p w14:paraId="46B19497"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$12.24</w:t>
            </w:r>
          </w:p>
        </w:tc>
      </w:tr>
      <w:tr w:rsidR="00F465A7" w:rsidRPr="00BD47C8" w14:paraId="36B9406A" w14:textId="77777777" w:rsidTr="00F465A7">
        <w:trPr>
          <w:trHeight w:val="300"/>
        </w:trPr>
        <w:tc>
          <w:tcPr>
            <w:tcW w:w="2630" w:type="dxa"/>
            <w:tcBorders>
              <w:top w:val="nil"/>
              <w:left w:val="nil"/>
              <w:bottom w:val="nil"/>
              <w:right w:val="nil"/>
            </w:tcBorders>
            <w:shd w:val="clear" w:color="auto" w:fill="auto"/>
            <w:noWrap/>
            <w:vAlign w:val="bottom"/>
            <w:hideMark/>
          </w:tcPr>
          <w:p w14:paraId="4256AA28" w14:textId="77777777" w:rsidR="00F465A7" w:rsidRPr="00BD47C8" w:rsidRDefault="00F465A7" w:rsidP="00F465A7">
            <w:pPr>
              <w:rPr>
                <w:rFonts w:ascii="Times New Roman" w:eastAsia="Times New Roman" w:hAnsi="Times New Roman" w:cs="Times New Roman"/>
                <w:color w:val="000000"/>
              </w:rPr>
            </w:pPr>
          </w:p>
        </w:tc>
        <w:tc>
          <w:tcPr>
            <w:tcW w:w="3664" w:type="dxa"/>
            <w:tcBorders>
              <w:top w:val="nil"/>
              <w:left w:val="nil"/>
              <w:bottom w:val="nil"/>
              <w:right w:val="nil"/>
            </w:tcBorders>
            <w:shd w:val="clear" w:color="auto" w:fill="auto"/>
            <w:noWrap/>
            <w:vAlign w:val="bottom"/>
            <w:hideMark/>
          </w:tcPr>
          <w:p w14:paraId="11CA938E" w14:textId="77777777" w:rsidR="00F465A7" w:rsidRPr="00BD47C8" w:rsidRDefault="00F465A7" w:rsidP="00F465A7">
            <w:pPr>
              <w:rPr>
                <w:rFonts w:ascii="Times New Roman" w:eastAsia="Times New Roman" w:hAnsi="Times New Roman" w:cs="Times New Roman"/>
                <w:color w:val="000000"/>
              </w:rPr>
            </w:pPr>
          </w:p>
        </w:tc>
        <w:tc>
          <w:tcPr>
            <w:tcW w:w="1487" w:type="dxa"/>
            <w:tcBorders>
              <w:top w:val="nil"/>
              <w:left w:val="nil"/>
              <w:bottom w:val="nil"/>
              <w:right w:val="nil"/>
            </w:tcBorders>
            <w:shd w:val="clear" w:color="auto" w:fill="auto"/>
            <w:noWrap/>
            <w:vAlign w:val="bottom"/>
            <w:hideMark/>
          </w:tcPr>
          <w:p w14:paraId="238B6BF4" w14:textId="77777777" w:rsidR="00F465A7" w:rsidRPr="00BD47C8" w:rsidRDefault="00F465A7" w:rsidP="00F465A7">
            <w:pPr>
              <w:rPr>
                <w:rFonts w:ascii="Times New Roman" w:eastAsia="Times New Roman" w:hAnsi="Times New Roman" w:cs="Times New Roman"/>
                <w:color w:val="000000"/>
              </w:rPr>
            </w:pPr>
          </w:p>
        </w:tc>
      </w:tr>
      <w:tr w:rsidR="00F465A7" w:rsidRPr="00BD47C8" w14:paraId="2D03FD78" w14:textId="77777777" w:rsidTr="00F465A7">
        <w:trPr>
          <w:trHeight w:val="360"/>
        </w:trPr>
        <w:tc>
          <w:tcPr>
            <w:tcW w:w="2630" w:type="dxa"/>
            <w:tcBorders>
              <w:top w:val="nil"/>
              <w:left w:val="nil"/>
              <w:bottom w:val="nil"/>
              <w:right w:val="nil"/>
            </w:tcBorders>
            <w:shd w:val="clear" w:color="auto" w:fill="auto"/>
            <w:noWrap/>
            <w:vAlign w:val="bottom"/>
            <w:hideMark/>
          </w:tcPr>
          <w:p w14:paraId="7BE8F500" w14:textId="77777777" w:rsidR="00F465A7" w:rsidRPr="00BD47C8" w:rsidRDefault="00F465A7" w:rsidP="00F465A7">
            <w:pPr>
              <w:rPr>
                <w:rFonts w:ascii="Times New Roman" w:eastAsia="Times New Roman" w:hAnsi="Times New Roman" w:cs="Times New Roman"/>
                <w:b/>
                <w:bCs/>
                <w:color w:val="800000"/>
              </w:rPr>
            </w:pPr>
            <w:r w:rsidRPr="00BD47C8">
              <w:rPr>
                <w:rFonts w:ascii="Times New Roman" w:eastAsia="Times New Roman" w:hAnsi="Times New Roman" w:cs="Times New Roman"/>
                <w:b/>
                <w:bCs/>
                <w:color w:val="800000"/>
              </w:rPr>
              <w:t>Output data</w:t>
            </w:r>
          </w:p>
        </w:tc>
        <w:tc>
          <w:tcPr>
            <w:tcW w:w="3664" w:type="dxa"/>
            <w:tcBorders>
              <w:top w:val="nil"/>
              <w:left w:val="nil"/>
              <w:bottom w:val="nil"/>
              <w:right w:val="nil"/>
            </w:tcBorders>
            <w:shd w:val="clear" w:color="auto" w:fill="auto"/>
            <w:noWrap/>
            <w:vAlign w:val="bottom"/>
            <w:hideMark/>
          </w:tcPr>
          <w:p w14:paraId="330C00AE" w14:textId="77777777" w:rsidR="00F465A7" w:rsidRPr="00BD47C8" w:rsidRDefault="00F465A7" w:rsidP="00F465A7">
            <w:pPr>
              <w:rPr>
                <w:rFonts w:ascii="Times New Roman" w:eastAsia="Times New Roman" w:hAnsi="Times New Roman" w:cs="Times New Roman"/>
                <w:color w:val="000000"/>
              </w:rPr>
            </w:pPr>
          </w:p>
        </w:tc>
        <w:tc>
          <w:tcPr>
            <w:tcW w:w="1487" w:type="dxa"/>
            <w:tcBorders>
              <w:top w:val="nil"/>
              <w:left w:val="nil"/>
              <w:bottom w:val="nil"/>
              <w:right w:val="nil"/>
            </w:tcBorders>
            <w:shd w:val="clear" w:color="auto" w:fill="auto"/>
            <w:noWrap/>
            <w:vAlign w:val="bottom"/>
            <w:hideMark/>
          </w:tcPr>
          <w:p w14:paraId="6E82DA77" w14:textId="77777777" w:rsidR="00F465A7" w:rsidRPr="00BD47C8" w:rsidRDefault="00F465A7" w:rsidP="00F465A7">
            <w:pPr>
              <w:rPr>
                <w:rFonts w:ascii="Times New Roman" w:eastAsia="Times New Roman" w:hAnsi="Times New Roman" w:cs="Times New Roman"/>
                <w:color w:val="000000"/>
              </w:rPr>
            </w:pPr>
          </w:p>
        </w:tc>
      </w:tr>
      <w:tr w:rsidR="00F465A7" w:rsidRPr="00BD47C8" w14:paraId="2204C5A6" w14:textId="77777777" w:rsidTr="00F465A7">
        <w:trPr>
          <w:trHeight w:val="300"/>
        </w:trPr>
        <w:tc>
          <w:tcPr>
            <w:tcW w:w="263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0D1FB05A"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SS</w:t>
            </w:r>
          </w:p>
        </w:tc>
        <w:tc>
          <w:tcPr>
            <w:tcW w:w="3664" w:type="dxa"/>
            <w:tcBorders>
              <w:top w:val="single" w:sz="4" w:space="0" w:color="7F7F7F"/>
              <w:left w:val="nil"/>
              <w:bottom w:val="single" w:sz="4" w:space="0" w:color="7F7F7F"/>
              <w:right w:val="single" w:sz="4" w:space="0" w:color="7F7F7F"/>
            </w:tcBorders>
            <w:shd w:val="clear" w:color="000000" w:fill="FFCC99"/>
            <w:noWrap/>
            <w:vAlign w:val="bottom"/>
            <w:hideMark/>
          </w:tcPr>
          <w:p w14:paraId="13BD1250"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Safety stock</w:t>
            </w:r>
          </w:p>
        </w:tc>
        <w:tc>
          <w:tcPr>
            <w:tcW w:w="1487" w:type="dxa"/>
            <w:tcBorders>
              <w:top w:val="single" w:sz="4" w:space="0" w:color="7F7F7F"/>
              <w:left w:val="nil"/>
              <w:bottom w:val="single" w:sz="4" w:space="0" w:color="7F7F7F"/>
              <w:right w:val="single" w:sz="4" w:space="0" w:color="7F7F7F"/>
            </w:tcBorders>
            <w:shd w:val="clear" w:color="000000" w:fill="FFCC99"/>
            <w:noWrap/>
            <w:vAlign w:val="bottom"/>
            <w:hideMark/>
          </w:tcPr>
          <w:p w14:paraId="57744195"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40</w:t>
            </w:r>
          </w:p>
        </w:tc>
      </w:tr>
      <w:tr w:rsidR="00F465A7" w:rsidRPr="00BD47C8" w14:paraId="184C0FF8" w14:textId="77777777" w:rsidTr="00F465A7">
        <w:trPr>
          <w:trHeight w:val="300"/>
        </w:trPr>
        <w:tc>
          <w:tcPr>
            <w:tcW w:w="2630" w:type="dxa"/>
            <w:tcBorders>
              <w:top w:val="nil"/>
              <w:left w:val="single" w:sz="4" w:space="0" w:color="7F7F7F"/>
              <w:bottom w:val="single" w:sz="4" w:space="0" w:color="7F7F7F"/>
              <w:right w:val="single" w:sz="4" w:space="0" w:color="7F7F7F"/>
            </w:tcBorders>
            <w:shd w:val="clear" w:color="000000" w:fill="FFCC99"/>
            <w:noWrap/>
            <w:vAlign w:val="bottom"/>
            <w:hideMark/>
          </w:tcPr>
          <w:p w14:paraId="2C1F46F3"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ROP</w:t>
            </w:r>
          </w:p>
        </w:tc>
        <w:tc>
          <w:tcPr>
            <w:tcW w:w="3664" w:type="dxa"/>
            <w:tcBorders>
              <w:top w:val="nil"/>
              <w:left w:val="nil"/>
              <w:bottom w:val="single" w:sz="4" w:space="0" w:color="7F7F7F"/>
              <w:right w:val="single" w:sz="4" w:space="0" w:color="7F7F7F"/>
            </w:tcBorders>
            <w:shd w:val="clear" w:color="000000" w:fill="FFCC99"/>
            <w:noWrap/>
            <w:vAlign w:val="bottom"/>
            <w:hideMark/>
          </w:tcPr>
          <w:p w14:paraId="46F1A35B"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Recorder point</w:t>
            </w:r>
          </w:p>
        </w:tc>
        <w:tc>
          <w:tcPr>
            <w:tcW w:w="1487" w:type="dxa"/>
            <w:tcBorders>
              <w:top w:val="nil"/>
              <w:left w:val="nil"/>
              <w:bottom w:val="single" w:sz="4" w:space="0" w:color="7F7F7F"/>
              <w:right w:val="single" w:sz="4" w:space="0" w:color="7F7F7F"/>
            </w:tcBorders>
            <w:shd w:val="clear" w:color="000000" w:fill="FFCC99"/>
            <w:noWrap/>
            <w:vAlign w:val="bottom"/>
            <w:hideMark/>
          </w:tcPr>
          <w:p w14:paraId="3F14B40C"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76.58</w:t>
            </w:r>
          </w:p>
        </w:tc>
      </w:tr>
      <w:tr w:rsidR="00F465A7" w:rsidRPr="00BD47C8" w14:paraId="34C3EEC0" w14:textId="77777777" w:rsidTr="00F465A7">
        <w:trPr>
          <w:trHeight w:val="300"/>
        </w:trPr>
        <w:tc>
          <w:tcPr>
            <w:tcW w:w="2630" w:type="dxa"/>
            <w:tcBorders>
              <w:top w:val="nil"/>
              <w:left w:val="single" w:sz="4" w:space="0" w:color="7F7F7F"/>
              <w:bottom w:val="single" w:sz="4" w:space="0" w:color="7F7F7F"/>
              <w:right w:val="single" w:sz="4" w:space="0" w:color="7F7F7F"/>
            </w:tcBorders>
            <w:shd w:val="clear" w:color="000000" w:fill="FFCC99"/>
            <w:noWrap/>
            <w:vAlign w:val="bottom"/>
            <w:hideMark/>
          </w:tcPr>
          <w:p w14:paraId="390D6E3E"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CC</w:t>
            </w:r>
          </w:p>
        </w:tc>
        <w:tc>
          <w:tcPr>
            <w:tcW w:w="3664" w:type="dxa"/>
            <w:tcBorders>
              <w:top w:val="nil"/>
              <w:left w:val="nil"/>
              <w:bottom w:val="single" w:sz="4" w:space="0" w:color="7F7F7F"/>
              <w:right w:val="single" w:sz="4" w:space="0" w:color="7F7F7F"/>
            </w:tcBorders>
            <w:shd w:val="clear" w:color="000000" w:fill="FFCC99"/>
            <w:noWrap/>
            <w:vAlign w:val="bottom"/>
            <w:hideMark/>
          </w:tcPr>
          <w:p w14:paraId="534B0F7F" w14:textId="77777777" w:rsidR="00F465A7" w:rsidRPr="00BD47C8" w:rsidRDefault="00F465A7" w:rsidP="00F465A7">
            <w:pPr>
              <w:rPr>
                <w:rFonts w:ascii="Times New Roman" w:eastAsia="Times New Roman" w:hAnsi="Times New Roman" w:cs="Times New Roman"/>
                <w:color w:val="3F3F76"/>
              </w:rPr>
            </w:pPr>
            <w:r w:rsidRPr="00BD47C8">
              <w:rPr>
                <w:rFonts w:ascii="Times New Roman" w:eastAsia="Times New Roman" w:hAnsi="Times New Roman" w:cs="Times New Roman"/>
                <w:color w:val="3F3F76"/>
              </w:rPr>
              <w:t>Carrying cost of SS</w:t>
            </w:r>
          </w:p>
        </w:tc>
        <w:tc>
          <w:tcPr>
            <w:tcW w:w="1487" w:type="dxa"/>
            <w:tcBorders>
              <w:top w:val="nil"/>
              <w:left w:val="nil"/>
              <w:bottom w:val="single" w:sz="4" w:space="0" w:color="7F7F7F"/>
              <w:right w:val="single" w:sz="4" w:space="0" w:color="7F7F7F"/>
            </w:tcBorders>
            <w:shd w:val="clear" w:color="000000" w:fill="FFCC99"/>
            <w:noWrap/>
            <w:vAlign w:val="bottom"/>
            <w:hideMark/>
          </w:tcPr>
          <w:p w14:paraId="019E6637" w14:textId="77777777" w:rsidR="00F465A7" w:rsidRPr="00BD47C8" w:rsidRDefault="00F465A7" w:rsidP="00F465A7">
            <w:pPr>
              <w:jc w:val="right"/>
              <w:rPr>
                <w:rFonts w:ascii="Times New Roman" w:eastAsia="Times New Roman" w:hAnsi="Times New Roman" w:cs="Times New Roman"/>
                <w:color w:val="3F3F76"/>
              </w:rPr>
            </w:pPr>
            <w:r w:rsidRPr="00BD47C8">
              <w:rPr>
                <w:rFonts w:ascii="Times New Roman" w:eastAsia="Times New Roman" w:hAnsi="Times New Roman" w:cs="Times New Roman"/>
                <w:color w:val="3F3F76"/>
              </w:rPr>
              <w:t>$489.60</w:t>
            </w:r>
          </w:p>
        </w:tc>
      </w:tr>
    </w:tbl>
    <w:p w14:paraId="15A335E4" w14:textId="77777777" w:rsidR="00F465A7" w:rsidRDefault="00F465A7" w:rsidP="000F53B2">
      <w:pPr>
        <w:spacing w:line="480" w:lineRule="auto"/>
        <w:ind w:left="360"/>
        <w:jc w:val="both"/>
        <w:rPr>
          <w:rFonts w:ascii="Times New Roman" w:hAnsi="Times New Roman" w:cs="Times New Roman"/>
        </w:rPr>
      </w:pPr>
    </w:p>
    <w:p w14:paraId="6D712295" w14:textId="77777777" w:rsidR="0060096D" w:rsidRDefault="0060096D" w:rsidP="000F53B2">
      <w:pPr>
        <w:spacing w:line="480" w:lineRule="auto"/>
        <w:ind w:left="360"/>
        <w:jc w:val="both"/>
        <w:rPr>
          <w:rFonts w:ascii="Times New Roman" w:hAnsi="Times New Roman" w:cs="Times New Roman"/>
        </w:rPr>
      </w:pPr>
    </w:p>
    <w:p w14:paraId="2848AE09" w14:textId="77777777" w:rsidR="0060096D" w:rsidRDefault="0060096D" w:rsidP="000F53B2">
      <w:pPr>
        <w:spacing w:line="480" w:lineRule="auto"/>
        <w:ind w:left="360"/>
        <w:jc w:val="both"/>
        <w:rPr>
          <w:rFonts w:ascii="Times New Roman" w:hAnsi="Times New Roman" w:cs="Times New Roman"/>
        </w:rPr>
      </w:pPr>
      <w:bookmarkStart w:id="0" w:name="_GoBack"/>
      <w:bookmarkEnd w:id="0"/>
    </w:p>
    <w:p w14:paraId="27B2B485" w14:textId="77777777" w:rsidR="004B13D9" w:rsidRPr="00BD47C8" w:rsidRDefault="004B13D9" w:rsidP="004B13D9">
      <w:pPr>
        <w:spacing w:line="480" w:lineRule="auto"/>
        <w:ind w:firstLine="720"/>
        <w:jc w:val="both"/>
        <w:rPr>
          <w:rFonts w:ascii="Times New Roman" w:hAnsi="Times New Roman" w:cs="Times New Roman"/>
        </w:rPr>
      </w:pPr>
    </w:p>
    <w:p w14:paraId="0DC40BA4" w14:textId="0F679E8E" w:rsidR="004B13D9" w:rsidRPr="00160236" w:rsidRDefault="004B13D9" w:rsidP="00160236">
      <w:pPr>
        <w:pStyle w:val="ListParagraph"/>
        <w:numPr>
          <w:ilvl w:val="0"/>
          <w:numId w:val="1"/>
        </w:numPr>
        <w:spacing w:line="480" w:lineRule="auto"/>
        <w:jc w:val="both"/>
        <w:rPr>
          <w:rFonts w:ascii="Times New Roman" w:hAnsi="Times New Roman" w:cs="Times New Roman"/>
        </w:rPr>
      </w:pPr>
      <w:r w:rsidRPr="00160236">
        <w:rPr>
          <w:rFonts w:ascii="Times New Roman" w:hAnsi="Times New Roman" w:cs="Times New Roman"/>
        </w:rPr>
        <w:lastRenderedPageBreak/>
        <w:t>Addressing demand</w:t>
      </w:r>
    </w:p>
    <w:p w14:paraId="34FF4455" w14:textId="7946FBA5" w:rsidR="002556E2" w:rsidRDefault="004B13D9" w:rsidP="004B13D9">
      <w:pPr>
        <w:spacing w:line="480" w:lineRule="auto"/>
        <w:ind w:firstLine="720"/>
        <w:jc w:val="both"/>
        <w:rPr>
          <w:rFonts w:ascii="Times New Roman" w:hAnsi="Times New Roman" w:cs="Times New Roman"/>
        </w:rPr>
      </w:pPr>
      <w:r w:rsidRPr="00BD47C8">
        <w:rPr>
          <w:rFonts w:ascii="Times New Roman" w:hAnsi="Times New Roman" w:cs="Times New Roman"/>
        </w:rPr>
        <w:t>Demand for bikes at the end of month are calculated as leveling demand over planning horizon. EOQ is not used throughout the year for seasonal sales as it is not appropriate. This is because a level demand over planning horizon is missing for determined demand</w:t>
      </w:r>
      <w:r w:rsidR="002A5B12">
        <w:rPr>
          <w:rFonts w:ascii="Times New Roman" w:hAnsi="Times New Roman" w:cs="Times New Roman"/>
        </w:rPr>
        <w:t xml:space="preserve"> </w:t>
      </w:r>
      <w:sdt>
        <w:sdtPr>
          <w:rPr>
            <w:rFonts w:ascii="Times New Roman" w:hAnsi="Times New Roman" w:cs="Times New Roman"/>
          </w:rPr>
          <w:id w:val="26767691"/>
          <w:citation/>
        </w:sdtPr>
        <w:sdtContent>
          <w:r w:rsidR="002A5B12">
            <w:rPr>
              <w:rFonts w:ascii="Times New Roman" w:hAnsi="Times New Roman" w:cs="Times New Roman"/>
            </w:rPr>
            <w:fldChar w:fldCharType="begin"/>
          </w:r>
          <w:r w:rsidR="002A5B12">
            <w:rPr>
              <w:rFonts w:ascii="Times New Roman" w:hAnsi="Times New Roman" w:cs="Times New Roman"/>
            </w:rPr>
            <w:instrText xml:space="preserve"> CITATION Shi20 \l 1033 </w:instrText>
          </w:r>
          <w:r w:rsidR="002A5B12">
            <w:rPr>
              <w:rFonts w:ascii="Times New Roman" w:hAnsi="Times New Roman" w:cs="Times New Roman"/>
            </w:rPr>
            <w:fldChar w:fldCharType="separate"/>
          </w:r>
          <w:r w:rsidR="002A5B12" w:rsidRPr="002A5B12">
            <w:rPr>
              <w:rFonts w:ascii="Times New Roman" w:hAnsi="Times New Roman" w:cs="Times New Roman"/>
              <w:noProof/>
            </w:rPr>
            <w:t>(Chan, Tasmin, Aziati, Rasi, Ismail, &amp; Yaw, 2020)</w:t>
          </w:r>
          <w:r w:rsidR="002A5B12">
            <w:rPr>
              <w:rFonts w:ascii="Times New Roman" w:hAnsi="Times New Roman" w:cs="Times New Roman"/>
            </w:rPr>
            <w:fldChar w:fldCharType="end"/>
          </w:r>
        </w:sdtContent>
      </w:sdt>
      <w:r w:rsidRPr="00BD47C8">
        <w:rPr>
          <w:rFonts w:ascii="Times New Roman" w:hAnsi="Times New Roman" w:cs="Times New Roman"/>
        </w:rPr>
        <w:t xml:space="preserve">. Planning horizon is quarterly planned because it makes it more evenly distributed and helps in making plan for each segment. It is better to use segments for the creation of planning horizon. This is done in a way that demand is distributed evenly and inventory plan is developed for each segment independently. The best approach is making quarterly inventory planning. When segment is selected a common challenge faced is managing transition among planning periods. </w:t>
      </w:r>
    </w:p>
    <w:p w14:paraId="3330E03A" w14:textId="77777777" w:rsidR="002556E2" w:rsidRDefault="002556E2">
      <w:pPr>
        <w:rPr>
          <w:rFonts w:ascii="Times New Roman" w:hAnsi="Times New Roman" w:cs="Times New Roman"/>
        </w:rPr>
      </w:pPr>
      <w:r>
        <w:rPr>
          <w:rFonts w:ascii="Times New Roman" w:hAnsi="Times New Roman" w:cs="Times New Roman"/>
        </w:rPr>
        <w:br w:type="page"/>
      </w:r>
    </w:p>
    <w:p w14:paraId="3E04B22D" w14:textId="241AC22F" w:rsidR="002556E2" w:rsidRDefault="002556E2" w:rsidP="002556E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584893EA" w14:textId="5909224B" w:rsidR="002556E2" w:rsidRDefault="002556E2" w:rsidP="002556E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Chan, S. W., Tasmin, R., Aziati, A. H., Rasi, R. Z., Ismail, F. B., &amp; Yaw, L. P. (2020). Factors Influencing the Effectiveness of Inventory Management in Manufacturing SMEs. </w:t>
          </w:r>
          <w:r>
            <w:rPr>
              <w:i/>
              <w:iCs/>
              <w:noProof/>
            </w:rPr>
            <w:t>Materials Science and Engineering</w:t>
          </w:r>
          <w:r>
            <w:rPr>
              <w:noProof/>
            </w:rPr>
            <w:t>.</w:t>
          </w:r>
        </w:p>
        <w:p w14:paraId="735F52BE" w14:textId="1825AAE7" w:rsidR="002556E2" w:rsidRDefault="002556E2" w:rsidP="002556E2">
          <w:pPr>
            <w:pStyle w:val="Bibliography"/>
            <w:spacing w:line="480" w:lineRule="auto"/>
            <w:ind w:left="720" w:hanging="720"/>
            <w:rPr>
              <w:noProof/>
            </w:rPr>
          </w:pPr>
          <w:r>
            <w:rPr>
              <w:noProof/>
            </w:rPr>
            <w:t xml:space="preserve">Lancioni, R. A., &amp; Howard, K. (1978). Inventory Management Techniques. </w:t>
          </w:r>
          <w:r>
            <w:rPr>
              <w:i/>
              <w:iCs/>
              <w:noProof/>
            </w:rPr>
            <w:t>International Journal of Physical Dist</w:t>
          </w:r>
          <w:r w:rsidR="001A1393">
            <w:rPr>
              <w:i/>
              <w:iCs/>
              <w:noProof/>
            </w:rPr>
            <w:t>ribution &amp; Materials Management</w:t>
          </w:r>
          <w:r>
            <w:rPr>
              <w:i/>
              <w:iCs/>
              <w:noProof/>
            </w:rPr>
            <w:t>, 8</w:t>
          </w:r>
          <w:r>
            <w:rPr>
              <w:noProof/>
            </w:rPr>
            <w:t xml:space="preserve"> (8), 385-428.</w:t>
          </w:r>
        </w:p>
        <w:p w14:paraId="2AF641F4" w14:textId="77777777" w:rsidR="002556E2" w:rsidRDefault="002556E2" w:rsidP="002556E2">
          <w:pPr>
            <w:pStyle w:val="Bibliography"/>
            <w:spacing w:line="480" w:lineRule="auto"/>
            <w:ind w:left="720" w:hanging="720"/>
            <w:rPr>
              <w:noProof/>
            </w:rPr>
          </w:pPr>
          <w:r>
            <w:rPr>
              <w:noProof/>
            </w:rPr>
            <w:t xml:space="preserve">Render, B., Stair, R. M., &amp; Hanna, M. E. (2013). </w:t>
          </w:r>
          <w:r>
            <w:rPr>
              <w:i/>
              <w:iCs/>
              <w:noProof/>
            </w:rPr>
            <w:t>Quantitative analysis for management.</w:t>
          </w:r>
          <w:r>
            <w:rPr>
              <w:noProof/>
            </w:rPr>
            <w:t xml:space="preserve"> Pearson Education, Inc.</w:t>
          </w:r>
        </w:p>
        <w:p w14:paraId="2DDCA8F0" w14:textId="77777777" w:rsidR="002556E2" w:rsidRDefault="002556E2" w:rsidP="002556E2">
          <w:pPr>
            <w:spacing w:line="480" w:lineRule="auto"/>
            <w:ind w:left="720" w:hanging="720"/>
          </w:pPr>
          <w:r>
            <w:rPr>
              <w:b/>
              <w:bCs/>
              <w:noProof/>
            </w:rPr>
            <w:fldChar w:fldCharType="end"/>
          </w:r>
        </w:p>
      </w:sdtContent>
    </w:sdt>
    <w:p w14:paraId="31985312" w14:textId="77777777" w:rsidR="002556E2" w:rsidRPr="00BD47C8" w:rsidRDefault="002556E2" w:rsidP="002556E2">
      <w:pPr>
        <w:spacing w:line="480" w:lineRule="auto"/>
        <w:ind w:left="720" w:hanging="720"/>
        <w:jc w:val="both"/>
        <w:rPr>
          <w:rFonts w:ascii="Times New Roman" w:hAnsi="Times New Roman" w:cs="Times New Roman"/>
        </w:rPr>
      </w:pPr>
    </w:p>
    <w:p w14:paraId="41319F22" w14:textId="77777777" w:rsidR="004B13D9" w:rsidRPr="00BD47C8" w:rsidRDefault="004B13D9" w:rsidP="000F53B2">
      <w:pPr>
        <w:spacing w:line="480" w:lineRule="auto"/>
        <w:ind w:left="360"/>
        <w:jc w:val="both"/>
        <w:rPr>
          <w:rFonts w:ascii="Times New Roman" w:hAnsi="Times New Roman" w:cs="Times New Roman"/>
        </w:rPr>
      </w:pPr>
    </w:p>
    <w:sectPr w:rsidR="004B13D9" w:rsidRPr="00BD47C8"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6B7D6" w14:textId="77777777" w:rsidR="00FC2BBF" w:rsidRDefault="00FC2BBF" w:rsidP="00506A2E">
      <w:r>
        <w:separator/>
      </w:r>
    </w:p>
  </w:endnote>
  <w:endnote w:type="continuationSeparator" w:id="0">
    <w:p w14:paraId="035A13AD" w14:textId="77777777" w:rsidR="00FC2BBF" w:rsidRDefault="00FC2BBF" w:rsidP="0050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16731" w14:textId="77777777" w:rsidR="00FC2BBF" w:rsidRDefault="00FC2BBF" w:rsidP="00506A2E">
      <w:r>
        <w:separator/>
      </w:r>
    </w:p>
  </w:footnote>
  <w:footnote w:type="continuationSeparator" w:id="0">
    <w:p w14:paraId="1D974A53" w14:textId="77777777" w:rsidR="00FC2BBF" w:rsidRDefault="00FC2BBF" w:rsidP="00506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D496" w14:textId="77777777" w:rsidR="00FC2BBF" w:rsidRDefault="00FC2BBF" w:rsidP="00E761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C429B" w14:textId="77777777" w:rsidR="00FC2BBF" w:rsidRDefault="00FC2BBF" w:rsidP="00506A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CB52" w14:textId="77777777" w:rsidR="00FC2BBF" w:rsidRDefault="00FC2BBF" w:rsidP="00E761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2CC">
      <w:rPr>
        <w:rStyle w:val="PageNumber"/>
        <w:noProof/>
      </w:rPr>
      <w:t>6</w:t>
    </w:r>
    <w:r>
      <w:rPr>
        <w:rStyle w:val="PageNumber"/>
      </w:rPr>
      <w:fldChar w:fldCharType="end"/>
    </w:r>
  </w:p>
  <w:p w14:paraId="56FBFAC1" w14:textId="77777777" w:rsidR="00FC2BBF" w:rsidRDefault="00FC2BBF" w:rsidP="00506A2E">
    <w:pPr>
      <w:pStyle w:val="Header"/>
      <w:ind w:right="360"/>
    </w:pPr>
    <w:r>
      <w:t>Running head: INVENTORY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436A"/>
    <w:multiLevelType w:val="hybridMultilevel"/>
    <w:tmpl w:val="A5123C06"/>
    <w:lvl w:ilvl="0" w:tplc="7CCE72DA">
      <w:start w:val="1"/>
      <w:numFmt w:val="lowerLetter"/>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21A38"/>
    <w:multiLevelType w:val="hybridMultilevel"/>
    <w:tmpl w:val="A5123C06"/>
    <w:lvl w:ilvl="0" w:tplc="7CCE72DA">
      <w:start w:val="1"/>
      <w:numFmt w:val="lowerLetter"/>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2E"/>
    <w:rsid w:val="000015A4"/>
    <w:rsid w:val="000836C8"/>
    <w:rsid w:val="00083A1E"/>
    <w:rsid w:val="000B53D9"/>
    <w:rsid w:val="000B5BF1"/>
    <w:rsid w:val="000F53B2"/>
    <w:rsid w:val="00160236"/>
    <w:rsid w:val="00163805"/>
    <w:rsid w:val="001A1393"/>
    <w:rsid w:val="00216AED"/>
    <w:rsid w:val="002556E2"/>
    <w:rsid w:val="00274060"/>
    <w:rsid w:val="002A5B12"/>
    <w:rsid w:val="002E0DB2"/>
    <w:rsid w:val="00432B10"/>
    <w:rsid w:val="004B13D9"/>
    <w:rsid w:val="004F3E88"/>
    <w:rsid w:val="00506A2E"/>
    <w:rsid w:val="00527716"/>
    <w:rsid w:val="00560C89"/>
    <w:rsid w:val="00561B75"/>
    <w:rsid w:val="00563CC6"/>
    <w:rsid w:val="0058149F"/>
    <w:rsid w:val="005D2695"/>
    <w:rsid w:val="0060096D"/>
    <w:rsid w:val="00605278"/>
    <w:rsid w:val="00752C93"/>
    <w:rsid w:val="007952CC"/>
    <w:rsid w:val="007C4232"/>
    <w:rsid w:val="00881DC2"/>
    <w:rsid w:val="00882FA6"/>
    <w:rsid w:val="008A4B20"/>
    <w:rsid w:val="008A4D1E"/>
    <w:rsid w:val="008F22C7"/>
    <w:rsid w:val="009806BC"/>
    <w:rsid w:val="00984A31"/>
    <w:rsid w:val="009C13B7"/>
    <w:rsid w:val="009E33ED"/>
    <w:rsid w:val="00A17746"/>
    <w:rsid w:val="00A8514D"/>
    <w:rsid w:val="00AC5C75"/>
    <w:rsid w:val="00AD4662"/>
    <w:rsid w:val="00AE691D"/>
    <w:rsid w:val="00B1776E"/>
    <w:rsid w:val="00BC53F4"/>
    <w:rsid w:val="00BD47C8"/>
    <w:rsid w:val="00CB69CF"/>
    <w:rsid w:val="00D5628D"/>
    <w:rsid w:val="00D921A6"/>
    <w:rsid w:val="00DC77AC"/>
    <w:rsid w:val="00E06D36"/>
    <w:rsid w:val="00E612AB"/>
    <w:rsid w:val="00E67394"/>
    <w:rsid w:val="00E76101"/>
    <w:rsid w:val="00E944AE"/>
    <w:rsid w:val="00E958F5"/>
    <w:rsid w:val="00F465A7"/>
    <w:rsid w:val="00F6103A"/>
    <w:rsid w:val="00F90706"/>
    <w:rsid w:val="00FB7048"/>
    <w:rsid w:val="00FC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25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6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2E"/>
    <w:pPr>
      <w:tabs>
        <w:tab w:val="center" w:pos="4320"/>
        <w:tab w:val="right" w:pos="8640"/>
      </w:tabs>
    </w:pPr>
  </w:style>
  <w:style w:type="character" w:customStyle="1" w:styleId="HeaderChar">
    <w:name w:val="Header Char"/>
    <w:basedOn w:val="DefaultParagraphFont"/>
    <w:link w:val="Header"/>
    <w:uiPriority w:val="99"/>
    <w:rsid w:val="00506A2E"/>
  </w:style>
  <w:style w:type="character" w:styleId="PageNumber">
    <w:name w:val="page number"/>
    <w:basedOn w:val="DefaultParagraphFont"/>
    <w:uiPriority w:val="99"/>
    <w:semiHidden/>
    <w:unhideWhenUsed/>
    <w:rsid w:val="00506A2E"/>
  </w:style>
  <w:style w:type="paragraph" w:styleId="Footer">
    <w:name w:val="footer"/>
    <w:basedOn w:val="Normal"/>
    <w:link w:val="FooterChar"/>
    <w:uiPriority w:val="99"/>
    <w:unhideWhenUsed/>
    <w:rsid w:val="00506A2E"/>
    <w:pPr>
      <w:tabs>
        <w:tab w:val="center" w:pos="4320"/>
        <w:tab w:val="right" w:pos="8640"/>
      </w:tabs>
    </w:pPr>
  </w:style>
  <w:style w:type="character" w:customStyle="1" w:styleId="FooterChar">
    <w:name w:val="Footer Char"/>
    <w:basedOn w:val="DefaultParagraphFont"/>
    <w:link w:val="Footer"/>
    <w:uiPriority w:val="99"/>
    <w:rsid w:val="00506A2E"/>
  </w:style>
  <w:style w:type="paragraph" w:styleId="ListParagraph">
    <w:name w:val="List Paragraph"/>
    <w:basedOn w:val="Normal"/>
    <w:uiPriority w:val="34"/>
    <w:qFormat/>
    <w:rsid w:val="00AC5C75"/>
    <w:pPr>
      <w:ind w:left="720"/>
      <w:contextualSpacing/>
    </w:pPr>
  </w:style>
  <w:style w:type="character" w:styleId="PlaceholderText">
    <w:name w:val="Placeholder Text"/>
    <w:basedOn w:val="DefaultParagraphFont"/>
    <w:uiPriority w:val="99"/>
    <w:semiHidden/>
    <w:rsid w:val="00FC2BBF"/>
    <w:rPr>
      <w:color w:val="808080"/>
    </w:rPr>
  </w:style>
  <w:style w:type="paragraph" w:styleId="BalloonText">
    <w:name w:val="Balloon Text"/>
    <w:basedOn w:val="Normal"/>
    <w:link w:val="BalloonTextChar"/>
    <w:uiPriority w:val="99"/>
    <w:semiHidden/>
    <w:unhideWhenUsed/>
    <w:rsid w:val="00FC2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BF"/>
    <w:rPr>
      <w:rFonts w:ascii="Lucida Grande" w:hAnsi="Lucida Grande" w:cs="Lucida Grande"/>
      <w:sz w:val="18"/>
      <w:szCs w:val="18"/>
    </w:rPr>
  </w:style>
  <w:style w:type="character" w:customStyle="1" w:styleId="Heading1Char">
    <w:name w:val="Heading 1 Char"/>
    <w:basedOn w:val="DefaultParagraphFont"/>
    <w:link w:val="Heading1"/>
    <w:uiPriority w:val="9"/>
    <w:rsid w:val="002556E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556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6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2E"/>
    <w:pPr>
      <w:tabs>
        <w:tab w:val="center" w:pos="4320"/>
        <w:tab w:val="right" w:pos="8640"/>
      </w:tabs>
    </w:pPr>
  </w:style>
  <w:style w:type="character" w:customStyle="1" w:styleId="HeaderChar">
    <w:name w:val="Header Char"/>
    <w:basedOn w:val="DefaultParagraphFont"/>
    <w:link w:val="Header"/>
    <w:uiPriority w:val="99"/>
    <w:rsid w:val="00506A2E"/>
  </w:style>
  <w:style w:type="character" w:styleId="PageNumber">
    <w:name w:val="page number"/>
    <w:basedOn w:val="DefaultParagraphFont"/>
    <w:uiPriority w:val="99"/>
    <w:semiHidden/>
    <w:unhideWhenUsed/>
    <w:rsid w:val="00506A2E"/>
  </w:style>
  <w:style w:type="paragraph" w:styleId="Footer">
    <w:name w:val="footer"/>
    <w:basedOn w:val="Normal"/>
    <w:link w:val="FooterChar"/>
    <w:uiPriority w:val="99"/>
    <w:unhideWhenUsed/>
    <w:rsid w:val="00506A2E"/>
    <w:pPr>
      <w:tabs>
        <w:tab w:val="center" w:pos="4320"/>
        <w:tab w:val="right" w:pos="8640"/>
      </w:tabs>
    </w:pPr>
  </w:style>
  <w:style w:type="character" w:customStyle="1" w:styleId="FooterChar">
    <w:name w:val="Footer Char"/>
    <w:basedOn w:val="DefaultParagraphFont"/>
    <w:link w:val="Footer"/>
    <w:uiPriority w:val="99"/>
    <w:rsid w:val="00506A2E"/>
  </w:style>
  <w:style w:type="paragraph" w:styleId="ListParagraph">
    <w:name w:val="List Paragraph"/>
    <w:basedOn w:val="Normal"/>
    <w:uiPriority w:val="34"/>
    <w:qFormat/>
    <w:rsid w:val="00AC5C75"/>
    <w:pPr>
      <w:ind w:left="720"/>
      <w:contextualSpacing/>
    </w:pPr>
  </w:style>
  <w:style w:type="character" w:styleId="PlaceholderText">
    <w:name w:val="Placeholder Text"/>
    <w:basedOn w:val="DefaultParagraphFont"/>
    <w:uiPriority w:val="99"/>
    <w:semiHidden/>
    <w:rsid w:val="00FC2BBF"/>
    <w:rPr>
      <w:color w:val="808080"/>
    </w:rPr>
  </w:style>
  <w:style w:type="paragraph" w:styleId="BalloonText">
    <w:name w:val="Balloon Text"/>
    <w:basedOn w:val="Normal"/>
    <w:link w:val="BalloonTextChar"/>
    <w:uiPriority w:val="99"/>
    <w:semiHidden/>
    <w:unhideWhenUsed/>
    <w:rsid w:val="00FC2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BF"/>
    <w:rPr>
      <w:rFonts w:ascii="Lucida Grande" w:hAnsi="Lucida Grande" w:cs="Lucida Grande"/>
      <w:sz w:val="18"/>
      <w:szCs w:val="18"/>
    </w:rPr>
  </w:style>
  <w:style w:type="character" w:customStyle="1" w:styleId="Heading1Char">
    <w:name w:val="Heading 1 Char"/>
    <w:basedOn w:val="DefaultParagraphFont"/>
    <w:link w:val="Heading1"/>
    <w:uiPriority w:val="9"/>
    <w:rsid w:val="002556E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5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2184">
      <w:bodyDiv w:val="1"/>
      <w:marLeft w:val="0"/>
      <w:marRight w:val="0"/>
      <w:marTop w:val="0"/>
      <w:marBottom w:val="0"/>
      <w:divBdr>
        <w:top w:val="none" w:sz="0" w:space="0" w:color="auto"/>
        <w:left w:val="none" w:sz="0" w:space="0" w:color="auto"/>
        <w:bottom w:val="none" w:sz="0" w:space="0" w:color="auto"/>
        <w:right w:val="none" w:sz="0" w:space="0" w:color="auto"/>
      </w:divBdr>
    </w:div>
    <w:div w:id="1381704152">
      <w:bodyDiv w:val="1"/>
      <w:marLeft w:val="0"/>
      <w:marRight w:val="0"/>
      <w:marTop w:val="0"/>
      <w:marBottom w:val="0"/>
      <w:divBdr>
        <w:top w:val="none" w:sz="0" w:space="0" w:color="auto"/>
        <w:left w:val="none" w:sz="0" w:space="0" w:color="auto"/>
        <w:bottom w:val="none" w:sz="0" w:space="0" w:color="auto"/>
        <w:right w:val="none" w:sz="0" w:space="0" w:color="auto"/>
      </w:divBdr>
    </w:div>
    <w:div w:id="1761680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A1"/>
    <w:rsid w:val="0025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AA1"/>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BRe13</b:Tag>
    <b:SourceType>Book</b:SourceType>
    <b:Guid>{ABAA5F19-0F3A-524B-9706-A0074DA6AC19}</b:Guid>
    <b:Author>
      <b:Author>
        <b:NameList>
          <b:Person>
            <b:Last>Render</b:Last>
            <b:First>B</b:First>
          </b:Person>
          <b:Person>
            <b:Last>Stair</b:Last>
            <b:First>R</b:First>
            <b:Middle>M</b:Middle>
          </b:Person>
          <b:Person>
            <b:Last>Hanna</b:Last>
            <b:First>M</b:First>
            <b:Middle>E</b:Middle>
          </b:Person>
        </b:NameList>
      </b:Author>
    </b:Author>
    <b:Title>Quantitative analysis for management</b:Title>
    <b:Publisher>Pearson Education, Inc.</b:Publisher>
    <b:Year>2013</b:Year>
    <b:RefOrder>1</b:RefOrder>
  </b:Source>
  <b:Source>
    <b:Tag>Shi20</b:Tag>
    <b:SourceType>JournalArticle</b:SourceType>
    <b:Guid>{548C7D03-1BB3-4840-80EE-E149EE96EE2D}</b:Guid>
    <b:Title>Factors Influencing the Effectiveness of Inventory Management in Manufacturing SMEs</b:Title>
    <b:Year>2020</b:Year>
    <b:Author>
      <b:Author>
        <b:NameList>
          <b:Person>
            <b:Last>Chan</b:Last>
            <b:First>Shiau</b:First>
            <b:Middle>Wei</b:Middle>
          </b:Person>
          <b:Person>
            <b:Last>Tasmin</b:Last>
            <b:First>R.</b:First>
          </b:Person>
          <b:Person>
            <b:Last>Aziati</b:Last>
            <b:First>A.</b:First>
            <b:Middle>H. Nor</b:Middle>
          </b:Person>
          <b:Person>
            <b:Last>Rasi</b:Last>
            <b:First>Raja</b:First>
            <b:Middle>Zuraidah</b:Middle>
          </b:Person>
          <b:Person>
            <b:Last>Ismail</b:Last>
            <b:First>Fadillah</b:First>
            <b:Middle>Binti</b:Middle>
          </b:Person>
          <b:Person>
            <b:Last>Yaw</b:Last>
            <b:First>Li</b:First>
            <b:Middle>Ping</b:Middle>
          </b:Person>
        </b:NameList>
      </b:Author>
    </b:Author>
    <b:JournalName>Materials Science and Engineering</b:JournalName>
    <b:RefOrder>2</b:RefOrder>
  </b:Source>
  <b:Source>
    <b:Tag>Ric78</b:Tag>
    <b:SourceType>JournalArticle</b:SourceType>
    <b:Guid>{D7997676-7AE0-E64E-A62D-093A820B295E}</b:Guid>
    <b:Author>
      <b:Author>
        <b:NameList>
          <b:Person>
            <b:Last>Lancioni</b:Last>
            <b:First>Richard</b:First>
            <b:Middle>A.</b:Middle>
          </b:Person>
          <b:Person>
            <b:Last>Howard</b:Last>
            <b:First>Keith</b:First>
          </b:Person>
        </b:NameList>
      </b:Author>
    </b:Author>
    <b:Title>Inventory Management Techniques</b:Title>
    <b:JournalName> International Journal of Physical Distribution &amp; Materials Management </b:JournalName>
    <b:Year>1978</b:Year>
    <b:Volume>8</b:Volume>
    <b:Issue>8</b:Issue>
    <b:Pages>385-428</b:Pages>
    <b:RefOrder>3</b:RefOrder>
  </b:Source>
</b:Sources>
</file>

<file path=customXml/itemProps1.xml><?xml version="1.0" encoding="utf-8"?>
<ds:datastoreItem xmlns:ds="http://schemas.openxmlformats.org/officeDocument/2006/customXml" ds:itemID="{9DF95B6B-7602-A64F-B1B7-41B429C4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5166</Characters>
  <Application>Microsoft Macintosh Word</Application>
  <DocSecurity>0</DocSecurity>
  <Lines>43</Lines>
  <Paragraphs>12</Paragraphs>
  <ScaleCrop>false</ScaleCrop>
  <Company>art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2020-01-20T11:38:00Z</dcterms:created>
  <dcterms:modified xsi:type="dcterms:W3CDTF">2020-01-20T11:38:00Z</dcterms:modified>
</cp:coreProperties>
</file>