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87D" w:rsidRPr="00CF5D00" w:rsidRDefault="0074369E" w:rsidP="00CF5D00">
      <w:pPr>
        <w:spacing w:after="0" w:line="480" w:lineRule="auto"/>
        <w:rPr>
          <w:rFonts w:ascii="Times New Roman" w:hAnsi="Times New Roman" w:cs="Times New Roman"/>
          <w:sz w:val="24"/>
          <w:szCs w:val="24"/>
        </w:rPr>
      </w:pPr>
      <w:r w:rsidRPr="00CF5D00">
        <w:rPr>
          <w:rFonts w:ascii="Times New Roman" w:hAnsi="Times New Roman" w:cs="Times New Roman"/>
          <w:sz w:val="24"/>
          <w:szCs w:val="24"/>
        </w:rPr>
        <w:t xml:space="preserve">Student’s Name </w:t>
      </w:r>
    </w:p>
    <w:p w:rsidR="0074369E" w:rsidRPr="00CF5D00" w:rsidRDefault="0074369E" w:rsidP="00CF5D00">
      <w:pPr>
        <w:spacing w:after="0" w:line="480" w:lineRule="auto"/>
        <w:rPr>
          <w:rFonts w:ascii="Times New Roman" w:hAnsi="Times New Roman" w:cs="Times New Roman"/>
          <w:sz w:val="24"/>
          <w:szCs w:val="24"/>
        </w:rPr>
      </w:pPr>
      <w:r w:rsidRPr="00CF5D00">
        <w:rPr>
          <w:rFonts w:ascii="Times New Roman" w:hAnsi="Times New Roman" w:cs="Times New Roman"/>
          <w:sz w:val="24"/>
          <w:szCs w:val="24"/>
        </w:rPr>
        <w:t xml:space="preserve">Instructor </w:t>
      </w:r>
    </w:p>
    <w:p w:rsidR="0074369E" w:rsidRPr="00CF5D00" w:rsidRDefault="0074369E" w:rsidP="00CF5D00">
      <w:pPr>
        <w:spacing w:after="0" w:line="480" w:lineRule="auto"/>
        <w:rPr>
          <w:rFonts w:ascii="Times New Roman" w:hAnsi="Times New Roman" w:cs="Times New Roman"/>
          <w:sz w:val="24"/>
          <w:szCs w:val="24"/>
        </w:rPr>
      </w:pPr>
      <w:r w:rsidRPr="00CF5D00">
        <w:rPr>
          <w:rFonts w:ascii="Times New Roman" w:hAnsi="Times New Roman" w:cs="Times New Roman"/>
          <w:sz w:val="24"/>
          <w:szCs w:val="24"/>
        </w:rPr>
        <w:t>Course Code</w:t>
      </w:r>
    </w:p>
    <w:p w:rsidR="0074369E" w:rsidRPr="00CF5D00" w:rsidRDefault="0074369E" w:rsidP="00CF5D00">
      <w:pPr>
        <w:spacing w:after="0" w:line="480" w:lineRule="auto"/>
        <w:rPr>
          <w:rFonts w:ascii="Times New Roman" w:hAnsi="Times New Roman" w:cs="Times New Roman"/>
          <w:sz w:val="24"/>
          <w:szCs w:val="24"/>
        </w:rPr>
      </w:pPr>
      <w:r w:rsidRPr="00CF5D00">
        <w:rPr>
          <w:rFonts w:ascii="Times New Roman" w:hAnsi="Times New Roman" w:cs="Times New Roman"/>
          <w:sz w:val="24"/>
          <w:szCs w:val="24"/>
        </w:rPr>
        <w:t xml:space="preserve">Date </w:t>
      </w:r>
    </w:p>
    <w:p w:rsidR="001840B1" w:rsidRPr="00CF5D00" w:rsidRDefault="00A74FF2" w:rsidP="00CF5D00">
      <w:pPr>
        <w:spacing w:after="0" w:line="480" w:lineRule="auto"/>
        <w:jc w:val="center"/>
        <w:rPr>
          <w:rFonts w:ascii="Times New Roman" w:hAnsi="Times New Roman" w:cs="Times New Roman"/>
          <w:b/>
          <w:sz w:val="24"/>
          <w:szCs w:val="24"/>
        </w:rPr>
      </w:pPr>
      <w:bookmarkStart w:id="0" w:name="_GoBack"/>
      <w:bookmarkEnd w:id="0"/>
      <w:r w:rsidRPr="00CF5D00">
        <w:rPr>
          <w:rFonts w:ascii="Times New Roman" w:hAnsi="Times New Roman" w:cs="Times New Roman"/>
          <w:b/>
          <w:sz w:val="24"/>
          <w:szCs w:val="24"/>
        </w:rPr>
        <w:t>“Where to Put Augustus?” A Note on the Placement of the Prima Porta Statue”</w:t>
      </w:r>
    </w:p>
    <w:p w:rsidR="00775B4A" w:rsidRPr="00CF5D00" w:rsidRDefault="00A74FF2" w:rsidP="00CF5D00">
      <w:pPr>
        <w:spacing w:after="0" w:line="480" w:lineRule="auto"/>
        <w:ind w:firstLine="720"/>
        <w:rPr>
          <w:rFonts w:ascii="Times New Roman" w:hAnsi="Times New Roman" w:cs="Times New Roman"/>
          <w:sz w:val="24"/>
          <w:szCs w:val="24"/>
        </w:rPr>
      </w:pPr>
      <w:r w:rsidRPr="00CF5D00">
        <w:rPr>
          <w:rFonts w:ascii="Times New Roman" w:hAnsi="Times New Roman" w:cs="Times New Roman"/>
          <w:sz w:val="24"/>
          <w:szCs w:val="24"/>
        </w:rPr>
        <w:t xml:space="preserve">The article “Where to Put Augustus? A Note on the Placement of Prime Porta Statue was authored by Klynne and Liljenstolpe </w:t>
      </w:r>
      <w:r w:rsidR="006D56C4" w:rsidRPr="00CF5D00">
        <w:rPr>
          <w:rFonts w:ascii="Times New Roman" w:hAnsi="Times New Roman" w:cs="Times New Roman"/>
          <w:sz w:val="24"/>
          <w:szCs w:val="24"/>
        </w:rPr>
        <w:t>and published in</w:t>
      </w:r>
      <w:r w:rsidR="00E52BA2" w:rsidRPr="00CF5D00">
        <w:rPr>
          <w:rFonts w:ascii="Times New Roman" w:hAnsi="Times New Roman" w:cs="Times New Roman"/>
          <w:sz w:val="24"/>
          <w:szCs w:val="24"/>
        </w:rPr>
        <w:t xml:space="preserve"> </w:t>
      </w:r>
      <w:r w:rsidRPr="00CF5D00">
        <w:rPr>
          <w:rFonts w:ascii="Times New Roman" w:hAnsi="Times New Roman" w:cs="Times New Roman"/>
          <w:sz w:val="24"/>
          <w:szCs w:val="24"/>
        </w:rPr>
        <w:t xml:space="preserve">2000. </w:t>
      </w:r>
      <w:r w:rsidR="00867FA5" w:rsidRPr="00CF5D00">
        <w:rPr>
          <w:rFonts w:ascii="Times New Roman" w:hAnsi="Times New Roman" w:cs="Times New Roman"/>
          <w:sz w:val="24"/>
          <w:szCs w:val="24"/>
        </w:rPr>
        <w:t xml:space="preserve">It was published by The Johns Hopkins University Press </w:t>
      </w:r>
      <w:r w:rsidR="00FC09B7" w:rsidRPr="00CF5D00">
        <w:rPr>
          <w:rFonts w:ascii="Times New Roman" w:hAnsi="Times New Roman" w:cs="Times New Roman"/>
          <w:sz w:val="24"/>
          <w:szCs w:val="24"/>
        </w:rPr>
        <w:t>a</w:t>
      </w:r>
      <w:r w:rsidR="00867FA5" w:rsidRPr="00CF5D00">
        <w:rPr>
          <w:rFonts w:ascii="Times New Roman" w:hAnsi="Times New Roman" w:cs="Times New Roman"/>
          <w:sz w:val="24"/>
          <w:szCs w:val="24"/>
        </w:rPr>
        <w:t xml:space="preserve">nd therefore, it became a major journal which provides illustration of </w:t>
      </w:r>
      <w:r w:rsidR="00FC09B7" w:rsidRPr="00CF5D00">
        <w:rPr>
          <w:rFonts w:ascii="Times New Roman" w:hAnsi="Times New Roman" w:cs="Times New Roman"/>
          <w:sz w:val="24"/>
          <w:szCs w:val="24"/>
        </w:rPr>
        <w:t xml:space="preserve">where the statue </w:t>
      </w:r>
      <w:r w:rsidR="00E52BA2" w:rsidRPr="00CF5D00">
        <w:rPr>
          <w:rFonts w:ascii="Times New Roman" w:hAnsi="Times New Roman" w:cs="Times New Roman"/>
          <w:sz w:val="24"/>
          <w:szCs w:val="24"/>
        </w:rPr>
        <w:t xml:space="preserve">of Augustus </w:t>
      </w:r>
      <w:r w:rsidR="00FC09B7" w:rsidRPr="00CF5D00">
        <w:rPr>
          <w:rFonts w:ascii="Times New Roman" w:hAnsi="Times New Roman" w:cs="Times New Roman"/>
          <w:sz w:val="24"/>
          <w:szCs w:val="24"/>
        </w:rPr>
        <w:t xml:space="preserve">was </w:t>
      </w:r>
      <w:r w:rsidR="00B85CC4" w:rsidRPr="00CF5D00">
        <w:rPr>
          <w:rFonts w:ascii="Times New Roman" w:hAnsi="Times New Roman" w:cs="Times New Roman"/>
          <w:sz w:val="24"/>
          <w:szCs w:val="24"/>
        </w:rPr>
        <w:t>discovered</w:t>
      </w:r>
      <w:r w:rsidR="00FC09B7" w:rsidRPr="00CF5D00">
        <w:rPr>
          <w:rFonts w:ascii="Times New Roman" w:hAnsi="Times New Roman" w:cs="Times New Roman"/>
          <w:sz w:val="24"/>
          <w:szCs w:val="24"/>
        </w:rPr>
        <w:t xml:space="preserve"> </w:t>
      </w:r>
      <w:r w:rsidR="00E52BA2" w:rsidRPr="00CF5D00">
        <w:rPr>
          <w:rFonts w:ascii="Times New Roman" w:hAnsi="Times New Roman" w:cs="Times New Roman"/>
          <w:sz w:val="24"/>
          <w:szCs w:val="24"/>
        </w:rPr>
        <w:t xml:space="preserve">and placed </w:t>
      </w:r>
      <w:r w:rsidR="00FC09B7" w:rsidRPr="00CF5D00">
        <w:rPr>
          <w:rFonts w:ascii="Times New Roman" w:hAnsi="Times New Roman" w:cs="Times New Roman"/>
          <w:sz w:val="24"/>
          <w:szCs w:val="24"/>
        </w:rPr>
        <w:t>years ago.</w:t>
      </w:r>
      <w:r w:rsidR="00CB774D" w:rsidRPr="00CF5D00">
        <w:rPr>
          <w:rFonts w:ascii="Times New Roman" w:hAnsi="Times New Roman" w:cs="Times New Roman"/>
          <w:sz w:val="24"/>
          <w:szCs w:val="24"/>
        </w:rPr>
        <w:t xml:space="preserve"> The article provides brief discussion of the sculpture </w:t>
      </w:r>
      <w:r w:rsidR="00120116" w:rsidRPr="00CF5D00">
        <w:rPr>
          <w:rFonts w:ascii="Times New Roman" w:hAnsi="Times New Roman" w:cs="Times New Roman"/>
          <w:sz w:val="24"/>
          <w:szCs w:val="24"/>
        </w:rPr>
        <w:t>of the statu</w:t>
      </w:r>
      <w:r w:rsidR="00AD5551" w:rsidRPr="00CF5D00">
        <w:rPr>
          <w:rFonts w:ascii="Times New Roman" w:hAnsi="Times New Roman" w:cs="Times New Roman"/>
          <w:sz w:val="24"/>
          <w:szCs w:val="24"/>
        </w:rPr>
        <w:t>e</w:t>
      </w:r>
      <w:r w:rsidR="00120116" w:rsidRPr="00CF5D00">
        <w:rPr>
          <w:rFonts w:ascii="Times New Roman" w:hAnsi="Times New Roman" w:cs="Times New Roman"/>
          <w:sz w:val="24"/>
          <w:szCs w:val="24"/>
        </w:rPr>
        <w:t xml:space="preserve"> of the </w:t>
      </w:r>
      <w:r w:rsidR="00AD5551" w:rsidRPr="00CF5D00">
        <w:rPr>
          <w:rFonts w:ascii="Times New Roman" w:hAnsi="Times New Roman" w:cs="Times New Roman"/>
          <w:sz w:val="24"/>
          <w:szCs w:val="24"/>
        </w:rPr>
        <w:t>Augustus Prime Porta</w:t>
      </w:r>
      <w:r w:rsidR="00777078" w:rsidRPr="00CF5D00">
        <w:rPr>
          <w:rFonts w:ascii="Times New Roman" w:hAnsi="Times New Roman" w:cs="Times New Roman"/>
          <w:sz w:val="24"/>
          <w:szCs w:val="24"/>
        </w:rPr>
        <w:t xml:space="preserve">. </w:t>
      </w:r>
      <w:r w:rsidR="00D922E1" w:rsidRPr="00CF5D00">
        <w:rPr>
          <w:rFonts w:ascii="Times New Roman" w:hAnsi="Times New Roman" w:cs="Times New Roman"/>
          <w:sz w:val="24"/>
          <w:szCs w:val="24"/>
        </w:rPr>
        <w:t xml:space="preserve"> </w:t>
      </w:r>
      <w:r w:rsidR="00343650" w:rsidRPr="00CF5D00">
        <w:rPr>
          <w:rFonts w:ascii="Times New Roman" w:hAnsi="Times New Roman" w:cs="Times New Roman"/>
          <w:sz w:val="24"/>
          <w:szCs w:val="24"/>
        </w:rPr>
        <w:t xml:space="preserve">The </w:t>
      </w:r>
      <w:r w:rsidR="00CB45E9" w:rsidRPr="00CF5D00">
        <w:rPr>
          <w:rFonts w:ascii="Times New Roman" w:hAnsi="Times New Roman" w:cs="Times New Roman"/>
          <w:sz w:val="24"/>
          <w:szCs w:val="24"/>
        </w:rPr>
        <w:t>articke</w:t>
      </w:r>
      <w:r w:rsidR="00343650" w:rsidRPr="00CF5D00">
        <w:rPr>
          <w:rFonts w:ascii="Times New Roman" w:hAnsi="Times New Roman" w:cs="Times New Roman"/>
          <w:sz w:val="24"/>
          <w:szCs w:val="24"/>
        </w:rPr>
        <w:t xml:space="preserve"> arrived at the conclusion of the </w:t>
      </w:r>
      <w:r w:rsidR="00DE7E19" w:rsidRPr="00CF5D00">
        <w:rPr>
          <w:rFonts w:ascii="Times New Roman" w:hAnsi="Times New Roman" w:cs="Times New Roman"/>
          <w:sz w:val="24"/>
          <w:szCs w:val="24"/>
        </w:rPr>
        <w:t>study</w:t>
      </w:r>
      <w:r w:rsidR="00343650" w:rsidRPr="00CF5D00">
        <w:rPr>
          <w:rFonts w:ascii="Times New Roman" w:hAnsi="Times New Roman" w:cs="Times New Roman"/>
          <w:sz w:val="24"/>
          <w:szCs w:val="24"/>
        </w:rPr>
        <w:t xml:space="preserve"> of the statues of the </w:t>
      </w:r>
      <w:r w:rsidR="00DE7E19" w:rsidRPr="00CF5D00">
        <w:rPr>
          <w:rFonts w:ascii="Times New Roman" w:hAnsi="Times New Roman" w:cs="Times New Roman"/>
          <w:sz w:val="24"/>
          <w:szCs w:val="24"/>
        </w:rPr>
        <w:t xml:space="preserve">Augustus Prime Porta. It </w:t>
      </w:r>
      <w:r w:rsidR="00E5541F" w:rsidRPr="00CF5D00">
        <w:rPr>
          <w:rFonts w:ascii="Times New Roman" w:hAnsi="Times New Roman" w:cs="Times New Roman"/>
          <w:sz w:val="24"/>
          <w:szCs w:val="24"/>
        </w:rPr>
        <w:t xml:space="preserve">traces the original of the statue as the Villa </w:t>
      </w:r>
      <w:r w:rsidR="00A10BC4" w:rsidRPr="00CF5D00">
        <w:rPr>
          <w:rFonts w:ascii="Times New Roman" w:hAnsi="Times New Roman" w:cs="Times New Roman"/>
          <w:sz w:val="24"/>
          <w:szCs w:val="24"/>
        </w:rPr>
        <w:t xml:space="preserve">of Livia. </w:t>
      </w:r>
      <w:r w:rsidR="003B47E5" w:rsidRPr="00CF5D00">
        <w:rPr>
          <w:rFonts w:ascii="Times New Roman" w:hAnsi="Times New Roman" w:cs="Times New Roman"/>
          <w:sz w:val="24"/>
          <w:szCs w:val="24"/>
        </w:rPr>
        <w:t>In the journal, Klynne and Liljenstolpe</w:t>
      </w:r>
      <w:r w:rsidR="00CB45E9" w:rsidRPr="00CF5D00">
        <w:rPr>
          <w:rFonts w:ascii="Times New Roman" w:hAnsi="Times New Roman" w:cs="Times New Roman"/>
          <w:sz w:val="24"/>
          <w:szCs w:val="24"/>
        </w:rPr>
        <w:t xml:space="preserve"> (125</w:t>
      </w:r>
      <w:r w:rsidR="00852E2B" w:rsidRPr="00CF5D00">
        <w:rPr>
          <w:rFonts w:ascii="Times New Roman" w:hAnsi="Times New Roman" w:cs="Times New Roman"/>
          <w:sz w:val="24"/>
          <w:szCs w:val="24"/>
        </w:rPr>
        <w:t>) provided</w:t>
      </w:r>
      <w:r w:rsidR="003B47E5" w:rsidRPr="00CF5D00">
        <w:rPr>
          <w:rFonts w:ascii="Times New Roman" w:hAnsi="Times New Roman" w:cs="Times New Roman"/>
          <w:sz w:val="24"/>
          <w:szCs w:val="24"/>
        </w:rPr>
        <w:t xml:space="preserve"> </w:t>
      </w:r>
      <w:r w:rsidR="00865938" w:rsidRPr="00CF5D00">
        <w:rPr>
          <w:rFonts w:ascii="Times New Roman" w:hAnsi="Times New Roman" w:cs="Times New Roman"/>
          <w:sz w:val="24"/>
          <w:szCs w:val="24"/>
        </w:rPr>
        <w:t xml:space="preserve">a </w:t>
      </w:r>
      <w:r w:rsidR="003B47E5" w:rsidRPr="00CF5D00">
        <w:rPr>
          <w:rFonts w:ascii="Times New Roman" w:hAnsi="Times New Roman" w:cs="Times New Roman"/>
          <w:sz w:val="24"/>
          <w:szCs w:val="24"/>
        </w:rPr>
        <w:t>detailed location</w:t>
      </w:r>
      <w:r w:rsidR="00BE448F" w:rsidRPr="00CF5D00">
        <w:rPr>
          <w:rFonts w:ascii="Times New Roman" w:hAnsi="Times New Roman" w:cs="Times New Roman"/>
          <w:sz w:val="24"/>
          <w:szCs w:val="24"/>
        </w:rPr>
        <w:t>,</w:t>
      </w:r>
      <w:r w:rsidR="003B47E5" w:rsidRPr="00CF5D00">
        <w:rPr>
          <w:rFonts w:ascii="Times New Roman" w:hAnsi="Times New Roman" w:cs="Times New Roman"/>
          <w:sz w:val="24"/>
          <w:szCs w:val="24"/>
        </w:rPr>
        <w:t xml:space="preserve"> where the status was discovered and therefore, importance to the imagery and the entire art industry across the country. </w:t>
      </w:r>
      <w:r w:rsidR="005463F1" w:rsidRPr="00CF5D00">
        <w:rPr>
          <w:rFonts w:ascii="Times New Roman" w:hAnsi="Times New Roman" w:cs="Times New Roman"/>
          <w:sz w:val="24"/>
          <w:szCs w:val="24"/>
        </w:rPr>
        <w:t xml:space="preserve">The purpose of the article is to provide clear description of the statue of Augustus, its importance and where it is located. </w:t>
      </w:r>
    </w:p>
    <w:p w:rsidR="00C17B84" w:rsidRPr="00CF5D00" w:rsidRDefault="00C17B84" w:rsidP="00CF5D00">
      <w:pPr>
        <w:spacing w:after="0" w:line="480" w:lineRule="auto"/>
        <w:ind w:firstLine="720"/>
        <w:rPr>
          <w:rFonts w:ascii="Times New Roman" w:hAnsi="Times New Roman" w:cs="Times New Roman"/>
          <w:sz w:val="24"/>
          <w:szCs w:val="24"/>
        </w:rPr>
      </w:pPr>
      <w:r w:rsidRPr="00CF5D00">
        <w:rPr>
          <w:rFonts w:ascii="Times New Roman" w:hAnsi="Times New Roman" w:cs="Times New Roman"/>
          <w:sz w:val="24"/>
          <w:szCs w:val="24"/>
        </w:rPr>
        <w:t xml:space="preserve">The site makes part of the Uppsala University Archaeology Department, and therefore, it provides a short summary of the certain attractions at the Villa of Livia, situated outside of Rome. Some of the things, which are included in the brief, are the Augustus of Prima Porta. In the article, Klynne and Liljenstolpe provides an illustration of when the period the statues was discovered and the location where they are currently being displayed. The authors provided various interpretations to offer understanding of the nature of the statue. The various interpretations are also given concerning the hands and cuirass. It is pointed that the right hand was never found and restored specifically to get a look as though the Augustus was providing an </w:t>
      </w:r>
      <w:r w:rsidRPr="00CF5D00">
        <w:rPr>
          <w:rFonts w:ascii="Times New Roman" w:hAnsi="Times New Roman" w:cs="Times New Roman"/>
          <w:sz w:val="24"/>
          <w:szCs w:val="24"/>
        </w:rPr>
        <w:lastRenderedPageBreak/>
        <w:t xml:space="preserve">address.  </w:t>
      </w:r>
      <w:r w:rsidR="00291637" w:rsidRPr="00CF5D00">
        <w:rPr>
          <w:rFonts w:ascii="Times New Roman" w:hAnsi="Times New Roman" w:cs="Times New Roman"/>
          <w:sz w:val="24"/>
          <w:szCs w:val="24"/>
        </w:rPr>
        <w:t xml:space="preserve">Moreover, there are some biases, which can be pointed from the authors’ writings. The authors failed to point the education, sex and even age. The author pretends of the sex and assumes to be addressing only one gender throughout the article. This is a bias and can make other readers to assume that the author is more sided with the male. </w:t>
      </w:r>
    </w:p>
    <w:p w:rsidR="00775B4A" w:rsidRPr="00CF5D00" w:rsidRDefault="00775B4A" w:rsidP="00CF5D00">
      <w:pPr>
        <w:spacing w:after="0" w:line="480" w:lineRule="auto"/>
        <w:ind w:firstLine="720"/>
        <w:rPr>
          <w:rFonts w:ascii="Times New Roman" w:hAnsi="Times New Roman" w:cs="Times New Roman"/>
          <w:sz w:val="24"/>
          <w:szCs w:val="24"/>
        </w:rPr>
      </w:pPr>
      <w:r w:rsidRPr="00CF5D00">
        <w:rPr>
          <w:rFonts w:ascii="Times New Roman" w:hAnsi="Times New Roman" w:cs="Times New Roman"/>
          <w:sz w:val="24"/>
          <w:szCs w:val="24"/>
        </w:rPr>
        <w:t xml:space="preserve">In the article, it is stated that Augustus is one of the </w:t>
      </w:r>
      <w:r w:rsidR="008A399E" w:rsidRPr="00CF5D00">
        <w:rPr>
          <w:rFonts w:ascii="Times New Roman" w:hAnsi="Times New Roman" w:cs="Times New Roman"/>
          <w:sz w:val="24"/>
          <w:szCs w:val="24"/>
        </w:rPr>
        <w:t xml:space="preserve">famous of work of Roman </w:t>
      </w:r>
      <w:r w:rsidR="00645BD9" w:rsidRPr="00CF5D00">
        <w:rPr>
          <w:rFonts w:ascii="Times New Roman" w:hAnsi="Times New Roman" w:cs="Times New Roman"/>
          <w:sz w:val="24"/>
          <w:szCs w:val="24"/>
        </w:rPr>
        <w:t xml:space="preserve">art, which is regarded as the master piece </w:t>
      </w:r>
      <w:r w:rsidR="00094391" w:rsidRPr="00CF5D00">
        <w:rPr>
          <w:rFonts w:ascii="Times New Roman" w:hAnsi="Times New Roman" w:cs="Times New Roman"/>
          <w:sz w:val="24"/>
          <w:szCs w:val="24"/>
        </w:rPr>
        <w:t>in classical</w:t>
      </w:r>
      <w:r w:rsidR="00265204" w:rsidRPr="00CF5D00">
        <w:rPr>
          <w:rFonts w:ascii="Times New Roman" w:hAnsi="Times New Roman" w:cs="Times New Roman"/>
          <w:sz w:val="24"/>
          <w:szCs w:val="24"/>
        </w:rPr>
        <w:t xml:space="preserve"> </w:t>
      </w:r>
      <w:r w:rsidR="00F172BF" w:rsidRPr="00CF5D00">
        <w:rPr>
          <w:rFonts w:ascii="Times New Roman" w:hAnsi="Times New Roman" w:cs="Times New Roman"/>
          <w:sz w:val="24"/>
          <w:szCs w:val="24"/>
        </w:rPr>
        <w:t>archeology</w:t>
      </w:r>
      <w:r w:rsidR="000A398C" w:rsidRPr="00CF5D00">
        <w:rPr>
          <w:rFonts w:ascii="Times New Roman" w:hAnsi="Times New Roman" w:cs="Times New Roman"/>
          <w:sz w:val="24"/>
          <w:szCs w:val="24"/>
        </w:rPr>
        <w:t xml:space="preserve">. </w:t>
      </w:r>
      <w:r w:rsidR="0019498F" w:rsidRPr="00CF5D00">
        <w:rPr>
          <w:rFonts w:ascii="Times New Roman" w:hAnsi="Times New Roman" w:cs="Times New Roman"/>
          <w:sz w:val="24"/>
          <w:szCs w:val="24"/>
        </w:rPr>
        <w:t>Though the location of display of the art, is a matter of discussion</w:t>
      </w:r>
      <w:r w:rsidR="003823B1" w:rsidRPr="00CF5D00">
        <w:rPr>
          <w:rFonts w:ascii="Times New Roman" w:hAnsi="Times New Roman" w:cs="Times New Roman"/>
          <w:sz w:val="24"/>
          <w:szCs w:val="24"/>
        </w:rPr>
        <w:t xml:space="preserve">, it is </w:t>
      </w:r>
      <w:r w:rsidR="0019498F" w:rsidRPr="00CF5D00">
        <w:rPr>
          <w:rFonts w:ascii="Times New Roman" w:hAnsi="Times New Roman" w:cs="Times New Roman"/>
          <w:sz w:val="24"/>
          <w:szCs w:val="24"/>
        </w:rPr>
        <w:t>pointed out by authors Klynne and Liljenstolpe (124)</w:t>
      </w:r>
      <w:r w:rsidR="0077160C" w:rsidRPr="00CF5D00">
        <w:rPr>
          <w:rFonts w:ascii="Times New Roman" w:hAnsi="Times New Roman" w:cs="Times New Roman"/>
          <w:sz w:val="24"/>
          <w:szCs w:val="24"/>
        </w:rPr>
        <w:t xml:space="preserve"> that the statue were brought back and reserved </w:t>
      </w:r>
      <w:r w:rsidR="00F35A31" w:rsidRPr="00CF5D00">
        <w:rPr>
          <w:rFonts w:ascii="Times New Roman" w:hAnsi="Times New Roman" w:cs="Times New Roman"/>
          <w:sz w:val="24"/>
          <w:szCs w:val="24"/>
        </w:rPr>
        <w:t>for the future generation</w:t>
      </w:r>
      <w:r w:rsidR="00394E3F" w:rsidRPr="00CF5D00">
        <w:rPr>
          <w:rFonts w:ascii="Times New Roman" w:hAnsi="Times New Roman" w:cs="Times New Roman"/>
          <w:sz w:val="24"/>
          <w:szCs w:val="24"/>
        </w:rPr>
        <w:t xml:space="preserve">. </w:t>
      </w:r>
      <w:r w:rsidR="0015098E" w:rsidRPr="00CF5D00">
        <w:rPr>
          <w:rFonts w:ascii="Times New Roman" w:hAnsi="Times New Roman" w:cs="Times New Roman"/>
          <w:sz w:val="24"/>
          <w:szCs w:val="24"/>
        </w:rPr>
        <w:t xml:space="preserve"> I</w:t>
      </w:r>
      <w:r w:rsidR="0019498F" w:rsidRPr="00CF5D00">
        <w:rPr>
          <w:rFonts w:ascii="Times New Roman" w:hAnsi="Times New Roman" w:cs="Times New Roman"/>
          <w:sz w:val="24"/>
          <w:szCs w:val="24"/>
        </w:rPr>
        <w:t xml:space="preserve">t is being displayed in the </w:t>
      </w:r>
      <w:r w:rsidR="003823B1" w:rsidRPr="00CF5D00">
        <w:rPr>
          <w:rFonts w:ascii="Times New Roman" w:hAnsi="Times New Roman" w:cs="Times New Roman"/>
          <w:sz w:val="24"/>
          <w:szCs w:val="24"/>
        </w:rPr>
        <w:t>Vatican</w:t>
      </w:r>
      <w:r w:rsidR="0019498F" w:rsidRPr="00CF5D00">
        <w:rPr>
          <w:rFonts w:ascii="Times New Roman" w:hAnsi="Times New Roman" w:cs="Times New Roman"/>
          <w:sz w:val="24"/>
          <w:szCs w:val="24"/>
        </w:rPr>
        <w:t xml:space="preserve"> Museum and </w:t>
      </w:r>
      <w:r w:rsidR="00A12846" w:rsidRPr="00CF5D00">
        <w:rPr>
          <w:rFonts w:ascii="Times New Roman" w:hAnsi="Times New Roman" w:cs="Times New Roman"/>
          <w:sz w:val="24"/>
          <w:szCs w:val="24"/>
        </w:rPr>
        <w:t>has</w:t>
      </w:r>
      <w:r w:rsidR="0019498F" w:rsidRPr="00CF5D00">
        <w:rPr>
          <w:rFonts w:ascii="Times New Roman" w:hAnsi="Times New Roman" w:cs="Times New Roman"/>
          <w:sz w:val="24"/>
          <w:szCs w:val="24"/>
        </w:rPr>
        <w:t xml:space="preserve"> </w:t>
      </w:r>
      <w:r w:rsidR="00F31B9F" w:rsidRPr="00CF5D00">
        <w:rPr>
          <w:rFonts w:ascii="Times New Roman" w:hAnsi="Times New Roman" w:cs="Times New Roman"/>
          <w:sz w:val="24"/>
          <w:szCs w:val="24"/>
        </w:rPr>
        <w:t xml:space="preserve">been used to show an example of some of the Roma art or sculpture of the early century. </w:t>
      </w:r>
      <w:r w:rsidR="00B53291" w:rsidRPr="00CF5D00">
        <w:rPr>
          <w:rFonts w:ascii="Times New Roman" w:hAnsi="Times New Roman" w:cs="Times New Roman"/>
          <w:sz w:val="24"/>
          <w:szCs w:val="24"/>
        </w:rPr>
        <w:t xml:space="preserve">Klynne and Liljenstolpe (120) stated that statues have revolved and therefore, the basic example of the Roman sculpture is the statue of Augustus. The placement of the statue is also a matter of discussion since several opinions are provided </w:t>
      </w:r>
      <w:r w:rsidR="002B40EF" w:rsidRPr="00CF5D00">
        <w:rPr>
          <w:rFonts w:ascii="Times New Roman" w:hAnsi="Times New Roman" w:cs="Times New Roman"/>
          <w:sz w:val="24"/>
          <w:szCs w:val="24"/>
        </w:rPr>
        <w:t xml:space="preserve">to give an accountability of what transpired so that the importance of the status to the Romania could be clearly pointed for learners and artists of the modern world. </w:t>
      </w:r>
      <w:r w:rsidR="00D71C00" w:rsidRPr="00CF5D00">
        <w:rPr>
          <w:rFonts w:ascii="Times New Roman" w:hAnsi="Times New Roman" w:cs="Times New Roman"/>
          <w:sz w:val="24"/>
          <w:szCs w:val="24"/>
        </w:rPr>
        <w:t xml:space="preserve">Several factors are regarded as matters of argument presented by the authors of the article. </w:t>
      </w:r>
      <w:r w:rsidR="00065AD7" w:rsidRPr="00CF5D00">
        <w:rPr>
          <w:rFonts w:ascii="Times New Roman" w:hAnsi="Times New Roman" w:cs="Times New Roman"/>
          <w:sz w:val="24"/>
          <w:szCs w:val="24"/>
        </w:rPr>
        <w:t xml:space="preserve">The most important element of argument is the placement of </w:t>
      </w:r>
      <w:r w:rsidR="00571ADB" w:rsidRPr="00CF5D00">
        <w:rPr>
          <w:rFonts w:ascii="Times New Roman" w:hAnsi="Times New Roman" w:cs="Times New Roman"/>
          <w:sz w:val="24"/>
          <w:szCs w:val="24"/>
        </w:rPr>
        <w:t xml:space="preserve">the statue in the modern world and the early days. This is because of different accountability and reasons offered to show where the status is situated. </w:t>
      </w:r>
    </w:p>
    <w:p w:rsidR="00A74FF2" w:rsidRPr="00CF5D00" w:rsidRDefault="009E14E3" w:rsidP="00CF5D00">
      <w:pPr>
        <w:spacing w:after="0" w:line="480" w:lineRule="auto"/>
        <w:ind w:firstLine="720"/>
        <w:rPr>
          <w:rFonts w:ascii="Times New Roman" w:hAnsi="Times New Roman" w:cs="Times New Roman"/>
          <w:sz w:val="24"/>
          <w:szCs w:val="24"/>
        </w:rPr>
      </w:pPr>
      <w:r w:rsidRPr="00CF5D00">
        <w:rPr>
          <w:rFonts w:ascii="Times New Roman" w:hAnsi="Times New Roman" w:cs="Times New Roman"/>
          <w:sz w:val="24"/>
          <w:szCs w:val="24"/>
        </w:rPr>
        <w:t xml:space="preserve">Klynne and Liljenstolpe </w:t>
      </w:r>
      <w:r w:rsidR="003C5E0E" w:rsidRPr="00CF5D00">
        <w:rPr>
          <w:rFonts w:ascii="Times New Roman" w:hAnsi="Times New Roman" w:cs="Times New Roman"/>
          <w:sz w:val="24"/>
          <w:szCs w:val="24"/>
        </w:rPr>
        <w:t>(121</w:t>
      </w:r>
      <w:r w:rsidR="00291637" w:rsidRPr="00CF5D00">
        <w:rPr>
          <w:rFonts w:ascii="Times New Roman" w:hAnsi="Times New Roman" w:cs="Times New Roman"/>
          <w:sz w:val="24"/>
          <w:szCs w:val="24"/>
        </w:rPr>
        <w:t>) pointed</w:t>
      </w:r>
      <w:r w:rsidRPr="00CF5D00">
        <w:rPr>
          <w:rFonts w:ascii="Times New Roman" w:hAnsi="Times New Roman" w:cs="Times New Roman"/>
          <w:sz w:val="24"/>
          <w:szCs w:val="24"/>
        </w:rPr>
        <w:t xml:space="preserve"> </w:t>
      </w:r>
      <w:r w:rsidR="002723FF" w:rsidRPr="00CF5D00">
        <w:rPr>
          <w:rFonts w:ascii="Times New Roman" w:hAnsi="Times New Roman" w:cs="Times New Roman"/>
          <w:sz w:val="24"/>
          <w:szCs w:val="24"/>
        </w:rPr>
        <w:t xml:space="preserve">out </w:t>
      </w:r>
      <w:r w:rsidRPr="00CF5D00">
        <w:rPr>
          <w:rFonts w:ascii="Times New Roman" w:hAnsi="Times New Roman" w:cs="Times New Roman"/>
          <w:sz w:val="24"/>
          <w:szCs w:val="24"/>
        </w:rPr>
        <w:t xml:space="preserve">that </w:t>
      </w:r>
      <w:r w:rsidR="00973AA1" w:rsidRPr="00CF5D00">
        <w:rPr>
          <w:rFonts w:ascii="Times New Roman" w:hAnsi="Times New Roman" w:cs="Times New Roman"/>
          <w:sz w:val="24"/>
          <w:szCs w:val="24"/>
        </w:rPr>
        <w:t xml:space="preserve">treatment </w:t>
      </w:r>
      <w:r w:rsidR="007D0489" w:rsidRPr="00CF5D00">
        <w:rPr>
          <w:rFonts w:ascii="Times New Roman" w:hAnsi="Times New Roman" w:cs="Times New Roman"/>
          <w:sz w:val="24"/>
          <w:szCs w:val="24"/>
        </w:rPr>
        <w:t xml:space="preserve">of archeological </w:t>
      </w:r>
      <w:r w:rsidR="007C6AE1" w:rsidRPr="00CF5D00">
        <w:rPr>
          <w:rFonts w:ascii="Times New Roman" w:hAnsi="Times New Roman" w:cs="Times New Roman"/>
          <w:sz w:val="24"/>
          <w:szCs w:val="24"/>
        </w:rPr>
        <w:t xml:space="preserve">record is not </w:t>
      </w:r>
      <w:r w:rsidR="00291637" w:rsidRPr="00CF5D00">
        <w:rPr>
          <w:rFonts w:ascii="Times New Roman" w:hAnsi="Times New Roman" w:cs="Times New Roman"/>
          <w:sz w:val="24"/>
          <w:szCs w:val="24"/>
        </w:rPr>
        <w:t>convincing and</w:t>
      </w:r>
      <w:r w:rsidR="00D21E32" w:rsidRPr="00CF5D00">
        <w:rPr>
          <w:rFonts w:ascii="Times New Roman" w:hAnsi="Times New Roman" w:cs="Times New Roman"/>
          <w:sz w:val="24"/>
          <w:szCs w:val="24"/>
        </w:rPr>
        <w:t xml:space="preserve"> this makes it difficult to point clearly the historical place where the statue was located. The argument is made by both parties to prove that the placement of the statue has never changed. But according to the study presented it is evident that the placement has changed over the years and the current placement is Rome</w:t>
      </w:r>
      <w:r w:rsidR="007C6AE1" w:rsidRPr="00CF5D00">
        <w:rPr>
          <w:rFonts w:ascii="Times New Roman" w:hAnsi="Times New Roman" w:cs="Times New Roman"/>
          <w:sz w:val="24"/>
          <w:szCs w:val="24"/>
        </w:rPr>
        <w:t xml:space="preserve">. </w:t>
      </w:r>
      <w:r w:rsidR="00984DD4" w:rsidRPr="00CF5D00">
        <w:rPr>
          <w:rFonts w:ascii="Times New Roman" w:hAnsi="Times New Roman" w:cs="Times New Roman"/>
          <w:sz w:val="24"/>
          <w:szCs w:val="24"/>
        </w:rPr>
        <w:t>Above</w:t>
      </w:r>
      <w:r w:rsidR="004870C3" w:rsidRPr="00CF5D00">
        <w:rPr>
          <w:rFonts w:ascii="Times New Roman" w:hAnsi="Times New Roman" w:cs="Times New Roman"/>
          <w:sz w:val="24"/>
          <w:szCs w:val="24"/>
        </w:rPr>
        <w:t xml:space="preserve"> all</w:t>
      </w:r>
      <w:r w:rsidR="00017959" w:rsidRPr="00CF5D00">
        <w:rPr>
          <w:rFonts w:ascii="Times New Roman" w:hAnsi="Times New Roman" w:cs="Times New Roman"/>
          <w:sz w:val="24"/>
          <w:szCs w:val="24"/>
        </w:rPr>
        <w:t>, Klynne and Liljenstolpe (126)</w:t>
      </w:r>
      <w:r w:rsidR="00984DD4" w:rsidRPr="00CF5D00">
        <w:rPr>
          <w:rFonts w:ascii="Times New Roman" w:hAnsi="Times New Roman" w:cs="Times New Roman"/>
          <w:sz w:val="24"/>
          <w:szCs w:val="24"/>
        </w:rPr>
        <w:t xml:space="preserve"> </w:t>
      </w:r>
      <w:r w:rsidR="00ED1785" w:rsidRPr="00CF5D00">
        <w:rPr>
          <w:rFonts w:ascii="Times New Roman" w:hAnsi="Times New Roman" w:cs="Times New Roman"/>
          <w:sz w:val="24"/>
          <w:szCs w:val="24"/>
        </w:rPr>
        <w:t xml:space="preserve">provided interpretation of various </w:t>
      </w:r>
      <w:r w:rsidR="00A44F9E" w:rsidRPr="00CF5D00">
        <w:rPr>
          <w:rFonts w:ascii="Times New Roman" w:hAnsi="Times New Roman" w:cs="Times New Roman"/>
          <w:sz w:val="24"/>
          <w:szCs w:val="24"/>
        </w:rPr>
        <w:t xml:space="preserve">statue </w:t>
      </w:r>
      <w:r w:rsidR="00121ED7" w:rsidRPr="00CF5D00">
        <w:rPr>
          <w:rFonts w:ascii="Times New Roman" w:hAnsi="Times New Roman" w:cs="Times New Roman"/>
          <w:sz w:val="24"/>
          <w:szCs w:val="24"/>
        </w:rPr>
        <w:t>elements</w:t>
      </w:r>
      <w:r w:rsidR="00A44F9E" w:rsidRPr="00CF5D00">
        <w:rPr>
          <w:rFonts w:ascii="Times New Roman" w:hAnsi="Times New Roman" w:cs="Times New Roman"/>
          <w:sz w:val="24"/>
          <w:szCs w:val="24"/>
        </w:rPr>
        <w:t xml:space="preserve"> </w:t>
      </w:r>
      <w:r w:rsidR="00F320DC" w:rsidRPr="00CF5D00">
        <w:rPr>
          <w:rFonts w:ascii="Times New Roman" w:hAnsi="Times New Roman" w:cs="Times New Roman"/>
          <w:sz w:val="24"/>
          <w:szCs w:val="24"/>
        </w:rPr>
        <w:t xml:space="preserve">and also offers the historical </w:t>
      </w:r>
      <w:r w:rsidR="00F8289A" w:rsidRPr="00CF5D00">
        <w:rPr>
          <w:rFonts w:ascii="Times New Roman" w:hAnsi="Times New Roman" w:cs="Times New Roman"/>
          <w:sz w:val="24"/>
          <w:szCs w:val="24"/>
        </w:rPr>
        <w:t xml:space="preserve">explanation for every </w:t>
      </w:r>
      <w:r w:rsidR="00F8289A" w:rsidRPr="00CF5D00">
        <w:rPr>
          <w:rFonts w:ascii="Times New Roman" w:hAnsi="Times New Roman" w:cs="Times New Roman"/>
          <w:sz w:val="24"/>
          <w:szCs w:val="24"/>
        </w:rPr>
        <w:lastRenderedPageBreak/>
        <w:t>viewer</w:t>
      </w:r>
      <w:r w:rsidR="00017959" w:rsidRPr="00CF5D00">
        <w:rPr>
          <w:rFonts w:ascii="Times New Roman" w:hAnsi="Times New Roman" w:cs="Times New Roman"/>
          <w:sz w:val="24"/>
          <w:szCs w:val="24"/>
        </w:rPr>
        <w:t xml:space="preserve"> in regard to the existence and the placement of the statue of Augustus, which is the borne of </w:t>
      </w:r>
      <w:r w:rsidR="003F6A98" w:rsidRPr="00CF5D00">
        <w:rPr>
          <w:rFonts w:ascii="Times New Roman" w:hAnsi="Times New Roman" w:cs="Times New Roman"/>
          <w:sz w:val="24"/>
          <w:szCs w:val="24"/>
        </w:rPr>
        <w:t>contentious</w:t>
      </w:r>
      <w:r w:rsidR="00017959" w:rsidRPr="00CF5D00">
        <w:rPr>
          <w:rFonts w:ascii="Times New Roman" w:hAnsi="Times New Roman" w:cs="Times New Roman"/>
          <w:sz w:val="24"/>
          <w:szCs w:val="24"/>
        </w:rPr>
        <w:t xml:space="preserve"> among the </w:t>
      </w:r>
      <w:r w:rsidR="003F6A98" w:rsidRPr="00CF5D00">
        <w:rPr>
          <w:rFonts w:ascii="Times New Roman" w:hAnsi="Times New Roman" w:cs="Times New Roman"/>
          <w:sz w:val="24"/>
          <w:szCs w:val="24"/>
        </w:rPr>
        <w:t>historians</w:t>
      </w:r>
      <w:r w:rsidR="00017959" w:rsidRPr="00CF5D00">
        <w:rPr>
          <w:rFonts w:ascii="Times New Roman" w:hAnsi="Times New Roman" w:cs="Times New Roman"/>
          <w:sz w:val="24"/>
          <w:szCs w:val="24"/>
        </w:rPr>
        <w:t xml:space="preserve"> and</w:t>
      </w:r>
      <w:r w:rsidR="003F6A98" w:rsidRPr="00CF5D00">
        <w:rPr>
          <w:rFonts w:ascii="Times New Roman" w:hAnsi="Times New Roman" w:cs="Times New Roman"/>
          <w:sz w:val="24"/>
          <w:szCs w:val="24"/>
        </w:rPr>
        <w:t xml:space="preserve"> the </w:t>
      </w:r>
      <w:r w:rsidR="00393C86" w:rsidRPr="00CF5D00">
        <w:rPr>
          <w:rFonts w:ascii="Times New Roman" w:hAnsi="Times New Roman" w:cs="Times New Roman"/>
          <w:sz w:val="24"/>
          <w:szCs w:val="24"/>
        </w:rPr>
        <w:t>artists</w:t>
      </w:r>
      <w:r w:rsidR="00BA77EE" w:rsidRPr="00CF5D00">
        <w:rPr>
          <w:rFonts w:ascii="Times New Roman" w:hAnsi="Times New Roman" w:cs="Times New Roman"/>
          <w:sz w:val="24"/>
          <w:szCs w:val="24"/>
        </w:rPr>
        <w:t xml:space="preserve">. </w:t>
      </w:r>
      <w:r w:rsidR="00121ED7" w:rsidRPr="00CF5D00">
        <w:rPr>
          <w:rFonts w:ascii="Times New Roman" w:hAnsi="Times New Roman" w:cs="Times New Roman"/>
          <w:sz w:val="24"/>
          <w:szCs w:val="24"/>
        </w:rPr>
        <w:t xml:space="preserve"> In the article, Kleiner compares the statue </w:t>
      </w:r>
      <w:r w:rsidR="006B4169" w:rsidRPr="00CF5D00">
        <w:rPr>
          <w:rFonts w:ascii="Times New Roman" w:hAnsi="Times New Roman" w:cs="Times New Roman"/>
          <w:sz w:val="24"/>
          <w:szCs w:val="24"/>
        </w:rPr>
        <w:t xml:space="preserve">Augustus at Prima Porta with other Augustan era statues. </w:t>
      </w:r>
      <w:r w:rsidR="005F1BE4" w:rsidRPr="00CF5D00">
        <w:rPr>
          <w:rFonts w:ascii="Times New Roman" w:hAnsi="Times New Roman" w:cs="Times New Roman"/>
          <w:sz w:val="24"/>
          <w:szCs w:val="24"/>
        </w:rPr>
        <w:t xml:space="preserve">It also gives reference to the likely dates through which the </w:t>
      </w:r>
      <w:r w:rsidR="00FA428A" w:rsidRPr="00CF5D00">
        <w:rPr>
          <w:rFonts w:ascii="Times New Roman" w:hAnsi="Times New Roman" w:cs="Times New Roman"/>
          <w:sz w:val="24"/>
          <w:szCs w:val="24"/>
        </w:rPr>
        <w:t>analysis of the statue characteristic was</w:t>
      </w:r>
      <w:r w:rsidR="005F1BE4" w:rsidRPr="00CF5D00">
        <w:rPr>
          <w:rFonts w:ascii="Times New Roman" w:hAnsi="Times New Roman" w:cs="Times New Roman"/>
          <w:sz w:val="24"/>
          <w:szCs w:val="24"/>
        </w:rPr>
        <w:t xml:space="preserve"> conducted. </w:t>
      </w:r>
    </w:p>
    <w:p w:rsidR="000F095C" w:rsidRPr="00CF5D00" w:rsidRDefault="00AB4F5D" w:rsidP="00CF5D00">
      <w:pPr>
        <w:spacing w:after="0" w:line="480" w:lineRule="auto"/>
        <w:ind w:firstLine="720"/>
        <w:rPr>
          <w:rFonts w:ascii="Times New Roman" w:hAnsi="Times New Roman" w:cs="Times New Roman"/>
          <w:sz w:val="24"/>
          <w:szCs w:val="24"/>
        </w:rPr>
      </w:pPr>
      <w:r w:rsidRPr="00CF5D00">
        <w:rPr>
          <w:rFonts w:ascii="Times New Roman" w:hAnsi="Times New Roman" w:cs="Times New Roman"/>
          <w:sz w:val="24"/>
          <w:szCs w:val="24"/>
        </w:rPr>
        <w:t>In the article the authors made an argument on the existence of the Villa of Livia</w:t>
      </w:r>
      <w:r w:rsidR="005651F0" w:rsidRPr="00CF5D00">
        <w:rPr>
          <w:rFonts w:ascii="Times New Roman" w:hAnsi="Times New Roman" w:cs="Times New Roman"/>
          <w:sz w:val="24"/>
          <w:szCs w:val="24"/>
        </w:rPr>
        <w:t xml:space="preserve">. It is pointed out that according to the ancient </w:t>
      </w:r>
      <w:r w:rsidR="008D052A" w:rsidRPr="00CF5D00">
        <w:rPr>
          <w:rFonts w:ascii="Times New Roman" w:hAnsi="Times New Roman" w:cs="Times New Roman"/>
          <w:sz w:val="24"/>
          <w:szCs w:val="24"/>
        </w:rPr>
        <w:t xml:space="preserve">sources the </w:t>
      </w:r>
      <w:r w:rsidR="00D930AE" w:rsidRPr="00CF5D00">
        <w:rPr>
          <w:rFonts w:ascii="Times New Roman" w:hAnsi="Times New Roman" w:cs="Times New Roman"/>
          <w:sz w:val="24"/>
          <w:szCs w:val="24"/>
        </w:rPr>
        <w:t xml:space="preserve">Gallianas and the Villa are situated </w:t>
      </w:r>
      <w:r w:rsidR="00DB3EF1" w:rsidRPr="00CF5D00">
        <w:rPr>
          <w:rFonts w:ascii="Times New Roman" w:hAnsi="Times New Roman" w:cs="Times New Roman"/>
          <w:sz w:val="24"/>
          <w:szCs w:val="24"/>
        </w:rPr>
        <w:t xml:space="preserve">in the vicinity of the nine </w:t>
      </w:r>
      <w:r w:rsidR="001518E0" w:rsidRPr="00CF5D00">
        <w:rPr>
          <w:rFonts w:ascii="Times New Roman" w:hAnsi="Times New Roman" w:cs="Times New Roman"/>
          <w:sz w:val="24"/>
          <w:szCs w:val="24"/>
        </w:rPr>
        <w:t>milestones</w:t>
      </w:r>
      <w:r w:rsidR="00A11509" w:rsidRPr="00CF5D00">
        <w:rPr>
          <w:rFonts w:ascii="Times New Roman" w:hAnsi="Times New Roman" w:cs="Times New Roman"/>
          <w:sz w:val="24"/>
          <w:szCs w:val="24"/>
        </w:rPr>
        <w:t xml:space="preserve"> along the Via </w:t>
      </w:r>
      <w:r w:rsidR="00B930BB" w:rsidRPr="00CF5D00">
        <w:rPr>
          <w:rFonts w:ascii="Times New Roman" w:hAnsi="Times New Roman" w:cs="Times New Roman"/>
          <w:sz w:val="24"/>
          <w:szCs w:val="24"/>
        </w:rPr>
        <w:t>Flamin</w:t>
      </w:r>
      <w:r w:rsidR="0036610E" w:rsidRPr="00CF5D00">
        <w:rPr>
          <w:rFonts w:ascii="Times New Roman" w:hAnsi="Times New Roman" w:cs="Times New Roman"/>
          <w:sz w:val="24"/>
          <w:szCs w:val="24"/>
        </w:rPr>
        <w:t>i</w:t>
      </w:r>
      <w:r w:rsidR="00B930BB" w:rsidRPr="00CF5D00">
        <w:rPr>
          <w:rFonts w:ascii="Times New Roman" w:hAnsi="Times New Roman" w:cs="Times New Roman"/>
          <w:sz w:val="24"/>
          <w:szCs w:val="24"/>
        </w:rPr>
        <w:t>a</w:t>
      </w:r>
      <w:r w:rsidR="001518E0" w:rsidRPr="00CF5D00">
        <w:rPr>
          <w:rFonts w:ascii="Times New Roman" w:hAnsi="Times New Roman" w:cs="Times New Roman"/>
          <w:noProof/>
          <w:sz w:val="24"/>
          <w:szCs w:val="24"/>
        </w:rPr>
        <w:t xml:space="preserve"> (Klynne and Liljenstolpe </w:t>
      </w:r>
      <w:r w:rsidR="00C16BEC" w:rsidRPr="00CF5D00">
        <w:rPr>
          <w:rFonts w:ascii="Times New Roman" w:hAnsi="Times New Roman" w:cs="Times New Roman"/>
          <w:noProof/>
          <w:sz w:val="24"/>
          <w:szCs w:val="24"/>
        </w:rPr>
        <w:t>1</w:t>
      </w:r>
      <w:r w:rsidR="001518E0" w:rsidRPr="00CF5D00">
        <w:rPr>
          <w:rFonts w:ascii="Times New Roman" w:hAnsi="Times New Roman" w:cs="Times New Roman"/>
          <w:noProof/>
          <w:sz w:val="24"/>
          <w:szCs w:val="24"/>
        </w:rPr>
        <w:t>21)</w:t>
      </w:r>
      <w:r w:rsidR="00693AE5" w:rsidRPr="00CF5D00">
        <w:rPr>
          <w:rFonts w:ascii="Times New Roman" w:hAnsi="Times New Roman" w:cs="Times New Roman"/>
          <w:sz w:val="24"/>
          <w:szCs w:val="24"/>
        </w:rPr>
        <w:t xml:space="preserve">. The main point of discussion in the article is the existence of the Augustus Prime Porta Statue and some of its importance. </w:t>
      </w:r>
      <w:r w:rsidR="005E47C1" w:rsidRPr="00CF5D00">
        <w:rPr>
          <w:rFonts w:ascii="Times New Roman" w:hAnsi="Times New Roman" w:cs="Times New Roman"/>
          <w:sz w:val="24"/>
          <w:szCs w:val="24"/>
        </w:rPr>
        <w:t>Therefore, the argument is made regarding the existence of t</w:t>
      </w:r>
      <w:r w:rsidR="007F495A" w:rsidRPr="00CF5D00">
        <w:rPr>
          <w:rFonts w:ascii="Times New Roman" w:hAnsi="Times New Roman" w:cs="Times New Roman"/>
          <w:sz w:val="24"/>
          <w:szCs w:val="24"/>
        </w:rPr>
        <w:t>he statue, the location and</w:t>
      </w:r>
      <w:r w:rsidR="009F4C89" w:rsidRPr="00CF5D00">
        <w:rPr>
          <w:rFonts w:ascii="Times New Roman" w:hAnsi="Times New Roman" w:cs="Times New Roman"/>
          <w:sz w:val="24"/>
          <w:szCs w:val="24"/>
        </w:rPr>
        <w:t xml:space="preserve"> its historical importance. </w:t>
      </w:r>
      <w:r w:rsidR="00C16BEC" w:rsidRPr="00CF5D00">
        <w:rPr>
          <w:rFonts w:ascii="Times New Roman" w:hAnsi="Times New Roman" w:cs="Times New Roman"/>
          <w:noProof/>
          <w:sz w:val="24"/>
          <w:szCs w:val="24"/>
        </w:rPr>
        <w:t>Klynne and Liljenstolpe (125) stated that statue is a symbol of rev</w:t>
      </w:r>
      <w:r w:rsidR="00D47A35" w:rsidRPr="00CF5D00">
        <w:rPr>
          <w:rFonts w:ascii="Times New Roman" w:hAnsi="Times New Roman" w:cs="Times New Roman"/>
          <w:noProof/>
          <w:sz w:val="24"/>
          <w:szCs w:val="24"/>
        </w:rPr>
        <w:t>olution among the Nero</w:t>
      </w:r>
      <w:r w:rsidR="004207CB" w:rsidRPr="00CF5D00">
        <w:rPr>
          <w:rFonts w:ascii="Times New Roman" w:hAnsi="Times New Roman" w:cs="Times New Roman"/>
          <w:noProof/>
          <w:sz w:val="24"/>
          <w:szCs w:val="24"/>
        </w:rPr>
        <w:t xml:space="preserve">, which withered away immediately after the death of the Nero. </w:t>
      </w:r>
      <w:r w:rsidR="00EB4341" w:rsidRPr="00CF5D00">
        <w:rPr>
          <w:rFonts w:ascii="Times New Roman" w:hAnsi="Times New Roman" w:cs="Times New Roman"/>
          <w:noProof/>
          <w:sz w:val="24"/>
          <w:szCs w:val="24"/>
        </w:rPr>
        <w:t xml:space="preserve">It also pointed that the death of Nero is also associated with the </w:t>
      </w:r>
      <w:r w:rsidR="00AF2052" w:rsidRPr="00CF5D00">
        <w:rPr>
          <w:rFonts w:ascii="Times New Roman" w:hAnsi="Times New Roman" w:cs="Times New Roman"/>
          <w:noProof/>
          <w:sz w:val="24"/>
          <w:szCs w:val="24"/>
        </w:rPr>
        <w:t>sacred offering of the hen</w:t>
      </w:r>
      <w:r w:rsidR="002C68FD" w:rsidRPr="00CF5D00">
        <w:rPr>
          <w:rFonts w:ascii="Times New Roman" w:hAnsi="Times New Roman" w:cs="Times New Roman"/>
          <w:noProof/>
          <w:sz w:val="24"/>
          <w:szCs w:val="24"/>
        </w:rPr>
        <w:t xml:space="preserve"> died off, which has become a potent </w:t>
      </w:r>
      <w:r w:rsidR="00DA6267" w:rsidRPr="00CF5D00">
        <w:rPr>
          <w:rFonts w:ascii="Times New Roman" w:hAnsi="Times New Roman" w:cs="Times New Roman"/>
          <w:noProof/>
          <w:sz w:val="24"/>
          <w:szCs w:val="24"/>
        </w:rPr>
        <w:t xml:space="preserve">of the end of the Iulio Claudian </w:t>
      </w:r>
      <w:r w:rsidR="00721E08" w:rsidRPr="00CF5D00">
        <w:rPr>
          <w:rFonts w:ascii="Times New Roman" w:hAnsi="Times New Roman" w:cs="Times New Roman"/>
          <w:noProof/>
          <w:sz w:val="24"/>
          <w:szCs w:val="24"/>
        </w:rPr>
        <w:t xml:space="preserve">dynasty in the days. </w:t>
      </w:r>
      <w:r w:rsidR="00BA77EE" w:rsidRPr="00CF5D00">
        <w:rPr>
          <w:rFonts w:ascii="Times New Roman" w:hAnsi="Times New Roman" w:cs="Times New Roman"/>
          <w:noProof/>
          <w:sz w:val="24"/>
          <w:szCs w:val="24"/>
        </w:rPr>
        <w:t xml:space="preserve">However,  the Augustus statue </w:t>
      </w:r>
      <w:r w:rsidR="00CA0895" w:rsidRPr="00CF5D00">
        <w:rPr>
          <w:rFonts w:ascii="Times New Roman" w:hAnsi="Times New Roman" w:cs="Times New Roman"/>
          <w:noProof/>
          <w:sz w:val="24"/>
          <w:szCs w:val="24"/>
        </w:rPr>
        <w:t xml:space="preserve">illustrates the transformation of the image of Roman Empire, which has occurred over the year. </w:t>
      </w:r>
      <w:r w:rsidR="009C39D1" w:rsidRPr="00CF5D00">
        <w:rPr>
          <w:rFonts w:ascii="Times New Roman" w:hAnsi="Times New Roman" w:cs="Times New Roman"/>
          <w:noProof/>
          <w:sz w:val="24"/>
          <w:szCs w:val="24"/>
        </w:rPr>
        <w:t xml:space="preserve">Therefore, the article is authored to asnwer the question why the </w:t>
      </w:r>
      <w:r w:rsidR="004B2F6D" w:rsidRPr="00CF5D00">
        <w:rPr>
          <w:rFonts w:ascii="Times New Roman" w:hAnsi="Times New Roman" w:cs="Times New Roman"/>
          <w:noProof/>
          <w:sz w:val="24"/>
          <w:szCs w:val="24"/>
        </w:rPr>
        <w:t xml:space="preserve">Roman Empire image changed thoroughly over the last 50 years. </w:t>
      </w:r>
      <w:r w:rsidR="002408DC" w:rsidRPr="00CF5D00">
        <w:rPr>
          <w:rFonts w:ascii="Times New Roman" w:hAnsi="Times New Roman" w:cs="Times New Roman"/>
          <w:sz w:val="24"/>
          <w:szCs w:val="24"/>
        </w:rPr>
        <w:t xml:space="preserve">Klynne and Liljenstolpe (128) observed the cultural aspect of the Roman people as some of the reasons for the change of the face of the image over the last years. </w:t>
      </w:r>
      <w:r w:rsidR="00AA3480" w:rsidRPr="00CF5D00">
        <w:rPr>
          <w:rFonts w:ascii="Times New Roman" w:hAnsi="Times New Roman" w:cs="Times New Roman"/>
          <w:sz w:val="24"/>
          <w:szCs w:val="24"/>
        </w:rPr>
        <w:t xml:space="preserve">It represents the existence of violence during the early days and some of the changes, which have been endured over the years so make sure that the cultural model represented by the image or statue could be revealed. </w:t>
      </w:r>
    </w:p>
    <w:p w:rsidR="00137FBE" w:rsidRDefault="00137FBE" w:rsidP="00CF5D00">
      <w:pPr>
        <w:spacing w:after="0" w:line="480" w:lineRule="auto"/>
        <w:ind w:firstLine="720"/>
        <w:rPr>
          <w:rFonts w:ascii="Times New Roman" w:hAnsi="Times New Roman" w:cs="Times New Roman"/>
          <w:sz w:val="24"/>
          <w:szCs w:val="24"/>
        </w:rPr>
      </w:pPr>
      <w:r w:rsidRPr="00CF5D00">
        <w:rPr>
          <w:rFonts w:ascii="Times New Roman" w:hAnsi="Times New Roman" w:cs="Times New Roman"/>
          <w:sz w:val="24"/>
          <w:szCs w:val="24"/>
        </w:rPr>
        <w:t xml:space="preserve">The issues raised in the article by the authors are properly addressed. First, the issue related to the placement of the Augustus statue is addressed effectively. This is because, in the article it is pointed that the Augustus statues is located in the Roman and used as attraction at the </w:t>
      </w:r>
      <w:r w:rsidRPr="00CF5D00">
        <w:rPr>
          <w:rFonts w:ascii="Times New Roman" w:hAnsi="Times New Roman" w:cs="Times New Roman"/>
          <w:sz w:val="24"/>
          <w:szCs w:val="24"/>
        </w:rPr>
        <w:lastRenderedPageBreak/>
        <w:t xml:space="preserve">Villa of Livia. </w:t>
      </w:r>
      <w:r w:rsidR="0092574A" w:rsidRPr="00CF5D00">
        <w:rPr>
          <w:rFonts w:ascii="Times New Roman" w:hAnsi="Times New Roman" w:cs="Times New Roman"/>
          <w:sz w:val="24"/>
          <w:szCs w:val="24"/>
        </w:rPr>
        <w:t>The importance of the August statue to the Roman and the modern artists are also address by the article. It is pointed that the article provides a clear reflection of life full if challenges and hope. Klynne and Liljenstolpe</w:t>
      </w:r>
      <w:r w:rsidR="009230D5" w:rsidRPr="00CF5D00">
        <w:rPr>
          <w:rFonts w:ascii="Times New Roman" w:hAnsi="Times New Roman" w:cs="Times New Roman"/>
          <w:sz w:val="24"/>
          <w:szCs w:val="24"/>
        </w:rPr>
        <w:t xml:space="preserve"> (120) stated that one of the Augustus’ hands was never found and therefore, the statue is raised but it looks like it is bending, which is a sign of life experience, and suffering of the society. It means that the statue is used to communicate a word of hope and strength to the society as pointed by the authors of the article. </w:t>
      </w:r>
      <w:r w:rsidR="00960A6C" w:rsidRPr="00CF5D00">
        <w:rPr>
          <w:rFonts w:ascii="Times New Roman" w:hAnsi="Times New Roman" w:cs="Times New Roman"/>
          <w:sz w:val="24"/>
          <w:szCs w:val="24"/>
        </w:rPr>
        <w:t xml:space="preserve">Therefore, it is evident that the purpose of the article was achieved. </w:t>
      </w:r>
    </w:p>
    <w:p w:rsidR="00CF5D00" w:rsidRPr="00CF5D00" w:rsidRDefault="00CF5D00" w:rsidP="00CF5D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conclusion, the article”</w:t>
      </w:r>
      <w:r w:rsidRPr="00CF5D00">
        <w:rPr>
          <w:rFonts w:ascii="Times New Roman" w:hAnsi="Times New Roman" w:cs="Times New Roman"/>
          <w:b/>
          <w:sz w:val="24"/>
          <w:szCs w:val="24"/>
        </w:rPr>
        <w:t xml:space="preserve"> Where to Put Augustus?” A Note on the Placement of the Prima Porta Statue</w:t>
      </w:r>
      <w:r>
        <w:rPr>
          <w:rFonts w:ascii="Times New Roman" w:hAnsi="Times New Roman" w:cs="Times New Roman"/>
          <w:sz w:val="24"/>
          <w:szCs w:val="24"/>
        </w:rPr>
        <w:t xml:space="preserve">” is meant to investigate the existence of the statue of August and provide a brief of its importance to the culture and art in the Roman empire. </w:t>
      </w:r>
    </w:p>
    <w:p w:rsidR="000F095C" w:rsidRPr="00CF5D00" w:rsidRDefault="000F095C" w:rsidP="00CF5D00">
      <w:pPr>
        <w:spacing w:after="0" w:line="480" w:lineRule="auto"/>
        <w:ind w:firstLine="720"/>
        <w:rPr>
          <w:rFonts w:ascii="Times New Roman" w:hAnsi="Times New Roman" w:cs="Times New Roman"/>
          <w:sz w:val="24"/>
          <w:szCs w:val="24"/>
        </w:rPr>
      </w:pPr>
    </w:p>
    <w:p w:rsidR="00121ED7" w:rsidRPr="00CF5D00" w:rsidRDefault="00121ED7" w:rsidP="00CF5D00">
      <w:pPr>
        <w:spacing w:after="0" w:line="480" w:lineRule="auto"/>
        <w:ind w:firstLine="720"/>
        <w:rPr>
          <w:rFonts w:ascii="Times New Roman" w:hAnsi="Times New Roman" w:cs="Times New Roman"/>
          <w:sz w:val="24"/>
          <w:szCs w:val="24"/>
        </w:rPr>
      </w:pPr>
    </w:p>
    <w:p w:rsidR="00A74FF2" w:rsidRPr="00CF5D00" w:rsidRDefault="00A74FF2" w:rsidP="00CF5D00">
      <w:pPr>
        <w:spacing w:after="0" w:line="480" w:lineRule="auto"/>
        <w:jc w:val="center"/>
        <w:rPr>
          <w:rFonts w:ascii="Times New Roman" w:hAnsi="Times New Roman" w:cs="Times New Roman"/>
          <w:sz w:val="24"/>
          <w:szCs w:val="24"/>
        </w:rPr>
      </w:pPr>
    </w:p>
    <w:p w:rsidR="00A74FF2" w:rsidRPr="00CF5D00" w:rsidRDefault="00A74FF2"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p w:rsidR="00CF5D00" w:rsidRPr="00CF5D00" w:rsidRDefault="00CF5D00" w:rsidP="00CF5D00">
      <w:pPr>
        <w:spacing w:after="0" w:line="480" w:lineRule="auto"/>
        <w:jc w:val="center"/>
        <w:rPr>
          <w:rFonts w:ascii="Times New Roman" w:hAnsi="Times New Roman" w:cs="Times New Roman"/>
          <w:sz w:val="24"/>
          <w:szCs w:val="24"/>
        </w:rPr>
      </w:pPr>
    </w:p>
    <w:sdt>
      <w:sdtPr>
        <w:rPr>
          <w:rFonts w:ascii="Times New Roman" w:hAnsi="Times New Roman" w:cs="Times New Roman"/>
          <w:sz w:val="24"/>
          <w:szCs w:val="24"/>
        </w:rPr>
        <w:id w:val="288791"/>
        <w:docPartObj>
          <w:docPartGallery w:val="Bibliographies"/>
          <w:docPartUnique/>
        </w:docPartObj>
      </w:sdtPr>
      <w:sdtEndPr>
        <w:rPr>
          <w:rFonts w:eastAsiaTheme="minorHAnsi"/>
          <w:b w:val="0"/>
          <w:bCs w:val="0"/>
          <w:color w:val="auto"/>
          <w:lang w:bidi="ar-SA"/>
        </w:rPr>
      </w:sdtEndPr>
      <w:sdtContent>
        <w:p w:rsidR="00CF5D00" w:rsidRPr="00CF5D00" w:rsidRDefault="00CF5D00" w:rsidP="00CF5D00">
          <w:pPr>
            <w:pStyle w:val="Heading1"/>
            <w:spacing w:before="0" w:line="480" w:lineRule="auto"/>
            <w:jc w:val="center"/>
            <w:rPr>
              <w:rFonts w:ascii="Times New Roman" w:hAnsi="Times New Roman" w:cs="Times New Roman"/>
              <w:sz w:val="24"/>
              <w:szCs w:val="24"/>
            </w:rPr>
          </w:pPr>
          <w:r w:rsidRPr="00CF5D00">
            <w:rPr>
              <w:rFonts w:ascii="Times New Roman" w:hAnsi="Times New Roman" w:cs="Times New Roman"/>
              <w:sz w:val="24"/>
              <w:szCs w:val="24"/>
            </w:rPr>
            <w:t>Works Cited</w:t>
          </w:r>
        </w:p>
        <w:p w:rsidR="00CF5D00" w:rsidRPr="00CF5D00" w:rsidRDefault="00CF5D00" w:rsidP="00CF5D00">
          <w:pPr>
            <w:pStyle w:val="Bibliography"/>
            <w:spacing w:after="0" w:line="480" w:lineRule="auto"/>
            <w:rPr>
              <w:rFonts w:ascii="Times New Roman" w:hAnsi="Times New Roman" w:cs="Times New Roman"/>
              <w:noProof/>
              <w:sz w:val="24"/>
              <w:szCs w:val="24"/>
            </w:rPr>
          </w:pPr>
          <w:r w:rsidRPr="00CF5D00">
            <w:rPr>
              <w:rFonts w:ascii="Times New Roman" w:hAnsi="Times New Roman" w:cs="Times New Roman"/>
              <w:sz w:val="24"/>
              <w:szCs w:val="24"/>
            </w:rPr>
            <w:fldChar w:fldCharType="begin"/>
          </w:r>
          <w:r w:rsidRPr="00CF5D00">
            <w:rPr>
              <w:rFonts w:ascii="Times New Roman" w:hAnsi="Times New Roman" w:cs="Times New Roman"/>
              <w:sz w:val="24"/>
              <w:szCs w:val="24"/>
            </w:rPr>
            <w:instrText xml:space="preserve"> BIBLIOGRAPHY </w:instrText>
          </w:r>
          <w:r w:rsidRPr="00CF5D00">
            <w:rPr>
              <w:rFonts w:ascii="Times New Roman" w:hAnsi="Times New Roman" w:cs="Times New Roman"/>
              <w:sz w:val="24"/>
              <w:szCs w:val="24"/>
            </w:rPr>
            <w:fldChar w:fldCharType="separate"/>
          </w:r>
          <w:r w:rsidRPr="00CF5D00">
            <w:rPr>
              <w:rFonts w:ascii="Times New Roman" w:hAnsi="Times New Roman" w:cs="Times New Roman"/>
              <w:noProof/>
              <w:sz w:val="24"/>
              <w:szCs w:val="24"/>
            </w:rPr>
            <w:t xml:space="preserve">Klynne, A. and P. Liljenstolpe. "“Where to Put Augustus? A Note on the Placement of the Prima Porta Statue.”The." </w:t>
          </w:r>
          <w:r w:rsidRPr="00CF5D00">
            <w:rPr>
              <w:rFonts w:ascii="Times New Roman" w:hAnsi="Times New Roman" w:cs="Times New Roman"/>
              <w:noProof/>
              <w:sz w:val="24"/>
              <w:szCs w:val="24"/>
              <w:u w:val="single"/>
            </w:rPr>
            <w:t>American Journal of Philology</w:t>
          </w:r>
          <w:r w:rsidRPr="00CF5D00">
            <w:rPr>
              <w:rFonts w:ascii="Times New Roman" w:hAnsi="Times New Roman" w:cs="Times New Roman"/>
              <w:noProof/>
              <w:sz w:val="24"/>
              <w:szCs w:val="24"/>
            </w:rPr>
            <w:t xml:space="preserve"> 12.21 (2000): 121– 128.</w:t>
          </w:r>
        </w:p>
        <w:p w:rsidR="00CF5D00" w:rsidRPr="00CF5D00" w:rsidRDefault="00CF5D00" w:rsidP="00CF5D00">
          <w:pPr>
            <w:spacing w:after="0" w:line="480" w:lineRule="auto"/>
            <w:rPr>
              <w:rFonts w:ascii="Times New Roman" w:hAnsi="Times New Roman" w:cs="Times New Roman"/>
              <w:sz w:val="24"/>
              <w:szCs w:val="24"/>
            </w:rPr>
          </w:pPr>
          <w:r w:rsidRPr="00CF5D00">
            <w:rPr>
              <w:rFonts w:ascii="Times New Roman" w:hAnsi="Times New Roman" w:cs="Times New Roman"/>
              <w:sz w:val="24"/>
              <w:szCs w:val="24"/>
            </w:rPr>
            <w:fldChar w:fldCharType="end"/>
          </w:r>
        </w:p>
      </w:sdtContent>
    </w:sdt>
    <w:p w:rsidR="00CF5D00" w:rsidRPr="00CF5D00" w:rsidRDefault="00CF5D00" w:rsidP="00CF5D00">
      <w:pPr>
        <w:spacing w:after="0" w:line="480" w:lineRule="auto"/>
        <w:jc w:val="center"/>
        <w:rPr>
          <w:rFonts w:ascii="Times New Roman" w:hAnsi="Times New Roman" w:cs="Times New Roman"/>
          <w:sz w:val="24"/>
          <w:szCs w:val="24"/>
        </w:rPr>
      </w:pPr>
    </w:p>
    <w:sectPr w:rsidR="00CF5D00" w:rsidRPr="00CF5D00" w:rsidSect="0074369E">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667" w:rsidRDefault="00BE3667" w:rsidP="0074369E">
      <w:pPr>
        <w:spacing w:after="0" w:line="240" w:lineRule="auto"/>
      </w:pPr>
      <w:r>
        <w:separator/>
      </w:r>
    </w:p>
  </w:endnote>
  <w:endnote w:type="continuationSeparator" w:id="1">
    <w:p w:rsidR="00BE3667" w:rsidRDefault="00BE3667" w:rsidP="00743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667" w:rsidRDefault="00BE3667" w:rsidP="0074369E">
      <w:pPr>
        <w:spacing w:after="0" w:line="240" w:lineRule="auto"/>
      </w:pPr>
      <w:r>
        <w:separator/>
      </w:r>
    </w:p>
  </w:footnote>
  <w:footnote w:type="continuationSeparator" w:id="1">
    <w:p w:rsidR="00BE3667" w:rsidRDefault="00BE3667" w:rsidP="00743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D00" w:rsidRDefault="00CF5D00">
    <w:pPr>
      <w:pStyle w:val="Header"/>
      <w:jc w:val="right"/>
    </w:pPr>
    <w:r>
      <w:t xml:space="preserve">Student’s last Name </w:t>
    </w:r>
    <w:sdt>
      <w:sdtPr>
        <w:id w:val="288797"/>
        <w:docPartObj>
          <w:docPartGallery w:val="Page Numbers (Top of Page)"/>
          <w:docPartUnique/>
        </w:docPartObj>
      </w:sdtPr>
      <w:sdtContent>
        <w:fldSimple w:instr=" PAGE   \* MERGEFORMAT ">
          <w:r>
            <w:rPr>
              <w:noProof/>
            </w:rPr>
            <w:t>4</w:t>
          </w:r>
        </w:fldSimple>
      </w:sdtContent>
    </w:sdt>
  </w:p>
  <w:p w:rsidR="00394E3F" w:rsidRDefault="00394E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778"/>
      <w:docPartObj>
        <w:docPartGallery w:val="Page Numbers (Top of Page)"/>
        <w:docPartUnique/>
      </w:docPartObj>
    </w:sdtPr>
    <w:sdtContent>
      <w:p w:rsidR="00394E3F" w:rsidRDefault="00394E3F">
        <w:pPr>
          <w:pStyle w:val="Header"/>
          <w:jc w:val="right"/>
        </w:pPr>
        <w:r>
          <w:t xml:space="preserve">Student’s Last Name </w:t>
        </w:r>
        <w:fldSimple w:instr=" PAGE   \* MERGEFORMAT ">
          <w:r w:rsidR="00CF5D00">
            <w:rPr>
              <w:noProof/>
            </w:rPr>
            <w:t>1</w:t>
          </w:r>
        </w:fldSimple>
      </w:p>
    </w:sdtContent>
  </w:sdt>
  <w:p w:rsidR="00394E3F" w:rsidRDefault="00394E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76A61"/>
    <w:rsid w:val="00017959"/>
    <w:rsid w:val="00065AD7"/>
    <w:rsid w:val="00094391"/>
    <w:rsid w:val="000A398C"/>
    <w:rsid w:val="000F095C"/>
    <w:rsid w:val="00120116"/>
    <w:rsid w:val="00121ED7"/>
    <w:rsid w:val="00137FBE"/>
    <w:rsid w:val="0015098E"/>
    <w:rsid w:val="001518E0"/>
    <w:rsid w:val="00176D42"/>
    <w:rsid w:val="001840B1"/>
    <w:rsid w:val="0019498F"/>
    <w:rsid w:val="002408DC"/>
    <w:rsid w:val="00240A13"/>
    <w:rsid w:val="00265204"/>
    <w:rsid w:val="002723FF"/>
    <w:rsid w:val="0029087B"/>
    <w:rsid w:val="00291637"/>
    <w:rsid w:val="002A2B30"/>
    <w:rsid w:val="002B40EF"/>
    <w:rsid w:val="002C68FD"/>
    <w:rsid w:val="002E4051"/>
    <w:rsid w:val="00343650"/>
    <w:rsid w:val="00350777"/>
    <w:rsid w:val="0036610E"/>
    <w:rsid w:val="00376A61"/>
    <w:rsid w:val="003823B1"/>
    <w:rsid w:val="00393C86"/>
    <w:rsid w:val="00394E3F"/>
    <w:rsid w:val="003B47E5"/>
    <w:rsid w:val="003C5E0E"/>
    <w:rsid w:val="003F6A98"/>
    <w:rsid w:val="004207CB"/>
    <w:rsid w:val="004870C3"/>
    <w:rsid w:val="004B2F6D"/>
    <w:rsid w:val="005463F1"/>
    <w:rsid w:val="005651F0"/>
    <w:rsid w:val="00571ADB"/>
    <w:rsid w:val="005E47C1"/>
    <w:rsid w:val="005F1BE4"/>
    <w:rsid w:val="00643410"/>
    <w:rsid w:val="00645BD9"/>
    <w:rsid w:val="00693AE5"/>
    <w:rsid w:val="006B4169"/>
    <w:rsid w:val="006D56C4"/>
    <w:rsid w:val="00721E08"/>
    <w:rsid w:val="0073487D"/>
    <w:rsid w:val="0074369E"/>
    <w:rsid w:val="0077160C"/>
    <w:rsid w:val="00775B4A"/>
    <w:rsid w:val="00777078"/>
    <w:rsid w:val="007A6AB6"/>
    <w:rsid w:val="007C6AE1"/>
    <w:rsid w:val="007D0489"/>
    <w:rsid w:val="007F495A"/>
    <w:rsid w:val="00852E2B"/>
    <w:rsid w:val="00865938"/>
    <w:rsid w:val="00867FA5"/>
    <w:rsid w:val="008A399E"/>
    <w:rsid w:val="008A5F43"/>
    <w:rsid w:val="008D052A"/>
    <w:rsid w:val="008F3F3A"/>
    <w:rsid w:val="009230D5"/>
    <w:rsid w:val="0092574A"/>
    <w:rsid w:val="00935E4D"/>
    <w:rsid w:val="009525AE"/>
    <w:rsid w:val="00960A6C"/>
    <w:rsid w:val="00973AA1"/>
    <w:rsid w:val="00984DD4"/>
    <w:rsid w:val="009A0840"/>
    <w:rsid w:val="009C39D1"/>
    <w:rsid w:val="009C739F"/>
    <w:rsid w:val="009D0677"/>
    <w:rsid w:val="009E14E3"/>
    <w:rsid w:val="009F4C89"/>
    <w:rsid w:val="00A04201"/>
    <w:rsid w:val="00A1041D"/>
    <w:rsid w:val="00A10BC4"/>
    <w:rsid w:val="00A11509"/>
    <w:rsid w:val="00A12846"/>
    <w:rsid w:val="00A44F9E"/>
    <w:rsid w:val="00A50886"/>
    <w:rsid w:val="00A74FF2"/>
    <w:rsid w:val="00A87300"/>
    <w:rsid w:val="00A91ECC"/>
    <w:rsid w:val="00AA3480"/>
    <w:rsid w:val="00AB4F5D"/>
    <w:rsid w:val="00AD5551"/>
    <w:rsid w:val="00AF2052"/>
    <w:rsid w:val="00B14FAE"/>
    <w:rsid w:val="00B53291"/>
    <w:rsid w:val="00B85CC4"/>
    <w:rsid w:val="00B930BB"/>
    <w:rsid w:val="00BA77EE"/>
    <w:rsid w:val="00BD4C3E"/>
    <w:rsid w:val="00BE3667"/>
    <w:rsid w:val="00BE448F"/>
    <w:rsid w:val="00BF7EB0"/>
    <w:rsid w:val="00C16BEC"/>
    <w:rsid w:val="00C17B84"/>
    <w:rsid w:val="00CA0895"/>
    <w:rsid w:val="00CB45E9"/>
    <w:rsid w:val="00CB774D"/>
    <w:rsid w:val="00CF5D00"/>
    <w:rsid w:val="00D21E32"/>
    <w:rsid w:val="00D353BF"/>
    <w:rsid w:val="00D47A35"/>
    <w:rsid w:val="00D71C00"/>
    <w:rsid w:val="00D922E1"/>
    <w:rsid w:val="00D930AE"/>
    <w:rsid w:val="00DA6267"/>
    <w:rsid w:val="00DB3EF1"/>
    <w:rsid w:val="00DB5A31"/>
    <w:rsid w:val="00DE73E9"/>
    <w:rsid w:val="00DE7E19"/>
    <w:rsid w:val="00E4235D"/>
    <w:rsid w:val="00E52BA2"/>
    <w:rsid w:val="00E5541F"/>
    <w:rsid w:val="00E810E3"/>
    <w:rsid w:val="00EB4341"/>
    <w:rsid w:val="00ED1785"/>
    <w:rsid w:val="00EF2CE8"/>
    <w:rsid w:val="00F172BF"/>
    <w:rsid w:val="00F31B9F"/>
    <w:rsid w:val="00F320DC"/>
    <w:rsid w:val="00F35A31"/>
    <w:rsid w:val="00F8289A"/>
    <w:rsid w:val="00FA428A"/>
    <w:rsid w:val="00FC09B7"/>
    <w:rsid w:val="00FE2600"/>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5D"/>
  </w:style>
  <w:style w:type="paragraph" w:styleId="Heading1">
    <w:name w:val="heading 1"/>
    <w:basedOn w:val="Normal"/>
    <w:next w:val="Normal"/>
    <w:link w:val="Heading1Char"/>
    <w:uiPriority w:val="9"/>
    <w:qFormat/>
    <w:rsid w:val="00CF5D00"/>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369E"/>
  </w:style>
  <w:style w:type="paragraph" w:styleId="Footer">
    <w:name w:val="footer"/>
    <w:basedOn w:val="Normal"/>
    <w:link w:val="FooterChar"/>
    <w:uiPriority w:val="99"/>
    <w:semiHidden/>
    <w:unhideWhenUsed/>
    <w:rsid w:val="007436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369E"/>
  </w:style>
  <w:style w:type="paragraph" w:styleId="BalloonText">
    <w:name w:val="Balloon Text"/>
    <w:basedOn w:val="Normal"/>
    <w:link w:val="BalloonTextChar"/>
    <w:uiPriority w:val="99"/>
    <w:semiHidden/>
    <w:unhideWhenUsed/>
    <w:rsid w:val="00743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69E"/>
    <w:rPr>
      <w:rFonts w:ascii="Tahoma" w:hAnsi="Tahoma" w:cs="Tahoma"/>
      <w:sz w:val="16"/>
      <w:szCs w:val="16"/>
    </w:rPr>
  </w:style>
  <w:style w:type="character" w:styleId="Emphasis">
    <w:name w:val="Emphasis"/>
    <w:basedOn w:val="DefaultParagraphFont"/>
    <w:uiPriority w:val="20"/>
    <w:qFormat/>
    <w:rsid w:val="00121ED7"/>
    <w:rPr>
      <w:i/>
      <w:iCs/>
    </w:rPr>
  </w:style>
  <w:style w:type="character" w:customStyle="1" w:styleId="Heading1Char">
    <w:name w:val="Heading 1 Char"/>
    <w:basedOn w:val="DefaultParagraphFont"/>
    <w:link w:val="Heading1"/>
    <w:uiPriority w:val="9"/>
    <w:rsid w:val="00CF5D0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CF5D00"/>
  </w:style>
</w:styles>
</file>

<file path=word/webSettings.xml><?xml version="1.0" encoding="utf-8"?>
<w:webSettings xmlns:r="http://schemas.openxmlformats.org/officeDocument/2006/relationships" xmlns:w="http://schemas.openxmlformats.org/wordprocessingml/2006/main">
  <w:divs>
    <w:div w:id="27460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455A"/>
    <w:rsid w:val="00F345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2A29FE69614B1EA3C51F0766A85B91">
    <w:name w:val="DD2A29FE69614B1EA3C51F0766A85B91"/>
    <w:rsid w:val="00F345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Rob87</b:Tag>
    <b:SourceType>JournalArticle</b:SourceType>
    <b:Guid>{1FC3626D-7E00-464C-A763-3CEA472DA658}</b:Guid>
    <b:LCID>0</b:LCID>
    <b:Author>
      <b:Author>
        <b:NameList>
          <b:Person>
            <b:Last>Osborne</b:Last>
            <b:First>Robin</b:First>
          </b:Person>
        </b:NameList>
      </b:Author>
    </b:Author>
    <b:Title>The viewing and obscuring of the Parthenon frieze</b:Title>
    <b:JournalName>The Journal of Hellenic Studies</b:JournalName>
    <b:Year>1987</b:Year>
    <b:Pages>98-105</b:Pages>
    <b:RefOrder>1</b:RefOrder>
  </b:Source>
  <b:Source>
    <b:Tag>Kly00</b:Tag>
    <b:SourceType>JournalArticle</b:SourceType>
    <b:Guid>{D9FBB85C-A08B-4C81-817D-6D98D68C4166}</b:Guid>
    <b:LCID>0</b:LCID>
    <b:Author>
      <b:Author>
        <b:NameList>
          <b:Person>
            <b:Last>Klynne</b:Last>
            <b:First>A.</b:First>
          </b:Person>
          <b:Person>
            <b:Last>Liljenstolpe</b:Last>
            <b:First>P.</b:First>
          </b:Person>
        </b:NameList>
      </b:Author>
    </b:Author>
    <b:Title>“Where to Put Augustus? A Note on the Placement of the Prima Porta Statue.”The</b:Title>
    <b:JournalName>American Journal of Philology</b:JournalName>
    <b:Year>2000</b:Year>
    <b:Pages>121– 128.</b:Pages>
    <b:Volume>12</b:Volume>
    <b:Issue>21</b:Issue>
    <b:RefOrder>2</b:RefOrder>
  </b:Source>
</b:Sources>
</file>

<file path=customXml/itemProps1.xml><?xml version="1.0" encoding="utf-8"?>
<ds:datastoreItem xmlns:ds="http://schemas.openxmlformats.org/officeDocument/2006/customXml" ds:itemID="{B2E38958-7DAD-419F-8B1D-6B61334A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5</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134</cp:revision>
  <dcterms:created xsi:type="dcterms:W3CDTF">2019-10-20T13:59:00Z</dcterms:created>
  <dcterms:modified xsi:type="dcterms:W3CDTF">2019-10-20T22:53:00Z</dcterms:modified>
</cp:coreProperties>
</file>