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AF9A6" w14:textId="7EAAE7DC" w:rsidR="00C63999" w:rsidRPr="00365902" w:rsidRDefault="00972A6D" w:rsidP="004B099C">
      <w:pPr>
        <w:pStyle w:val="Title"/>
        <w:rPr>
          <w:color w:val="000000" w:themeColor="text1"/>
        </w:rPr>
      </w:pPr>
      <w:r w:rsidRPr="00365902">
        <w:rPr>
          <w:color w:val="000000" w:themeColor="text1"/>
        </w:rPr>
        <w:t>Pain Perception</w:t>
      </w:r>
      <w:r w:rsidR="00D5295D">
        <w:rPr>
          <w:color w:val="000000" w:themeColor="text1"/>
        </w:rPr>
        <w:t xml:space="preserve"> is complex experience that is not simply dependent on physical injury</w:t>
      </w:r>
      <w:r w:rsidRPr="00365902">
        <w:rPr>
          <w:color w:val="000000" w:themeColor="text1"/>
        </w:rPr>
        <w:t xml:space="preserve"> </w:t>
      </w:r>
    </w:p>
    <w:p w14:paraId="40545637" w14:textId="3E368695" w:rsidR="00C63999" w:rsidRPr="00365902" w:rsidRDefault="00972A6D" w:rsidP="004B099C">
      <w:pPr>
        <w:pStyle w:val="Title2"/>
        <w:rPr>
          <w:color w:val="000000" w:themeColor="text1"/>
        </w:rPr>
      </w:pPr>
      <w:r w:rsidRPr="00365902">
        <w:rPr>
          <w:color w:val="000000" w:themeColor="text1"/>
        </w:rPr>
        <w:t xml:space="preserve">Name </w:t>
      </w:r>
    </w:p>
    <w:p w14:paraId="22FE8A33" w14:textId="7E7C5F1B" w:rsidR="00E81978" w:rsidRPr="00365902" w:rsidRDefault="00972A6D" w:rsidP="004B099C">
      <w:pPr>
        <w:pStyle w:val="Title2"/>
        <w:rPr>
          <w:color w:val="000000" w:themeColor="text1"/>
        </w:rPr>
      </w:pPr>
      <w:r w:rsidRPr="00365902">
        <w:rPr>
          <w:color w:val="000000" w:themeColor="text1"/>
        </w:rPr>
        <w:t>[Institutional Affiliation(s)]</w:t>
      </w:r>
    </w:p>
    <w:p w14:paraId="1A087968" w14:textId="77777777" w:rsidR="00E81978" w:rsidRPr="00365902" w:rsidRDefault="00972A6D" w:rsidP="004B099C">
      <w:pPr>
        <w:pStyle w:val="Title"/>
        <w:rPr>
          <w:color w:val="000000" w:themeColor="text1"/>
        </w:rPr>
      </w:pPr>
      <w:r w:rsidRPr="00365902">
        <w:rPr>
          <w:color w:val="000000" w:themeColor="text1"/>
        </w:rPr>
        <w:t>Author Note</w:t>
      </w:r>
    </w:p>
    <w:p w14:paraId="221AC589" w14:textId="77777777" w:rsidR="00E81978" w:rsidRPr="00365902" w:rsidRDefault="00E81978" w:rsidP="004B099C">
      <w:pPr>
        <w:rPr>
          <w:color w:val="000000" w:themeColor="text1"/>
        </w:rPr>
      </w:pPr>
    </w:p>
    <w:p w14:paraId="54F777A0" w14:textId="44119C57" w:rsidR="00612B3E" w:rsidRPr="00365902" w:rsidRDefault="00972A6D" w:rsidP="004B099C">
      <w:pPr>
        <w:pStyle w:val="SectionTitle"/>
        <w:rPr>
          <w:color w:val="000000" w:themeColor="text1"/>
        </w:rPr>
      </w:pPr>
      <w:r w:rsidRPr="00365902">
        <w:rPr>
          <w:color w:val="000000" w:themeColor="text1"/>
        </w:rPr>
        <w:lastRenderedPageBreak/>
        <w:t xml:space="preserve"> Pain Perception </w:t>
      </w:r>
    </w:p>
    <w:p w14:paraId="200907AB" w14:textId="096581C9" w:rsidR="00365902" w:rsidRPr="00365902" w:rsidRDefault="00972A6D" w:rsidP="00365902">
      <w:pPr>
        <w:jc w:val="both"/>
        <w:rPr>
          <w:color w:val="000000" w:themeColor="text1"/>
        </w:rPr>
      </w:pPr>
      <w:r w:rsidRPr="00365902">
        <w:rPr>
          <w:color w:val="000000" w:themeColor="text1"/>
        </w:rPr>
        <w:tab/>
        <w:t>There are three pathways for pain that are carried by three orders of neurons including first, second and th</w:t>
      </w:r>
      <w:r w:rsidR="00483F95">
        <w:rPr>
          <w:color w:val="000000" w:themeColor="text1"/>
        </w:rPr>
        <w:t>ird-order neurons. N</w:t>
      </w:r>
      <w:r w:rsidRPr="00365902">
        <w:rPr>
          <w:color w:val="000000" w:themeColor="text1"/>
        </w:rPr>
        <w:t>eurons</w:t>
      </w:r>
      <w:r w:rsidR="00483F95">
        <w:rPr>
          <w:color w:val="000000" w:themeColor="text1"/>
        </w:rPr>
        <w:t xml:space="preserve"> of first-order</w:t>
      </w:r>
      <w:r w:rsidRPr="00365902">
        <w:rPr>
          <w:color w:val="000000" w:themeColor="text1"/>
        </w:rPr>
        <w:t xml:space="preserve"> are </w:t>
      </w:r>
      <w:proofErr w:type="spellStart"/>
      <w:r w:rsidRPr="00365902">
        <w:rPr>
          <w:color w:val="000000" w:themeColor="text1"/>
        </w:rPr>
        <w:t>pseudounipolar</w:t>
      </w:r>
      <w:proofErr w:type="spellEnd"/>
      <w:r w:rsidRPr="00365902">
        <w:rPr>
          <w:color w:val="000000" w:themeColor="text1"/>
        </w:rPr>
        <w:t xml:space="preserve"> having cell bodies </w:t>
      </w:r>
      <w:r w:rsidR="00483F95">
        <w:rPr>
          <w:color w:val="000000" w:themeColor="text1"/>
        </w:rPr>
        <w:t xml:space="preserve">in </w:t>
      </w:r>
      <w:r w:rsidR="00D5295D">
        <w:rPr>
          <w:color w:val="000000" w:themeColor="text1"/>
        </w:rPr>
        <w:t xml:space="preserve">root </w:t>
      </w:r>
      <w:r w:rsidR="00483F95">
        <w:rPr>
          <w:color w:val="000000" w:themeColor="text1"/>
        </w:rPr>
        <w:t xml:space="preserve">dorsal </w:t>
      </w:r>
      <w:proofErr w:type="spellStart"/>
      <w:r w:rsidR="00483F95">
        <w:rPr>
          <w:color w:val="000000" w:themeColor="text1"/>
        </w:rPr>
        <w:t>s</w:t>
      </w:r>
      <w:r w:rsidR="00D5295D">
        <w:rPr>
          <w:color w:val="000000" w:themeColor="text1"/>
        </w:rPr>
        <w:t>ganglion</w:t>
      </w:r>
      <w:proofErr w:type="spellEnd"/>
      <w:r w:rsidR="00D5295D">
        <w:rPr>
          <w:color w:val="000000" w:themeColor="text1"/>
        </w:rPr>
        <w:t>. These n</w:t>
      </w:r>
      <w:r w:rsidRPr="00365902">
        <w:rPr>
          <w:color w:val="000000" w:themeColor="text1"/>
        </w:rPr>
        <w:t>eurons have their axon split into two parts, one extended to the peripheries and other in the cen</w:t>
      </w:r>
      <w:r w:rsidR="00483F95">
        <w:rPr>
          <w:color w:val="000000" w:themeColor="text1"/>
        </w:rPr>
        <w:t>tral spinal cord or brain stem. Similarly, the 2nd</w:t>
      </w:r>
      <w:r w:rsidRPr="00365902">
        <w:rPr>
          <w:color w:val="000000" w:themeColor="text1"/>
        </w:rPr>
        <w:t xml:space="preserve">-order neurons have their cell bodies in the </w:t>
      </w:r>
      <w:proofErr w:type="spellStart"/>
      <w:r w:rsidRPr="00365902">
        <w:rPr>
          <w:color w:val="000000" w:themeColor="text1"/>
        </w:rPr>
        <w:t>Rexed</w:t>
      </w:r>
      <w:proofErr w:type="spellEnd"/>
      <w:r w:rsidRPr="00365902">
        <w:rPr>
          <w:color w:val="000000" w:themeColor="text1"/>
        </w:rPr>
        <w:t xml:space="preserve"> laminae or nuclei of nerves of the brain stem that is cranial nerves. Third-order neurons have </w:t>
      </w:r>
      <w:r w:rsidR="00483F95">
        <w:rPr>
          <w:color w:val="000000" w:themeColor="text1"/>
        </w:rPr>
        <w:t xml:space="preserve">also had </w:t>
      </w:r>
      <w:r w:rsidRPr="00365902">
        <w:rPr>
          <w:color w:val="000000" w:themeColor="text1"/>
        </w:rPr>
        <w:t xml:space="preserve">their cell bodies </w:t>
      </w:r>
      <w:r w:rsidR="00483F95">
        <w:rPr>
          <w:color w:val="000000" w:themeColor="text1"/>
        </w:rPr>
        <w:t xml:space="preserve">that </w:t>
      </w:r>
      <w:r w:rsidRPr="00365902">
        <w:rPr>
          <w:color w:val="000000" w:themeColor="text1"/>
        </w:rPr>
        <w:t>lie in the thalamus.</w:t>
      </w:r>
    </w:p>
    <w:p w14:paraId="1577E8F1" w14:textId="77777777" w:rsidR="00365902" w:rsidRPr="00365902" w:rsidRDefault="00972A6D" w:rsidP="00365902">
      <w:pPr>
        <w:pStyle w:val="Heading1"/>
        <w:rPr>
          <w:color w:val="000000" w:themeColor="text1"/>
        </w:rPr>
      </w:pPr>
      <w:r w:rsidRPr="00365902">
        <w:rPr>
          <w:color w:val="000000" w:themeColor="text1"/>
        </w:rPr>
        <w:t xml:space="preserve">Biological Mechanism </w:t>
      </w:r>
    </w:p>
    <w:p w14:paraId="34301368" w14:textId="07140093" w:rsidR="00365902" w:rsidRDefault="00972A6D" w:rsidP="00365902">
      <w:pPr>
        <w:ind w:firstLine="720"/>
        <w:jc w:val="both"/>
        <w:rPr>
          <w:color w:val="000000" w:themeColor="text1"/>
        </w:rPr>
      </w:pPr>
      <w:r w:rsidRPr="00365902">
        <w:rPr>
          <w:color w:val="000000" w:themeColor="text1"/>
        </w:rPr>
        <w:t>The biological mechanism involves the process of pain signals which is initiated in the hand would be terminated to the designated area of the cortex for the sensations. Nerve ending</w:t>
      </w:r>
      <w:r w:rsidR="00D5295D">
        <w:rPr>
          <w:color w:val="000000" w:themeColor="text1"/>
        </w:rPr>
        <w:t>s are</w:t>
      </w:r>
      <w:r w:rsidRPr="00365902">
        <w:rPr>
          <w:color w:val="000000" w:themeColor="text1"/>
        </w:rPr>
        <w:t xml:space="preserve"> free in the form of nociceptors which activated by the stimulus. For example, one slams a door on one's finger then nerve endings at finger will open the nerve gate to receive the impulse to the a</w:t>
      </w:r>
      <w:r w:rsidR="00483F95">
        <w:rPr>
          <w:color w:val="000000" w:themeColor="text1"/>
        </w:rPr>
        <w:t>xons and then to the brain stem</w:t>
      </w:r>
      <w:r w:rsidRPr="00365902">
        <w:rPr>
          <w:color w:val="000000" w:themeColor="text1"/>
        </w:rPr>
        <w:t xml:space="preserve">. This </w:t>
      </w:r>
      <w:r w:rsidR="00483F95" w:rsidRPr="00365902">
        <w:rPr>
          <w:color w:val="000000" w:themeColor="text1"/>
        </w:rPr>
        <w:t>received</w:t>
      </w:r>
      <w:r w:rsidRPr="00365902">
        <w:rPr>
          <w:color w:val="000000" w:themeColor="text1"/>
        </w:rPr>
        <w:t xml:space="preserve"> axon forms a synapse that ends up</w:t>
      </w:r>
      <w:r w:rsidR="00483F95">
        <w:rPr>
          <w:color w:val="000000" w:themeColor="text1"/>
        </w:rPr>
        <w:t xml:space="preserve"> in the brain</w:t>
      </w:r>
      <w:r w:rsidRPr="00365902">
        <w:rPr>
          <w:color w:val="000000" w:themeColor="text1"/>
        </w:rPr>
        <w:t xml:space="preserve">. The signal would be </w:t>
      </w:r>
      <w:r w:rsidR="00483F95">
        <w:rPr>
          <w:color w:val="000000" w:themeColor="text1"/>
        </w:rPr>
        <w:t>transferred from the brain stem</w:t>
      </w:r>
      <w:r w:rsidRPr="00365902">
        <w:rPr>
          <w:color w:val="000000" w:themeColor="text1"/>
        </w:rPr>
        <w:t xml:space="preserve"> to the thalamus. The information would be processed and the sensory cortex will take the information and interprets it as pain </w:t>
      </w:r>
      <w:r w:rsidRPr="00365902">
        <w:rPr>
          <w:color w:val="000000" w:themeColor="text1"/>
        </w:rPr>
        <w:fldChar w:fldCharType="begin"/>
      </w:r>
      <w:r w:rsidRPr="00365902">
        <w:rPr>
          <w:color w:val="000000" w:themeColor="text1"/>
        </w:rPr>
        <w:instrText xml:space="preserve"> ADDIN ZOTERO_ITEM CSL_CITATION {"citationID":"a15v6fdmgql","properties":{"formattedCitation":"(Schumacher &amp; Hogans, 2019)","plainCitation":"(Schumacher &amp; Hogans, 2019)"},"citationItems":[{"id":1209,"uris":["http://zotero.org/users/local/p8kwKNoG/items/H7LMMNP2"],"uri":["http://zotero.org/users/local/p8kwKNoG/items/H7LMMNP2"],"itemData":{"id":1209,"type":"article-journal","title":"1 Pain Pathways","container-title":"Pain Care Essentials","author":[{"family":"Schumacher","given":"Mark"},{"family":"Hogans","given":"Beth B."}],"issued":{"date-parts":[["2019"]]}}}],"schema":"https://github.com/citation-style-language/schema/raw/master/csl-citation.json"} </w:instrText>
      </w:r>
      <w:r w:rsidRPr="00365902">
        <w:rPr>
          <w:color w:val="000000" w:themeColor="text1"/>
        </w:rPr>
        <w:fldChar w:fldCharType="separate"/>
      </w:r>
      <w:r w:rsidRPr="00365902">
        <w:rPr>
          <w:color w:val="000000" w:themeColor="text1"/>
        </w:rPr>
        <w:t>(Schumacher &amp; Hogans, 2019)</w:t>
      </w:r>
      <w:r w:rsidRPr="00365902">
        <w:rPr>
          <w:color w:val="000000" w:themeColor="text1"/>
        </w:rPr>
        <w:fldChar w:fldCharType="end"/>
      </w:r>
      <w:r w:rsidRPr="00365902">
        <w:rPr>
          <w:color w:val="000000" w:themeColor="text1"/>
        </w:rPr>
        <w:t>. The pain signal would be directed to the m</w:t>
      </w:r>
      <w:r w:rsidR="00483F95">
        <w:rPr>
          <w:color w:val="000000" w:themeColor="text1"/>
        </w:rPr>
        <w:t>otor cortex down the brain stem</w:t>
      </w:r>
      <w:r w:rsidRPr="00365902">
        <w:rPr>
          <w:color w:val="000000" w:themeColor="text1"/>
        </w:rPr>
        <w:t xml:space="preserve">. In turn, motor neurons will send the information </w:t>
      </w:r>
      <w:r w:rsidR="00483F95">
        <w:rPr>
          <w:color w:val="000000" w:themeColor="text1"/>
        </w:rPr>
        <w:t>to the particular</w:t>
      </w:r>
      <w:r w:rsidRPr="00365902">
        <w:rPr>
          <w:color w:val="000000" w:themeColor="text1"/>
        </w:rPr>
        <w:t xml:space="preserve"> part to </w:t>
      </w:r>
      <w:r w:rsidR="00483F95" w:rsidRPr="00365902">
        <w:rPr>
          <w:color w:val="000000" w:themeColor="text1"/>
        </w:rPr>
        <w:t>respond</w:t>
      </w:r>
      <w:r w:rsidRPr="00365902">
        <w:rPr>
          <w:color w:val="000000" w:themeColor="text1"/>
        </w:rPr>
        <w:t xml:space="preserve"> to the </w:t>
      </w:r>
      <w:r w:rsidR="00483F95" w:rsidRPr="00365902">
        <w:rPr>
          <w:color w:val="000000" w:themeColor="text1"/>
        </w:rPr>
        <w:t>agony</w:t>
      </w:r>
      <w:r w:rsidRPr="00365902">
        <w:rPr>
          <w:color w:val="000000" w:themeColor="text1"/>
        </w:rPr>
        <w:t xml:space="preserve"> by shaking the finger with a scream.</w:t>
      </w:r>
    </w:p>
    <w:p w14:paraId="18EAB594" w14:textId="0F9457A2" w:rsidR="00365902" w:rsidRPr="00365902" w:rsidRDefault="00972A6D" w:rsidP="00365902">
      <w:pPr>
        <w:pStyle w:val="Heading1"/>
      </w:pPr>
      <w:r>
        <w:t xml:space="preserve">Different Factors and Situation for Pain Perception </w:t>
      </w:r>
    </w:p>
    <w:p w14:paraId="33655CEA" w14:textId="1251511B" w:rsidR="00365902" w:rsidRPr="00365902" w:rsidRDefault="00972A6D" w:rsidP="00365902">
      <w:pPr>
        <w:ind w:firstLine="720"/>
        <w:jc w:val="both"/>
        <w:rPr>
          <w:color w:val="000000" w:themeColor="text1"/>
        </w:rPr>
      </w:pPr>
      <w:r w:rsidRPr="00365902">
        <w:rPr>
          <w:color w:val="000000" w:themeColor="text1"/>
        </w:rPr>
        <w:t>Pain stimulus can be of various types that are fast or slow</w:t>
      </w:r>
      <w:r w:rsidR="00483F95">
        <w:rPr>
          <w:color w:val="000000" w:themeColor="text1"/>
        </w:rPr>
        <w:t xml:space="preserve">. The signal of pain can move </w:t>
      </w:r>
      <w:r w:rsidRPr="00365902">
        <w:rPr>
          <w:color w:val="000000" w:themeColor="text1"/>
        </w:rPr>
        <w:t xml:space="preserve">along various </w:t>
      </w:r>
      <w:r w:rsidR="00483F95" w:rsidRPr="00365902">
        <w:rPr>
          <w:color w:val="000000" w:themeColor="text1"/>
        </w:rPr>
        <w:t>paths</w:t>
      </w:r>
      <w:r w:rsidRPr="00365902">
        <w:rPr>
          <w:color w:val="000000" w:themeColor="text1"/>
        </w:rPr>
        <w:t xml:space="preserve"> in the brain and maybe subjective by endorphins </w:t>
      </w:r>
      <w:r w:rsidR="00483F95">
        <w:rPr>
          <w:color w:val="000000" w:themeColor="text1"/>
        </w:rPr>
        <w:t>that present in the regions of brain</w:t>
      </w:r>
      <w:r w:rsidRPr="00365902">
        <w:rPr>
          <w:color w:val="000000" w:themeColor="text1"/>
        </w:rPr>
        <w:t xml:space="preserve"> </w:t>
      </w:r>
      <w:r w:rsidRPr="00365902">
        <w:rPr>
          <w:color w:val="000000" w:themeColor="text1"/>
        </w:rPr>
        <w:fldChar w:fldCharType="begin"/>
      </w:r>
      <w:r w:rsidRPr="00365902">
        <w:rPr>
          <w:color w:val="000000" w:themeColor="text1"/>
        </w:rPr>
        <w:instrText xml:space="preserve"> ADDIN ZOTERO_ITEM CSL_CITATION {"citationID":"a15v6fdmgql","properties":{"formattedCitation":"(Schumacher &amp; Hogans, 2019)","plainCitation":"(Schumacher &amp; Hogans, 2019)"},"citationItems":[{"id":1209,"uris":["http://zotero.org/users/local/p8kwKNoG/items/H7LMMNP2"],"uri":["http://zotero.org/users/local/p8kwKNoG/items/H7LMMNP2"],"itemData":{"id":1209,"type":"article-journal","title":"1 Pain Pathways","container-title":"Pain Care Essentials","author":[{"family":"Schumacher","given":"Mark"},{"family":"Hogans","given":"Beth B."}],"issued":{"date-parts":[["2019"]]}}}],"schema":"https://github.com/citation-style-language/schema/raw/master/csl-citation.json"} </w:instrText>
      </w:r>
      <w:r w:rsidRPr="00365902">
        <w:rPr>
          <w:color w:val="000000" w:themeColor="text1"/>
        </w:rPr>
        <w:fldChar w:fldCharType="separate"/>
      </w:r>
      <w:r w:rsidRPr="00365902">
        <w:rPr>
          <w:color w:val="000000" w:themeColor="text1"/>
        </w:rPr>
        <w:t xml:space="preserve">(Schumacher &amp; </w:t>
      </w:r>
      <w:proofErr w:type="spellStart"/>
      <w:r w:rsidRPr="00365902">
        <w:rPr>
          <w:color w:val="000000" w:themeColor="text1"/>
        </w:rPr>
        <w:t>Hogans</w:t>
      </w:r>
      <w:proofErr w:type="spellEnd"/>
      <w:r w:rsidRPr="00365902">
        <w:rPr>
          <w:color w:val="000000" w:themeColor="text1"/>
        </w:rPr>
        <w:t>, 2019)</w:t>
      </w:r>
      <w:r w:rsidRPr="00365902">
        <w:rPr>
          <w:color w:val="000000" w:themeColor="text1"/>
        </w:rPr>
        <w:fldChar w:fldCharType="end"/>
      </w:r>
      <w:r w:rsidRPr="00365902">
        <w:rPr>
          <w:color w:val="000000" w:themeColor="text1"/>
        </w:rPr>
        <w:t xml:space="preserve">. For example, in </w:t>
      </w:r>
      <w:r w:rsidR="00483F95" w:rsidRPr="00365902">
        <w:rPr>
          <w:color w:val="000000" w:themeColor="text1"/>
        </w:rPr>
        <w:t>periods</w:t>
      </w:r>
      <w:r w:rsidRPr="00365902">
        <w:rPr>
          <w:color w:val="000000" w:themeColor="text1"/>
        </w:rPr>
        <w:t xml:space="preserve"> of </w:t>
      </w:r>
      <w:r w:rsidR="00483F95" w:rsidRPr="00365902">
        <w:rPr>
          <w:color w:val="000000" w:themeColor="text1"/>
        </w:rPr>
        <w:t>strain</w:t>
      </w:r>
      <w:r w:rsidRPr="00365902">
        <w:rPr>
          <w:color w:val="000000" w:themeColor="text1"/>
        </w:rPr>
        <w:t xml:space="preserve">, </w:t>
      </w:r>
      <w:r w:rsidR="00D5295D" w:rsidRPr="00365902">
        <w:rPr>
          <w:color w:val="000000" w:themeColor="text1"/>
        </w:rPr>
        <w:t xml:space="preserve">a </w:t>
      </w:r>
      <w:r w:rsidR="00483F95" w:rsidRPr="00365902">
        <w:rPr>
          <w:color w:val="000000" w:themeColor="text1"/>
        </w:rPr>
        <w:t>descendent</w:t>
      </w:r>
      <w:r w:rsidR="00D5295D" w:rsidRPr="00365902">
        <w:rPr>
          <w:color w:val="000000" w:themeColor="text1"/>
        </w:rPr>
        <w:t xml:space="preserve"> message from the brain mat amplifies</w:t>
      </w:r>
      <w:r w:rsidRPr="00365902">
        <w:rPr>
          <w:color w:val="000000" w:themeColor="text1"/>
        </w:rPr>
        <w:t xml:space="preserve"> the signals of pain at the nerve gate as it </w:t>
      </w:r>
      <w:r w:rsidR="00483F95" w:rsidRPr="00365902">
        <w:rPr>
          <w:color w:val="000000" w:themeColor="text1"/>
        </w:rPr>
        <w:t>transfers</w:t>
      </w:r>
      <w:r w:rsidR="00483F95">
        <w:rPr>
          <w:color w:val="000000" w:themeColor="text1"/>
        </w:rPr>
        <w:t xml:space="preserve"> towards the brain stem</w:t>
      </w:r>
      <w:r w:rsidRPr="00365902">
        <w:rPr>
          <w:color w:val="000000" w:themeColor="text1"/>
        </w:rPr>
        <w:t xml:space="preserve">. </w:t>
      </w:r>
      <w:r w:rsidR="00483F95">
        <w:rPr>
          <w:color w:val="000000" w:themeColor="text1"/>
        </w:rPr>
        <w:lastRenderedPageBreak/>
        <w:t>Similarly, stimulus from the brain can also shut</w:t>
      </w:r>
      <w:r w:rsidRPr="00365902">
        <w:rPr>
          <w:color w:val="000000" w:themeColor="text1"/>
        </w:rPr>
        <w:t xml:space="preserve"> the </w:t>
      </w:r>
      <w:r w:rsidR="00483F95">
        <w:rPr>
          <w:color w:val="000000" w:themeColor="text1"/>
        </w:rPr>
        <w:t xml:space="preserve">path of the </w:t>
      </w:r>
      <w:r w:rsidRPr="00365902">
        <w:rPr>
          <w:color w:val="000000" w:themeColor="text1"/>
        </w:rPr>
        <w:t xml:space="preserve">nerve gate stopping the sign from </w:t>
      </w:r>
      <w:r w:rsidR="00483F95">
        <w:rPr>
          <w:color w:val="000000" w:themeColor="text1"/>
        </w:rPr>
        <w:t xml:space="preserve">accomplishing </w:t>
      </w:r>
      <w:r w:rsidRPr="00365902">
        <w:rPr>
          <w:color w:val="000000" w:themeColor="text1"/>
        </w:rPr>
        <w:t xml:space="preserve">the </w:t>
      </w:r>
      <w:r w:rsidR="00483F95">
        <w:rPr>
          <w:color w:val="000000" w:themeColor="text1"/>
        </w:rPr>
        <w:t>signals to the brain and to</w:t>
      </w:r>
      <w:r w:rsidRPr="00365902">
        <w:rPr>
          <w:color w:val="000000" w:themeColor="text1"/>
        </w:rPr>
        <w:t xml:space="preserve"> exp</w:t>
      </w:r>
      <w:r w:rsidR="00483F95">
        <w:rPr>
          <w:color w:val="000000" w:themeColor="text1"/>
        </w:rPr>
        <w:t>erience it</w:t>
      </w:r>
      <w:r w:rsidRPr="00365902">
        <w:rPr>
          <w:color w:val="000000" w:themeColor="text1"/>
        </w:rPr>
        <w:t xml:space="preserve"> as pain.</w:t>
      </w:r>
    </w:p>
    <w:p w14:paraId="52AA5892" w14:textId="2DFFAE22" w:rsidR="00365902" w:rsidRPr="00365902" w:rsidRDefault="00972A6D" w:rsidP="00365902">
      <w:pPr>
        <w:ind w:firstLine="720"/>
        <w:jc w:val="both"/>
        <w:rPr>
          <w:color w:val="000000" w:themeColor="text1"/>
        </w:rPr>
      </w:pPr>
      <w:r w:rsidRPr="00365902">
        <w:rPr>
          <w:color w:val="000000" w:themeColor="text1"/>
        </w:rPr>
        <w:t xml:space="preserve">The conditions, situations, and events that open the nerve gate and can cause severe </w:t>
      </w:r>
      <w:r w:rsidR="00483F95" w:rsidRPr="00365902">
        <w:rPr>
          <w:color w:val="000000" w:themeColor="text1"/>
        </w:rPr>
        <w:t>mis</w:t>
      </w:r>
      <w:r w:rsidR="00483F95">
        <w:rPr>
          <w:color w:val="000000" w:themeColor="text1"/>
        </w:rPr>
        <w:t xml:space="preserve">ery include injury, prolonged narcotic use and reduced </w:t>
      </w:r>
      <w:r w:rsidRPr="00365902">
        <w:rPr>
          <w:color w:val="000000" w:themeColor="text1"/>
        </w:rPr>
        <w:t xml:space="preserve">mechanics of body </w:t>
      </w:r>
      <w:r w:rsidRPr="00365902">
        <w:rPr>
          <w:color w:val="000000" w:themeColor="text1"/>
        </w:rPr>
        <w:fldChar w:fldCharType="begin"/>
      </w:r>
      <w:r w:rsidRPr="00365902">
        <w:rPr>
          <w:color w:val="000000" w:themeColor="text1"/>
        </w:rPr>
        <w:instrText xml:space="preserve"> ADDIN ZOTERO_ITEM CSL_CITATION {"citationID":"a15v6fdmgql","properties":{"formattedCitation":"(Schumacher &amp; Hogans, 2019)","plainCitation":"(Schumacher &amp; Hogans, 2019)"},"citationItems":[{"id":1209,"uris":["http://zotero.org/users/local/p8kwKNoG/items/H7LMMNP2"],"uri":["http://zotero.org/users/local/p8kwKNoG/items/H7LMMNP2"],"itemData":{"id":1209,"type":"article-journal","title":"1 Pain Pathways","container-title":"Pain Care Essentials","author":[{"family":"Schumacher","given":"Mark"},{"family":"Hogans","given":"Beth B."}],"issued":{"date-parts":[["2019"]]}}}],"schema":"https://github.com/citation-style-language/schema/raw/master/csl-citation.json"} </w:instrText>
      </w:r>
      <w:r w:rsidRPr="00365902">
        <w:rPr>
          <w:color w:val="000000" w:themeColor="text1"/>
        </w:rPr>
        <w:fldChar w:fldCharType="separate"/>
      </w:r>
      <w:r w:rsidRPr="00365902">
        <w:rPr>
          <w:color w:val="000000" w:themeColor="text1"/>
        </w:rPr>
        <w:t>(Schumacher &amp; Hogans, 2019)</w:t>
      </w:r>
      <w:r w:rsidRPr="00365902">
        <w:rPr>
          <w:color w:val="000000" w:themeColor="text1"/>
        </w:rPr>
        <w:fldChar w:fldCharType="end"/>
      </w:r>
      <w:r w:rsidRPr="00365902">
        <w:rPr>
          <w:color w:val="000000" w:themeColor="text1"/>
        </w:rPr>
        <w:t>. Cognitive conditions that focus on prolonged pain to have distractions or negative thoughts would also open the nerve gate. Emotional elements such as depression and frustration and hopelessness can also open nerve gate</w:t>
      </w:r>
      <w:r>
        <w:rPr>
          <w:color w:val="000000" w:themeColor="text1"/>
        </w:rPr>
        <w:t xml:space="preserve">s </w:t>
      </w:r>
      <w:r w:rsidRPr="00365902">
        <w:rPr>
          <w:color w:val="000000" w:themeColor="text1"/>
        </w:rPr>
        <w:fldChar w:fldCharType="begin"/>
      </w:r>
      <w:r w:rsidRPr="00365902">
        <w:rPr>
          <w:color w:val="000000" w:themeColor="text1"/>
        </w:rPr>
        <w:instrText xml:space="preserve"> ADDIN ZOTERO_ITEM CSL_CITATION {"citationID":"a15v6fdmgql","properties":{"formattedCitation":"(Schumacher &amp; Hogans, 2019)","plainCitation":"(Schumacher &amp; Hogans, 2019)"},"citationItems":[{"id":1209,"uris":["http://zotero.org/users/local/p8kwKNoG/items/H7LMMNP2"],"uri":["http://zotero.org/users/local/p8kwKNoG/items/H7LMMNP2"],"itemData":{"id":1209,"type":"article-journal","title":"1 Pain Pathways","container-title":"Pain Care Essentials","author":[{"family":"Schumacher","given":"Mark"},{"family":"Hogans","given":"Beth B."}],"issued":{"date-parts":[["2019"]]}}}],"schema":"https://github.com/citation-style-language/schema/raw/master/csl-citation.json"} </w:instrText>
      </w:r>
      <w:r w:rsidRPr="00365902">
        <w:rPr>
          <w:color w:val="000000" w:themeColor="text1"/>
        </w:rPr>
        <w:fldChar w:fldCharType="separate"/>
      </w:r>
      <w:r w:rsidRPr="00365902">
        <w:rPr>
          <w:color w:val="000000" w:themeColor="text1"/>
        </w:rPr>
        <w:t>(Schumacher &amp; Hogans, 2019)</w:t>
      </w:r>
      <w:r w:rsidRPr="00365902">
        <w:rPr>
          <w:color w:val="000000" w:themeColor="text1"/>
        </w:rPr>
        <w:fldChar w:fldCharType="end"/>
      </w:r>
      <w:r w:rsidRPr="00365902">
        <w:rPr>
          <w:color w:val="000000" w:themeColor="text1"/>
        </w:rPr>
        <w:t>. The brain itself does not feel pain as it lacks nociceptors.</w:t>
      </w:r>
    </w:p>
    <w:p w14:paraId="6C14B187" w14:textId="73038EF8" w:rsidR="00365902" w:rsidRPr="00365902" w:rsidRDefault="00483F95" w:rsidP="00483F95">
      <w:pPr>
        <w:ind w:firstLine="720"/>
        <w:jc w:val="both"/>
        <w:rPr>
          <w:color w:val="000000" w:themeColor="text1"/>
        </w:rPr>
      </w:pPr>
      <w:r w:rsidRPr="00365902">
        <w:rPr>
          <w:color w:val="000000" w:themeColor="text1"/>
        </w:rPr>
        <w:t>Conditions</w:t>
      </w:r>
      <w:r w:rsidR="00972A6D" w:rsidRPr="00365902">
        <w:rPr>
          <w:color w:val="000000" w:themeColor="text1"/>
        </w:rPr>
        <w:t xml:space="preserve">, where pain </w:t>
      </w:r>
      <w:r w:rsidRPr="00365902">
        <w:rPr>
          <w:color w:val="000000" w:themeColor="text1"/>
        </w:rPr>
        <w:t>insight</w:t>
      </w:r>
      <w:r w:rsidR="00972A6D" w:rsidRPr="00365902">
        <w:rPr>
          <w:color w:val="000000" w:themeColor="text1"/>
        </w:rPr>
        <w:t xml:space="preserve"> is </w:t>
      </w:r>
      <w:r w:rsidRPr="00365902">
        <w:rPr>
          <w:color w:val="000000" w:themeColor="text1"/>
        </w:rPr>
        <w:t>larger</w:t>
      </w:r>
      <w:r w:rsidR="00972A6D" w:rsidRPr="00365902">
        <w:rPr>
          <w:color w:val="000000" w:themeColor="text1"/>
        </w:rPr>
        <w:t>, are undesirable emotional condition</w:t>
      </w:r>
      <w:r w:rsidR="00D5295D">
        <w:rPr>
          <w:color w:val="000000" w:themeColor="text1"/>
        </w:rPr>
        <w:t>s that exaggerate pain strength;</w:t>
      </w:r>
      <w:r w:rsidR="00972A6D" w:rsidRPr="00365902">
        <w:rPr>
          <w:color w:val="000000" w:themeColor="text1"/>
        </w:rPr>
        <w:t xml:space="preserve"> pain obnoxiousness. This condition amplifies pain-associated cardiovascular autonomic reactions, though decreasing the sense of apparently controlled pathway over pain.</w:t>
      </w:r>
    </w:p>
    <w:p w14:paraId="70EB75BC" w14:textId="5D35A0AC" w:rsidR="00365902" w:rsidRPr="00365902" w:rsidRDefault="00972A6D" w:rsidP="00365902">
      <w:pPr>
        <w:ind w:firstLine="720"/>
        <w:jc w:val="both"/>
        <w:rPr>
          <w:color w:val="000000" w:themeColor="text1"/>
        </w:rPr>
      </w:pPr>
      <w:r w:rsidRPr="00365902">
        <w:rPr>
          <w:color w:val="000000" w:themeColor="text1"/>
        </w:rPr>
        <w:t xml:space="preserve">Situations, where the pain is </w:t>
      </w:r>
      <w:r w:rsidR="00483F95" w:rsidRPr="00365902">
        <w:rPr>
          <w:color w:val="000000" w:themeColor="text1"/>
        </w:rPr>
        <w:t>professed</w:t>
      </w:r>
      <w:r w:rsidRPr="00365902">
        <w:rPr>
          <w:color w:val="000000" w:themeColor="text1"/>
        </w:rPr>
        <w:t xml:space="preserve"> when there is no </w:t>
      </w:r>
      <w:r w:rsidR="00483F95" w:rsidRPr="00365902">
        <w:rPr>
          <w:color w:val="000000" w:themeColor="text1"/>
        </w:rPr>
        <w:t>bodily</w:t>
      </w:r>
      <w:r w:rsidRPr="00365902">
        <w:rPr>
          <w:color w:val="000000" w:themeColor="text1"/>
        </w:rPr>
        <w:t xml:space="preserve"> injury, are very rare as the nociceptors are very sensitive in sensations. For example, attentional interruption decreases pain-related initiations in somatosensory thalamus, cortices, thalamus, and insula </w:t>
      </w:r>
      <w:r w:rsidRPr="00365902">
        <w:rPr>
          <w:color w:val="000000" w:themeColor="text1"/>
        </w:rPr>
        <w:fldChar w:fldCharType="begin"/>
      </w:r>
      <w:r w:rsidRPr="00365902">
        <w:rPr>
          <w:color w:val="000000" w:themeColor="text1"/>
        </w:rPr>
        <w:instrText xml:space="preserve"> ADDIN ZOTERO_ITEM CSL_CITATION {"citationID":"a15v6fdmgql","properties":{"formattedCitation":"(Schumacher &amp; Hogans, 2019)","plainCitation":"(Schumacher &amp; Hogans, 2019)"},"citationItems":[{"id":1209,"uris":["http://zotero.org/users/local/p8kwKNoG/items/H7LMMNP2"],"uri":["http://zotero.org/users/local/p8kwKNoG/items/H7LMMNP2"],"itemData":{"id":1209,"type":"article-journal","title":"1 Pain Pathways","container-title":"Pain Care Essentials","author":[{"family":"Schumacher","given":"Mark"},{"family":"Hogans","given":"Beth B."}],"issued":{"date-parts":[["2019"]]}}}],"schema":"https://github.com/citation-style-language/schema/raw/master/csl-citation.json"} </w:instrText>
      </w:r>
      <w:r w:rsidRPr="00365902">
        <w:rPr>
          <w:color w:val="000000" w:themeColor="text1"/>
        </w:rPr>
        <w:fldChar w:fldCharType="separate"/>
      </w:r>
      <w:r w:rsidRPr="00365902">
        <w:rPr>
          <w:color w:val="000000" w:themeColor="text1"/>
        </w:rPr>
        <w:t>(Schumacher &amp; Hogans, 2019)</w:t>
      </w:r>
      <w:r w:rsidRPr="00365902">
        <w:rPr>
          <w:color w:val="000000" w:themeColor="text1"/>
        </w:rPr>
        <w:fldChar w:fldCharType="end"/>
      </w:r>
      <w:r w:rsidRPr="00365902">
        <w:rPr>
          <w:color w:val="000000" w:themeColor="text1"/>
        </w:rPr>
        <w:t xml:space="preserve">. Other conditions include the use of pain killers or anti-depressants that hide the sites that trigger the sensations of pain and ultimately pain would not be felt by the body. </w:t>
      </w:r>
    </w:p>
    <w:p w14:paraId="1093B470" w14:textId="339FA319" w:rsidR="009D1AE9" w:rsidRPr="00365902" w:rsidRDefault="00972A6D" w:rsidP="00365902">
      <w:pPr>
        <w:ind w:firstLine="720"/>
        <w:jc w:val="both"/>
        <w:rPr>
          <w:color w:val="000000" w:themeColor="text1"/>
        </w:rPr>
      </w:pPr>
      <w:r w:rsidRPr="00365902">
        <w:rPr>
          <w:color w:val="000000" w:themeColor="text1"/>
        </w:rPr>
        <w:t xml:space="preserve">Situations, where the </w:t>
      </w:r>
      <w:r w:rsidR="00483F95" w:rsidRPr="00365902">
        <w:rPr>
          <w:color w:val="000000" w:themeColor="text1"/>
        </w:rPr>
        <w:t>place</w:t>
      </w:r>
      <w:r w:rsidRPr="00365902">
        <w:rPr>
          <w:color w:val="000000" w:themeColor="text1"/>
        </w:rPr>
        <w:t xml:space="preserve"> of </w:t>
      </w:r>
      <w:r w:rsidR="00483F95" w:rsidRPr="00365902">
        <w:rPr>
          <w:color w:val="000000" w:themeColor="text1"/>
        </w:rPr>
        <w:t>damage</w:t>
      </w:r>
      <w:r w:rsidRPr="00365902">
        <w:rPr>
          <w:color w:val="000000" w:themeColor="text1"/>
        </w:rPr>
        <w:t xml:space="preserve"> and the site of </w:t>
      </w:r>
      <w:r w:rsidR="00483F95" w:rsidRPr="00365902">
        <w:rPr>
          <w:color w:val="000000" w:themeColor="text1"/>
        </w:rPr>
        <w:t>apparent</w:t>
      </w:r>
      <w:r w:rsidRPr="00365902">
        <w:rPr>
          <w:color w:val="000000" w:themeColor="text1"/>
        </w:rPr>
        <w:t xml:space="preserve"> pain </w:t>
      </w:r>
      <w:bookmarkStart w:id="0" w:name="_GoBack"/>
      <w:bookmarkEnd w:id="0"/>
      <w:r w:rsidR="00483F95" w:rsidRPr="00365902">
        <w:rPr>
          <w:color w:val="000000" w:themeColor="text1"/>
        </w:rPr>
        <w:t>fluctuate</w:t>
      </w:r>
      <w:r w:rsidRPr="00365902">
        <w:rPr>
          <w:color w:val="000000" w:themeColor="text1"/>
        </w:rPr>
        <w:t xml:space="preserve">, include the prolonged pain due to emotional or psychological factors </w:t>
      </w:r>
      <w:r w:rsidRPr="00365902">
        <w:rPr>
          <w:color w:val="000000" w:themeColor="text1"/>
        </w:rPr>
        <w:fldChar w:fldCharType="begin"/>
      </w:r>
      <w:r w:rsidRPr="00365902">
        <w:rPr>
          <w:color w:val="000000" w:themeColor="text1"/>
        </w:rPr>
        <w:instrText xml:space="preserve"> ADDIN ZOTERO_ITEM CSL_CITATION {"citationID":"a2ampjdc6ip","properties":{"formattedCitation":"(Huang et al., 2019)","plainCitation":"(Huang et al., 2019)"},"citationItems":[{"id":1210,"uris":["http://zotero.org/users/local/p8kwKNoG/items/S2J3QZAL"],"uri":["http://zotero.org/users/local/p8kwKNoG/items/S2J3QZAL"],"itemData":{"id":1210,"type":"article-journal","title":"Identifying the pathways required for coping behaviours associated with sustained pain","container-title":"Nature","page":"86-90","volume":"565","issue":"7737","author":[{"family":"Huang","given":"Tianwen"},{"family":"Lin","given":"Shing-Hong"},{"family":"Malewicz","given":"Nathalie M."},{"family":"Zhang","given":"Yan"},{"family":"Zhang","given":"Ying"},{"family":"Goulding","given":"Martyn"},{"family":"LaMotte","given":"Robert H."},{"family":"Ma","given":"Qiufu"}],"issued":{"date-parts":[["2019"]]}}}],"schema":"https://github.com/citation-style-language/schema/raw/master/csl-citation.json"} </w:instrText>
      </w:r>
      <w:r w:rsidRPr="00365902">
        <w:rPr>
          <w:color w:val="000000" w:themeColor="text1"/>
        </w:rPr>
        <w:fldChar w:fldCharType="separate"/>
      </w:r>
      <w:r w:rsidRPr="00365902">
        <w:rPr>
          <w:color w:val="000000" w:themeColor="text1"/>
        </w:rPr>
        <w:t>(Huang et al., 2019)</w:t>
      </w:r>
      <w:r w:rsidRPr="00365902">
        <w:rPr>
          <w:color w:val="000000" w:themeColor="text1"/>
        </w:rPr>
        <w:fldChar w:fldCharType="end"/>
      </w:r>
      <w:r w:rsidRPr="00365902">
        <w:rPr>
          <w:color w:val="000000" w:themeColor="text1"/>
        </w:rPr>
        <w:t>. The body feels pain more than it is perceived by the situation Such as depression or stress may result in less pain in the brain stem but unfortunately, pain receptors intensify t</w:t>
      </w:r>
      <w:r w:rsidR="00253765">
        <w:rPr>
          <w:color w:val="000000" w:themeColor="text1"/>
        </w:rPr>
        <w:t>he pain feelings</w:t>
      </w:r>
      <w:r w:rsidRPr="00365902">
        <w:rPr>
          <w:color w:val="000000" w:themeColor="text1"/>
        </w:rPr>
        <w:t xml:space="preserve">. Therefore, pain sensations are a complex biological process that primarily not dependent on any physical injury. </w:t>
      </w:r>
      <w:r w:rsidR="00B849BE" w:rsidRPr="00365902">
        <w:rPr>
          <w:color w:val="000000" w:themeColor="text1"/>
        </w:rPr>
        <w:br w:type="page"/>
      </w:r>
    </w:p>
    <w:sdt>
      <w:sdtPr>
        <w:rPr>
          <w:b w:val="0"/>
          <w:bCs w:val="0"/>
          <w:color w:val="000000" w:themeColor="text1"/>
          <w:kern w:val="0"/>
        </w:rPr>
        <w:id w:val="-1826895820"/>
        <w:docPartObj>
          <w:docPartGallery w:val="Bibliographies"/>
          <w:docPartUnique/>
        </w:docPartObj>
      </w:sdtPr>
      <w:sdtEndPr>
        <w:rPr>
          <w:kern w:val="24"/>
        </w:rPr>
      </w:sdtEndPr>
      <w:sdtContent>
        <w:p w14:paraId="283E8F36" w14:textId="7132EBD3" w:rsidR="009D1AE9" w:rsidRPr="00365902" w:rsidRDefault="00972A6D">
          <w:pPr>
            <w:pStyle w:val="Heading1"/>
            <w:rPr>
              <w:color w:val="000000" w:themeColor="text1"/>
            </w:rPr>
          </w:pPr>
          <w:r w:rsidRPr="00365902">
            <w:rPr>
              <w:color w:val="000000" w:themeColor="text1"/>
            </w:rPr>
            <w:t>References</w:t>
          </w:r>
        </w:p>
        <w:sdt>
          <w:sdtPr>
            <w:rPr>
              <w:color w:val="000000" w:themeColor="text1"/>
              <w:kern w:val="0"/>
            </w:rPr>
            <w:id w:val="-573587230"/>
            <w:bibliography/>
          </w:sdtPr>
          <w:sdtEndPr>
            <w:rPr>
              <w:kern w:val="24"/>
            </w:rPr>
          </w:sdtEndPr>
          <w:sdtContent>
            <w:p w14:paraId="6BBF0139" w14:textId="77777777" w:rsidR="00365902" w:rsidRPr="00365902" w:rsidRDefault="00972A6D" w:rsidP="00365902">
              <w:pPr>
                <w:pStyle w:val="Bibliography"/>
              </w:pPr>
              <w:r w:rsidRPr="00365902">
                <w:rPr>
                  <w:color w:val="000000" w:themeColor="text1"/>
                </w:rPr>
                <w:fldChar w:fldCharType="begin"/>
              </w:r>
              <w:r>
                <w:rPr>
                  <w:color w:val="000000" w:themeColor="text1"/>
                </w:rPr>
                <w:instrText xml:space="preserve"> ADDIN ZOTERO_BIBL {"custom":[]} CSL_BIBLIOGRAPHY </w:instrText>
              </w:r>
              <w:r w:rsidRPr="00365902">
                <w:rPr>
                  <w:color w:val="000000" w:themeColor="text1"/>
                </w:rPr>
                <w:fldChar w:fldCharType="separate"/>
              </w:r>
              <w:r w:rsidRPr="00365902">
                <w:t xml:space="preserve">Huang, T., Lin, S.-H., Malewicz, N. M., Zhang, Y., Zhang, Y., Goulding, M., LaMotte, R. H., &amp; Ma, Q. (2019). Identifying the pathways required for coping behaviors associated with sustained pain. </w:t>
              </w:r>
              <w:r w:rsidRPr="00365902">
                <w:rPr>
                  <w:i/>
                  <w:iCs/>
                </w:rPr>
                <w:t>Nature</w:t>
              </w:r>
              <w:r w:rsidRPr="00365902">
                <w:t xml:space="preserve">, </w:t>
              </w:r>
              <w:r w:rsidRPr="00365902">
                <w:rPr>
                  <w:i/>
                  <w:iCs/>
                </w:rPr>
                <w:t>565</w:t>
              </w:r>
              <w:r w:rsidRPr="00365902">
                <w:t>(7737), 86–90.</w:t>
              </w:r>
            </w:p>
            <w:p w14:paraId="199EC96B" w14:textId="77777777" w:rsidR="00365902" w:rsidRPr="00365902" w:rsidRDefault="00972A6D" w:rsidP="00365902">
              <w:pPr>
                <w:pStyle w:val="Bibliography"/>
              </w:pPr>
              <w:r w:rsidRPr="00365902">
                <w:t xml:space="preserve">Schumacher, M., &amp; Hogans, B. B. (2019). 1 Pain Pathways. </w:t>
              </w:r>
              <w:r w:rsidRPr="00365902">
                <w:rPr>
                  <w:i/>
                  <w:iCs/>
                </w:rPr>
                <w:t>Pain Care Essentials</w:t>
              </w:r>
              <w:r w:rsidRPr="00365902">
                <w:t>.</w:t>
              </w:r>
            </w:p>
            <w:p w14:paraId="0308C54A" w14:textId="4E2D48C6" w:rsidR="009D1AE9" w:rsidRPr="00365902" w:rsidRDefault="00972A6D" w:rsidP="00D62568">
              <w:pPr>
                <w:pStyle w:val="Bibliography"/>
                <w:rPr>
                  <w:color w:val="000000" w:themeColor="text1"/>
                </w:rPr>
              </w:pPr>
              <w:r w:rsidRPr="00365902">
                <w:rPr>
                  <w:color w:val="000000" w:themeColor="text1"/>
                </w:rPr>
                <w:fldChar w:fldCharType="end"/>
              </w:r>
            </w:p>
          </w:sdtContent>
        </w:sdt>
      </w:sdtContent>
    </w:sdt>
    <w:p w14:paraId="3243EEF7" w14:textId="77777777" w:rsidR="009D1AE9" w:rsidRPr="00365902" w:rsidRDefault="009D1AE9" w:rsidP="00F303AB">
      <w:pPr>
        <w:rPr>
          <w:color w:val="000000" w:themeColor="text1"/>
        </w:rPr>
      </w:pPr>
    </w:p>
    <w:p w14:paraId="02B92E43" w14:textId="5CC84844" w:rsidR="009803A6" w:rsidRPr="00365902" w:rsidRDefault="009803A6" w:rsidP="004B099C">
      <w:pPr>
        <w:rPr>
          <w:color w:val="000000" w:themeColor="text1"/>
        </w:rPr>
      </w:pPr>
    </w:p>
    <w:p w14:paraId="2EBD1887" w14:textId="0DA7DA7C" w:rsidR="00BB5D44" w:rsidRPr="00365902" w:rsidRDefault="00972A6D" w:rsidP="004B099C">
      <w:pPr>
        <w:rPr>
          <w:color w:val="000000" w:themeColor="text1"/>
        </w:rPr>
      </w:pPr>
      <w:r w:rsidRPr="00365902">
        <w:rPr>
          <w:color w:val="000000" w:themeColor="text1"/>
        </w:rPr>
        <w:tab/>
      </w:r>
    </w:p>
    <w:p w14:paraId="74666CB5" w14:textId="186542A2" w:rsidR="00BB5D44" w:rsidRPr="00365902" w:rsidRDefault="00972A6D" w:rsidP="004B099C">
      <w:pPr>
        <w:rPr>
          <w:color w:val="000000" w:themeColor="text1"/>
        </w:rPr>
      </w:pPr>
      <w:r w:rsidRPr="00365902">
        <w:rPr>
          <w:color w:val="000000" w:themeColor="text1"/>
        </w:rPr>
        <w:tab/>
      </w:r>
    </w:p>
    <w:p w14:paraId="4F569008" w14:textId="77777777" w:rsidR="00C63999" w:rsidRPr="00365902" w:rsidRDefault="00C63999" w:rsidP="004B099C">
      <w:pPr>
        <w:rPr>
          <w:color w:val="000000" w:themeColor="text1"/>
        </w:rPr>
      </w:pPr>
    </w:p>
    <w:sectPr w:rsidR="00C63999" w:rsidRPr="00365902"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4D88B" w14:textId="77777777" w:rsidR="00E65CB0" w:rsidRDefault="00E65CB0">
      <w:pPr>
        <w:spacing w:line="240" w:lineRule="auto"/>
      </w:pPr>
      <w:r>
        <w:separator/>
      </w:r>
    </w:p>
  </w:endnote>
  <w:endnote w:type="continuationSeparator" w:id="0">
    <w:p w14:paraId="4482AF67" w14:textId="77777777" w:rsidR="00E65CB0" w:rsidRDefault="00E65C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F32A2" w14:textId="77777777" w:rsidR="00E65CB0" w:rsidRDefault="00E65CB0">
      <w:pPr>
        <w:spacing w:line="240" w:lineRule="auto"/>
      </w:pPr>
      <w:r>
        <w:separator/>
      </w:r>
    </w:p>
  </w:footnote>
  <w:footnote w:type="continuationSeparator" w:id="0">
    <w:p w14:paraId="2163F789" w14:textId="77777777" w:rsidR="00E65CB0" w:rsidRDefault="00E65C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DC50E" w14:textId="1BB6FDE2" w:rsidR="00E81978" w:rsidRDefault="00D5295D" w:rsidP="004B099C">
    <w:pPr>
      <w:pStyle w:val="Header"/>
    </w:pPr>
    <w:r>
      <w:rPr>
        <w:rStyle w:val="Strong"/>
      </w:rPr>
      <w:t>PAIN PERCEPTION</w:t>
    </w:r>
    <w:r w:rsidR="00BB5D44" w:rsidRPr="00BB5D44">
      <w:t xml:space="preserve"> </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83F95">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AA20E" w14:textId="61101691" w:rsidR="00E81978" w:rsidRDefault="00972A6D" w:rsidP="004B099C">
    <w:pPr>
      <w:pStyle w:val="Header"/>
      <w:rPr>
        <w:rStyle w:val="Strong"/>
      </w:rPr>
    </w:pPr>
    <w:r>
      <w:t>Running head:</w:t>
    </w:r>
    <w:r w:rsidR="00D5295D">
      <w:rPr>
        <w:rStyle w:val="Strong"/>
      </w:rPr>
      <w:t xml:space="preserve"> PAIN PERCEPTION</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483F95">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3765"/>
    <w:rsid w:val="00256052"/>
    <w:rsid w:val="002634F7"/>
    <w:rsid w:val="0027447E"/>
    <w:rsid w:val="00274C9B"/>
    <w:rsid w:val="00274D42"/>
    <w:rsid w:val="00274D97"/>
    <w:rsid w:val="00274F1C"/>
    <w:rsid w:val="00282336"/>
    <w:rsid w:val="00295BF4"/>
    <w:rsid w:val="00296EAE"/>
    <w:rsid w:val="00297740"/>
    <w:rsid w:val="002B681C"/>
    <w:rsid w:val="002C318D"/>
    <w:rsid w:val="00311D04"/>
    <w:rsid w:val="00314011"/>
    <w:rsid w:val="00337662"/>
    <w:rsid w:val="003402B9"/>
    <w:rsid w:val="00353F10"/>
    <w:rsid w:val="00354116"/>
    <w:rsid w:val="00355DCA"/>
    <w:rsid w:val="00360BE8"/>
    <w:rsid w:val="00365249"/>
    <w:rsid w:val="00365902"/>
    <w:rsid w:val="00390A18"/>
    <w:rsid w:val="003B6079"/>
    <w:rsid w:val="003D64D0"/>
    <w:rsid w:val="003E54BA"/>
    <w:rsid w:val="003E65E0"/>
    <w:rsid w:val="004006CA"/>
    <w:rsid w:val="00440D3E"/>
    <w:rsid w:val="004629EC"/>
    <w:rsid w:val="004672B9"/>
    <w:rsid w:val="00483F95"/>
    <w:rsid w:val="004A7A85"/>
    <w:rsid w:val="004B099C"/>
    <w:rsid w:val="004B5AB0"/>
    <w:rsid w:val="004F3FE9"/>
    <w:rsid w:val="004F42A7"/>
    <w:rsid w:val="00505D81"/>
    <w:rsid w:val="00521D5D"/>
    <w:rsid w:val="00543BB5"/>
    <w:rsid w:val="00550869"/>
    <w:rsid w:val="00551A02"/>
    <w:rsid w:val="0055231E"/>
    <w:rsid w:val="005534FA"/>
    <w:rsid w:val="00564BA1"/>
    <w:rsid w:val="005872A5"/>
    <w:rsid w:val="005C392D"/>
    <w:rsid w:val="005D3A03"/>
    <w:rsid w:val="005E2CEC"/>
    <w:rsid w:val="005F153F"/>
    <w:rsid w:val="005F2467"/>
    <w:rsid w:val="00612B3E"/>
    <w:rsid w:val="00656B64"/>
    <w:rsid w:val="00667FD9"/>
    <w:rsid w:val="00674474"/>
    <w:rsid w:val="0067769B"/>
    <w:rsid w:val="00697038"/>
    <w:rsid w:val="006A3CC6"/>
    <w:rsid w:val="006C2123"/>
    <w:rsid w:val="006D4104"/>
    <w:rsid w:val="006D705E"/>
    <w:rsid w:val="00703687"/>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97A90"/>
    <w:rsid w:val="008A55F2"/>
    <w:rsid w:val="008C4CE3"/>
    <w:rsid w:val="008C5323"/>
    <w:rsid w:val="008D7559"/>
    <w:rsid w:val="00904A66"/>
    <w:rsid w:val="00915F57"/>
    <w:rsid w:val="00920222"/>
    <w:rsid w:val="0093326A"/>
    <w:rsid w:val="0093331A"/>
    <w:rsid w:val="00936F33"/>
    <w:rsid w:val="00956426"/>
    <w:rsid w:val="00972A6D"/>
    <w:rsid w:val="00975A25"/>
    <w:rsid w:val="00977963"/>
    <w:rsid w:val="0098006A"/>
    <w:rsid w:val="009803A6"/>
    <w:rsid w:val="009A3BE4"/>
    <w:rsid w:val="009A49F7"/>
    <w:rsid w:val="009A5B1C"/>
    <w:rsid w:val="009A6A3B"/>
    <w:rsid w:val="009C2631"/>
    <w:rsid w:val="009C45A3"/>
    <w:rsid w:val="009D1AE9"/>
    <w:rsid w:val="009E3EEA"/>
    <w:rsid w:val="009E487B"/>
    <w:rsid w:val="009F6915"/>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5FA9"/>
    <w:rsid w:val="00B30122"/>
    <w:rsid w:val="00B3153B"/>
    <w:rsid w:val="00B77491"/>
    <w:rsid w:val="00B823AA"/>
    <w:rsid w:val="00B849BE"/>
    <w:rsid w:val="00BA45DB"/>
    <w:rsid w:val="00BB5880"/>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F6E91"/>
    <w:rsid w:val="00D10746"/>
    <w:rsid w:val="00D10BD9"/>
    <w:rsid w:val="00D24625"/>
    <w:rsid w:val="00D5295D"/>
    <w:rsid w:val="00D55E14"/>
    <w:rsid w:val="00D62568"/>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6004D"/>
    <w:rsid w:val="00E609BB"/>
    <w:rsid w:val="00E61CD9"/>
    <w:rsid w:val="00E652DC"/>
    <w:rsid w:val="00E65CB0"/>
    <w:rsid w:val="00E6605C"/>
    <w:rsid w:val="00E75009"/>
    <w:rsid w:val="00E81978"/>
    <w:rsid w:val="00E8634F"/>
    <w:rsid w:val="00E90D3C"/>
    <w:rsid w:val="00E93A7D"/>
    <w:rsid w:val="00E97628"/>
    <w:rsid w:val="00EC159A"/>
    <w:rsid w:val="00EC2E12"/>
    <w:rsid w:val="00EC590F"/>
    <w:rsid w:val="00ED654F"/>
    <w:rsid w:val="00ED73D8"/>
    <w:rsid w:val="00EF7277"/>
    <w:rsid w:val="00F13D49"/>
    <w:rsid w:val="00F303AB"/>
    <w:rsid w:val="00F336CD"/>
    <w:rsid w:val="00F379B7"/>
    <w:rsid w:val="00F40540"/>
    <w:rsid w:val="00F44C98"/>
    <w:rsid w:val="00F525FA"/>
    <w:rsid w:val="00F57BFD"/>
    <w:rsid w:val="00F678F8"/>
    <w:rsid w:val="00F81BAA"/>
    <w:rsid w:val="00F8785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05530"/>
  <w15:docId w15:val="{9B6BCDA3-C6D8-413D-8259-3D34DF3D9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customStyle="1" w:styleId="PlainTable11">
    <w:name w:val="Plain Table 1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526FC46C-B986-4A05-86AE-5ACF27B0B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8</TotalTime>
  <Pages>4</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HP 6570b</cp:lastModifiedBy>
  <cp:revision>3</cp:revision>
  <dcterms:created xsi:type="dcterms:W3CDTF">2020-01-28T16:04:00Z</dcterms:created>
  <dcterms:modified xsi:type="dcterms:W3CDTF">2020-01-28T16:20:00Z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id="ZASkfB0L"/&gt;&lt;style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