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53EF" w14:textId="77777777" w:rsidR="00FB1F14" w:rsidRDefault="00FB1F14">
      <w:pPr>
        <w:rPr>
          <w:rFonts w:ascii="Times New Roman" w:hAnsi="Times New Roman" w:cs="Times New Roman"/>
          <w:sz w:val="24"/>
          <w:szCs w:val="24"/>
        </w:rPr>
      </w:pPr>
    </w:p>
    <w:p w14:paraId="3DB1E8B5" w14:textId="77777777" w:rsidR="00FB1F14" w:rsidRDefault="00FB1F14">
      <w:pPr>
        <w:rPr>
          <w:rFonts w:ascii="Times New Roman" w:hAnsi="Times New Roman" w:cs="Times New Roman"/>
          <w:sz w:val="24"/>
          <w:szCs w:val="24"/>
        </w:rPr>
      </w:pPr>
    </w:p>
    <w:p w14:paraId="4A98BEBE" w14:textId="77777777" w:rsidR="00FB1F14" w:rsidRDefault="00FB1F14">
      <w:pPr>
        <w:rPr>
          <w:rFonts w:ascii="Times New Roman" w:hAnsi="Times New Roman" w:cs="Times New Roman"/>
          <w:sz w:val="24"/>
          <w:szCs w:val="24"/>
        </w:rPr>
      </w:pPr>
    </w:p>
    <w:p w14:paraId="323137BC" w14:textId="77777777" w:rsidR="00FB1F14" w:rsidRDefault="00FB1F14">
      <w:pPr>
        <w:rPr>
          <w:rFonts w:ascii="Times New Roman" w:hAnsi="Times New Roman" w:cs="Times New Roman"/>
          <w:sz w:val="24"/>
          <w:szCs w:val="24"/>
        </w:rPr>
      </w:pPr>
    </w:p>
    <w:p w14:paraId="57A6672E" w14:textId="77777777" w:rsidR="00FB1F14" w:rsidRDefault="00FB1F14">
      <w:pPr>
        <w:rPr>
          <w:rFonts w:ascii="Times New Roman" w:hAnsi="Times New Roman" w:cs="Times New Roman"/>
          <w:sz w:val="24"/>
          <w:szCs w:val="24"/>
        </w:rPr>
      </w:pPr>
    </w:p>
    <w:p w14:paraId="633CA304" w14:textId="77777777" w:rsidR="00FB1F14" w:rsidRDefault="00FB1F14">
      <w:pPr>
        <w:rPr>
          <w:rFonts w:ascii="Times New Roman" w:hAnsi="Times New Roman" w:cs="Times New Roman"/>
          <w:sz w:val="24"/>
          <w:szCs w:val="24"/>
        </w:rPr>
      </w:pPr>
    </w:p>
    <w:p w14:paraId="3B4D41EB" w14:textId="77777777" w:rsidR="00FB1F14" w:rsidRDefault="00FB1F14">
      <w:pPr>
        <w:rPr>
          <w:rFonts w:ascii="Times New Roman" w:hAnsi="Times New Roman" w:cs="Times New Roman"/>
          <w:sz w:val="24"/>
          <w:szCs w:val="24"/>
        </w:rPr>
      </w:pPr>
    </w:p>
    <w:p w14:paraId="32FE7E96" w14:textId="77777777" w:rsidR="00FB1F14" w:rsidRDefault="00FB1F14">
      <w:pPr>
        <w:rPr>
          <w:rFonts w:ascii="Times New Roman" w:hAnsi="Times New Roman" w:cs="Times New Roman"/>
          <w:sz w:val="24"/>
          <w:szCs w:val="24"/>
        </w:rPr>
      </w:pPr>
    </w:p>
    <w:p w14:paraId="24270196" w14:textId="77777777" w:rsidR="00FB1F14" w:rsidRDefault="00FB1F14">
      <w:pPr>
        <w:rPr>
          <w:rFonts w:ascii="Times New Roman" w:hAnsi="Times New Roman" w:cs="Times New Roman"/>
          <w:sz w:val="24"/>
          <w:szCs w:val="24"/>
        </w:rPr>
      </w:pPr>
    </w:p>
    <w:p w14:paraId="21E3A5A4" w14:textId="77777777" w:rsidR="00FB1F14" w:rsidRDefault="00FB1F14">
      <w:pPr>
        <w:rPr>
          <w:rFonts w:ascii="Times New Roman" w:hAnsi="Times New Roman" w:cs="Times New Roman"/>
          <w:sz w:val="24"/>
          <w:szCs w:val="24"/>
        </w:rPr>
      </w:pPr>
    </w:p>
    <w:p w14:paraId="49CDAA72" w14:textId="77777777" w:rsidR="00FB1F14" w:rsidRDefault="00FB1F14">
      <w:pPr>
        <w:rPr>
          <w:rFonts w:ascii="Times New Roman" w:hAnsi="Times New Roman" w:cs="Times New Roman"/>
          <w:sz w:val="24"/>
          <w:szCs w:val="24"/>
        </w:rPr>
      </w:pPr>
    </w:p>
    <w:p w14:paraId="043C29FF" w14:textId="77777777" w:rsidR="00FB1F14" w:rsidRDefault="00FB1F14">
      <w:pPr>
        <w:rPr>
          <w:rFonts w:ascii="Times New Roman" w:hAnsi="Times New Roman" w:cs="Times New Roman"/>
          <w:sz w:val="24"/>
          <w:szCs w:val="24"/>
        </w:rPr>
      </w:pPr>
    </w:p>
    <w:p w14:paraId="61F54460" w14:textId="2462B1B9" w:rsidR="00FB1F14" w:rsidRDefault="008D2B41" w:rsidP="00A5199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Analysis of sales and </w:t>
      </w:r>
      <w:r w:rsidR="00A51992">
        <w:rPr>
          <w:rFonts w:ascii="Times New Roman" w:hAnsi="Times New Roman" w:cs="Times New Roman"/>
          <w:sz w:val="24"/>
          <w:szCs w:val="24"/>
        </w:rPr>
        <w:t>expenses</w:t>
      </w:r>
    </w:p>
    <w:p w14:paraId="7948C598" w14:textId="466A24F6" w:rsidR="00A51992" w:rsidRDefault="00A51992" w:rsidP="00A51992">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7118D731" w14:textId="7D957915" w:rsidR="00A51992" w:rsidRDefault="00A51992" w:rsidP="00A51992">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14:paraId="39D21619" w14:textId="77777777" w:rsidR="00FB1F14" w:rsidRDefault="00FB1F14">
      <w:pPr>
        <w:rPr>
          <w:rFonts w:ascii="Times New Roman" w:hAnsi="Times New Roman" w:cs="Times New Roman"/>
          <w:sz w:val="24"/>
          <w:szCs w:val="24"/>
        </w:rPr>
      </w:pPr>
    </w:p>
    <w:p w14:paraId="51042CE3" w14:textId="77777777" w:rsidR="00FB1F14" w:rsidRDefault="00FB1F14">
      <w:pPr>
        <w:rPr>
          <w:rFonts w:ascii="Times New Roman" w:hAnsi="Times New Roman" w:cs="Times New Roman"/>
          <w:sz w:val="24"/>
          <w:szCs w:val="24"/>
        </w:rPr>
      </w:pPr>
    </w:p>
    <w:p w14:paraId="780BCF04" w14:textId="77777777" w:rsidR="00FB1F14" w:rsidRDefault="00FB1F14">
      <w:pPr>
        <w:rPr>
          <w:rFonts w:ascii="Times New Roman" w:hAnsi="Times New Roman" w:cs="Times New Roman"/>
          <w:sz w:val="24"/>
          <w:szCs w:val="24"/>
        </w:rPr>
      </w:pPr>
    </w:p>
    <w:p w14:paraId="5F6C0930" w14:textId="77777777" w:rsidR="00FB1F14" w:rsidRDefault="00FB1F14">
      <w:pPr>
        <w:rPr>
          <w:rFonts w:ascii="Times New Roman" w:hAnsi="Times New Roman" w:cs="Times New Roman"/>
          <w:sz w:val="24"/>
          <w:szCs w:val="24"/>
        </w:rPr>
      </w:pPr>
    </w:p>
    <w:p w14:paraId="53B56038" w14:textId="77777777" w:rsidR="00FB1F14" w:rsidRDefault="00FB1F14">
      <w:pPr>
        <w:rPr>
          <w:rFonts w:ascii="Times New Roman" w:hAnsi="Times New Roman" w:cs="Times New Roman"/>
          <w:sz w:val="24"/>
          <w:szCs w:val="24"/>
        </w:rPr>
      </w:pPr>
    </w:p>
    <w:p w14:paraId="5A927F62" w14:textId="77777777" w:rsidR="00FB1F14" w:rsidRDefault="00FB1F14">
      <w:pPr>
        <w:rPr>
          <w:rFonts w:ascii="Times New Roman" w:hAnsi="Times New Roman" w:cs="Times New Roman"/>
          <w:sz w:val="24"/>
          <w:szCs w:val="24"/>
        </w:rPr>
      </w:pPr>
    </w:p>
    <w:p w14:paraId="115CAFCB" w14:textId="77777777" w:rsidR="00FB1F14" w:rsidRDefault="00FB1F14">
      <w:pPr>
        <w:rPr>
          <w:rFonts w:ascii="Times New Roman" w:hAnsi="Times New Roman" w:cs="Times New Roman"/>
          <w:sz w:val="24"/>
          <w:szCs w:val="24"/>
        </w:rPr>
      </w:pPr>
    </w:p>
    <w:p w14:paraId="01BC3617" w14:textId="77777777" w:rsidR="00FB1F14" w:rsidRDefault="00FB1F14">
      <w:pPr>
        <w:rPr>
          <w:rFonts w:ascii="Times New Roman" w:hAnsi="Times New Roman" w:cs="Times New Roman"/>
          <w:sz w:val="24"/>
          <w:szCs w:val="24"/>
        </w:rPr>
      </w:pPr>
    </w:p>
    <w:p w14:paraId="6D07B843" w14:textId="77777777" w:rsidR="00FB1F14" w:rsidRDefault="00FB1F14">
      <w:pPr>
        <w:rPr>
          <w:rFonts w:ascii="Times New Roman" w:hAnsi="Times New Roman" w:cs="Times New Roman"/>
          <w:sz w:val="24"/>
          <w:szCs w:val="24"/>
        </w:rPr>
      </w:pPr>
    </w:p>
    <w:p w14:paraId="71F83648" w14:textId="77777777" w:rsidR="00FB1F14" w:rsidRDefault="00FB1F14">
      <w:pPr>
        <w:rPr>
          <w:rFonts w:ascii="Times New Roman" w:hAnsi="Times New Roman" w:cs="Times New Roman"/>
          <w:sz w:val="24"/>
          <w:szCs w:val="24"/>
        </w:rPr>
      </w:pPr>
    </w:p>
    <w:p w14:paraId="7CC9ADCA" w14:textId="77777777" w:rsidR="00FB1F14" w:rsidRDefault="00FB1F14">
      <w:pPr>
        <w:rPr>
          <w:rFonts w:ascii="Times New Roman" w:hAnsi="Times New Roman" w:cs="Times New Roman"/>
          <w:sz w:val="24"/>
          <w:szCs w:val="24"/>
        </w:rPr>
      </w:pPr>
    </w:p>
    <w:p w14:paraId="5667E69E" w14:textId="77777777" w:rsidR="00FB1F14" w:rsidRDefault="00FB1F14">
      <w:pPr>
        <w:rPr>
          <w:rFonts w:ascii="Times New Roman" w:hAnsi="Times New Roman" w:cs="Times New Roman"/>
          <w:sz w:val="24"/>
          <w:szCs w:val="24"/>
        </w:rPr>
      </w:pPr>
    </w:p>
    <w:p w14:paraId="0B05A87B" w14:textId="77777777" w:rsidR="00FB1F14" w:rsidRDefault="00FB1F14">
      <w:pPr>
        <w:rPr>
          <w:rFonts w:ascii="Times New Roman" w:hAnsi="Times New Roman" w:cs="Times New Roman"/>
          <w:sz w:val="24"/>
          <w:szCs w:val="24"/>
        </w:rPr>
      </w:pPr>
    </w:p>
    <w:p w14:paraId="0B427A2C" w14:textId="26CBFC5A" w:rsidR="00F0216E" w:rsidRPr="00E823E4" w:rsidRDefault="006955C3" w:rsidP="00E823E4">
      <w:pPr>
        <w:jc w:val="center"/>
        <w:rPr>
          <w:rFonts w:ascii="Times New Roman" w:hAnsi="Times New Roman" w:cs="Times New Roman"/>
          <w:b/>
          <w:bCs/>
          <w:sz w:val="24"/>
          <w:szCs w:val="24"/>
        </w:rPr>
      </w:pPr>
      <w:r w:rsidRPr="00E823E4">
        <w:rPr>
          <w:rFonts w:ascii="Times New Roman" w:hAnsi="Times New Roman" w:cs="Times New Roman"/>
          <w:b/>
          <w:bCs/>
          <w:sz w:val="24"/>
          <w:szCs w:val="24"/>
        </w:rPr>
        <w:t>Assignment 1</w:t>
      </w:r>
    </w:p>
    <w:p w14:paraId="1055AFE5" w14:textId="1F6A6ED1" w:rsidR="006955C3" w:rsidRPr="00FB1F14" w:rsidRDefault="006955C3" w:rsidP="00511BB1">
      <w:pPr>
        <w:spacing w:line="480" w:lineRule="auto"/>
        <w:rPr>
          <w:rFonts w:ascii="Times New Roman" w:hAnsi="Times New Roman" w:cs="Times New Roman"/>
          <w:sz w:val="24"/>
          <w:szCs w:val="24"/>
        </w:rPr>
      </w:pPr>
      <w:r w:rsidRPr="00FB1F14">
        <w:rPr>
          <w:rFonts w:ascii="Times New Roman" w:hAnsi="Times New Roman" w:cs="Times New Roman"/>
          <w:sz w:val="24"/>
          <w:szCs w:val="24"/>
        </w:rPr>
        <w:tab/>
        <w:t xml:space="preserve">We will present crosstabs for all the attributes of customers which are used in 2014 customer survey. Regions are placed in columns whereas the </w:t>
      </w:r>
      <w:r w:rsidR="0004739E" w:rsidRPr="00FB1F14">
        <w:rPr>
          <w:rFonts w:ascii="Times New Roman" w:hAnsi="Times New Roman" w:cs="Times New Roman"/>
          <w:sz w:val="24"/>
          <w:szCs w:val="24"/>
        </w:rPr>
        <w:t>attributes have been placed in the rows. Following tables will show cross tab</w:t>
      </w:r>
      <w:r w:rsidR="00135FCB">
        <w:rPr>
          <w:rFonts w:ascii="Times New Roman" w:hAnsi="Times New Roman" w:cs="Times New Roman"/>
          <w:sz w:val="24"/>
          <w:szCs w:val="24"/>
        </w:rPr>
        <w:t xml:space="preserve">ulation, </w:t>
      </w:r>
      <w:r w:rsidR="00CA63EE">
        <w:rPr>
          <w:rFonts w:ascii="Times New Roman" w:hAnsi="Times New Roman" w:cs="Times New Roman"/>
          <w:sz w:val="24"/>
          <w:szCs w:val="24"/>
        </w:rPr>
        <w:t>quartiles and frequency distributions.</w:t>
      </w:r>
    </w:p>
    <w:p w14:paraId="4249A9BA" w14:textId="77777777" w:rsidR="0004739E" w:rsidRPr="00FB1F14" w:rsidRDefault="0004739E" w:rsidP="0004739E">
      <w:pPr>
        <w:autoSpaceDE w:val="0"/>
        <w:autoSpaceDN w:val="0"/>
        <w:adjustRightInd w:val="0"/>
        <w:spacing w:after="0" w:line="240" w:lineRule="auto"/>
        <w:rPr>
          <w:rFonts w:ascii="Times New Roman" w:hAnsi="Times New Roman" w:cs="Times New Roman"/>
          <w:sz w:val="24"/>
          <w:szCs w:val="24"/>
          <w:lang w:val="en-US"/>
        </w:rPr>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
        <w:gridCol w:w="733"/>
        <w:gridCol w:w="1010"/>
        <w:gridCol w:w="1010"/>
        <w:gridCol w:w="1010"/>
        <w:gridCol w:w="1010"/>
        <w:gridCol w:w="1010"/>
        <w:gridCol w:w="1010"/>
      </w:tblGrid>
      <w:tr w:rsidR="0004739E" w:rsidRPr="00FB1F14" w14:paraId="067490CA" w14:textId="77777777">
        <w:trPr>
          <w:cantSplit/>
        </w:trPr>
        <w:tc>
          <w:tcPr>
            <w:tcW w:w="7629" w:type="dxa"/>
            <w:gridSpan w:val="8"/>
            <w:tcBorders>
              <w:top w:val="nil"/>
              <w:left w:val="nil"/>
              <w:bottom w:val="nil"/>
              <w:right w:val="nil"/>
            </w:tcBorders>
            <w:shd w:val="clear" w:color="auto" w:fill="FFFFFF"/>
          </w:tcPr>
          <w:p w14:paraId="1F010DA1" w14:textId="77777777" w:rsidR="0004739E" w:rsidRPr="00FB1F14" w:rsidRDefault="0004739E" w:rsidP="0004739E">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b/>
                <w:bCs/>
                <w:color w:val="000000"/>
                <w:sz w:val="24"/>
                <w:szCs w:val="24"/>
                <w:lang w:val="en-US"/>
              </w:rPr>
              <w:t>Quality * Region Cross</w:t>
            </w:r>
            <w:r w:rsidR="007B2A66" w:rsidRPr="00FB1F14">
              <w:rPr>
                <w:rFonts w:ascii="Times New Roman" w:hAnsi="Times New Roman" w:cs="Times New Roman"/>
                <w:b/>
                <w:bCs/>
                <w:color w:val="000000"/>
                <w:sz w:val="24"/>
                <w:szCs w:val="24"/>
                <w:lang w:val="en-US"/>
              </w:rPr>
              <w:t xml:space="preserve"> </w:t>
            </w:r>
            <w:r w:rsidRPr="00FB1F14">
              <w:rPr>
                <w:rFonts w:ascii="Times New Roman" w:hAnsi="Times New Roman" w:cs="Times New Roman"/>
                <w:b/>
                <w:bCs/>
                <w:color w:val="000000"/>
                <w:sz w:val="24"/>
                <w:szCs w:val="24"/>
                <w:lang w:val="en-US"/>
              </w:rPr>
              <w:t>tabulation</w:t>
            </w:r>
          </w:p>
        </w:tc>
      </w:tr>
      <w:tr w:rsidR="0004739E" w:rsidRPr="00FB1F14" w14:paraId="6AB9AE3B" w14:textId="77777777">
        <w:trPr>
          <w:cantSplit/>
        </w:trPr>
        <w:tc>
          <w:tcPr>
            <w:tcW w:w="7629" w:type="dxa"/>
            <w:gridSpan w:val="8"/>
            <w:tcBorders>
              <w:top w:val="nil"/>
              <w:left w:val="nil"/>
              <w:bottom w:val="nil"/>
              <w:right w:val="nil"/>
            </w:tcBorders>
            <w:shd w:val="clear" w:color="auto" w:fill="FFFFFF"/>
            <w:vAlign w:val="bottom"/>
          </w:tcPr>
          <w:p w14:paraId="40E34ACF" w14:textId="77777777" w:rsidR="0004739E" w:rsidRPr="00FB1F14" w:rsidRDefault="0004739E" w:rsidP="0004739E">
            <w:pPr>
              <w:autoSpaceDE w:val="0"/>
              <w:autoSpaceDN w:val="0"/>
              <w:adjustRightInd w:val="0"/>
              <w:spacing w:after="0" w:line="320" w:lineRule="atLeast"/>
              <w:rPr>
                <w:rFonts w:ascii="Times New Roman" w:hAnsi="Times New Roman" w:cs="Times New Roman"/>
                <w:sz w:val="24"/>
                <w:szCs w:val="24"/>
                <w:lang w:val="en-US"/>
              </w:rPr>
            </w:pPr>
            <w:r w:rsidRPr="00FB1F14">
              <w:rPr>
                <w:rFonts w:ascii="Times New Roman" w:hAnsi="Times New Roman" w:cs="Times New Roman"/>
                <w:color w:val="000000"/>
                <w:sz w:val="24"/>
                <w:szCs w:val="24"/>
                <w:highlight w:val="white"/>
                <w:lang w:val="en-US"/>
              </w:rPr>
              <w:t xml:space="preserve">Count  </w:t>
            </w:r>
          </w:p>
        </w:tc>
      </w:tr>
      <w:tr w:rsidR="0004739E" w:rsidRPr="00FB1F14" w14:paraId="153883FD" w14:textId="77777777">
        <w:trPr>
          <w:cantSplit/>
        </w:trPr>
        <w:tc>
          <w:tcPr>
            <w:tcW w:w="1575" w:type="dxa"/>
            <w:gridSpan w:val="2"/>
            <w:vMerge w:val="restart"/>
            <w:tcBorders>
              <w:top w:val="single" w:sz="16" w:space="0" w:color="000000"/>
              <w:left w:val="single" w:sz="16" w:space="0" w:color="000000"/>
              <w:bottom w:val="nil"/>
              <w:right w:val="nil"/>
            </w:tcBorders>
            <w:shd w:val="clear" w:color="auto" w:fill="FFFFFF"/>
          </w:tcPr>
          <w:p w14:paraId="705DEEC3" w14:textId="77777777" w:rsidR="0004739E" w:rsidRPr="00FB1F14" w:rsidRDefault="0004739E" w:rsidP="0004739E">
            <w:pPr>
              <w:autoSpaceDE w:val="0"/>
              <w:autoSpaceDN w:val="0"/>
              <w:adjustRightInd w:val="0"/>
              <w:spacing w:after="0" w:line="240" w:lineRule="auto"/>
              <w:rPr>
                <w:rFonts w:ascii="Times New Roman" w:hAnsi="Times New Roman" w:cs="Times New Roman"/>
                <w:sz w:val="24"/>
                <w:szCs w:val="24"/>
                <w:lang w:val="en-US"/>
              </w:rPr>
            </w:pPr>
          </w:p>
        </w:tc>
        <w:tc>
          <w:tcPr>
            <w:tcW w:w="5045" w:type="dxa"/>
            <w:gridSpan w:val="5"/>
            <w:tcBorders>
              <w:top w:val="single" w:sz="16" w:space="0" w:color="000000"/>
              <w:left w:val="single" w:sz="16" w:space="0" w:color="000000"/>
            </w:tcBorders>
            <w:shd w:val="clear" w:color="auto" w:fill="FFFFFF"/>
          </w:tcPr>
          <w:p w14:paraId="5E9DAD2B" w14:textId="77777777" w:rsidR="0004739E" w:rsidRPr="00FB1F14" w:rsidRDefault="0004739E" w:rsidP="0004739E">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Region</w:t>
            </w:r>
          </w:p>
        </w:tc>
        <w:tc>
          <w:tcPr>
            <w:tcW w:w="1009" w:type="dxa"/>
            <w:vMerge w:val="restart"/>
            <w:tcBorders>
              <w:top w:val="single" w:sz="16" w:space="0" w:color="000000"/>
              <w:right w:val="single" w:sz="16" w:space="0" w:color="000000"/>
            </w:tcBorders>
            <w:shd w:val="clear" w:color="auto" w:fill="FFFFFF"/>
          </w:tcPr>
          <w:p w14:paraId="62092E0D" w14:textId="77777777" w:rsidR="0004739E" w:rsidRPr="00FB1F14" w:rsidRDefault="0004739E" w:rsidP="0004739E">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r>
      <w:tr w:rsidR="0004739E" w:rsidRPr="00FB1F14" w14:paraId="7FC8B86A" w14:textId="77777777">
        <w:trPr>
          <w:cantSplit/>
        </w:trPr>
        <w:tc>
          <w:tcPr>
            <w:tcW w:w="1575" w:type="dxa"/>
            <w:gridSpan w:val="2"/>
            <w:vMerge/>
            <w:tcBorders>
              <w:top w:val="single" w:sz="16" w:space="0" w:color="000000"/>
              <w:left w:val="single" w:sz="16" w:space="0" w:color="000000"/>
              <w:bottom w:val="nil"/>
              <w:right w:val="nil"/>
            </w:tcBorders>
            <w:shd w:val="clear" w:color="auto" w:fill="FFFFFF"/>
          </w:tcPr>
          <w:p w14:paraId="342C3D87" w14:textId="77777777" w:rsidR="0004739E" w:rsidRPr="00FB1F14" w:rsidRDefault="0004739E" w:rsidP="0004739E">
            <w:pPr>
              <w:autoSpaceDE w:val="0"/>
              <w:autoSpaceDN w:val="0"/>
              <w:adjustRightInd w:val="0"/>
              <w:spacing w:after="0" w:line="240" w:lineRule="auto"/>
              <w:rPr>
                <w:rFonts w:ascii="Times New Roman" w:hAnsi="Times New Roman" w:cs="Times New Roman"/>
                <w:color w:val="000000"/>
                <w:sz w:val="24"/>
                <w:szCs w:val="24"/>
                <w:lang w:val="en-US"/>
              </w:rPr>
            </w:pPr>
          </w:p>
        </w:tc>
        <w:tc>
          <w:tcPr>
            <w:tcW w:w="1009" w:type="dxa"/>
            <w:tcBorders>
              <w:left w:val="single" w:sz="16" w:space="0" w:color="000000"/>
              <w:bottom w:val="single" w:sz="16" w:space="0" w:color="000000"/>
            </w:tcBorders>
            <w:shd w:val="clear" w:color="auto" w:fill="FFFFFF"/>
          </w:tcPr>
          <w:p w14:paraId="20413BDC" w14:textId="77777777" w:rsidR="0004739E" w:rsidRPr="00FB1F14" w:rsidRDefault="0004739E" w:rsidP="0004739E">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China</w:t>
            </w:r>
          </w:p>
        </w:tc>
        <w:tc>
          <w:tcPr>
            <w:tcW w:w="1009" w:type="dxa"/>
            <w:tcBorders>
              <w:bottom w:val="single" w:sz="16" w:space="0" w:color="000000"/>
            </w:tcBorders>
            <w:shd w:val="clear" w:color="auto" w:fill="FFFFFF"/>
          </w:tcPr>
          <w:p w14:paraId="01A23C45" w14:textId="77777777" w:rsidR="0004739E" w:rsidRPr="00FB1F14" w:rsidRDefault="0004739E" w:rsidP="0004739E">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Eur</w:t>
            </w:r>
          </w:p>
        </w:tc>
        <w:tc>
          <w:tcPr>
            <w:tcW w:w="1009" w:type="dxa"/>
            <w:tcBorders>
              <w:bottom w:val="single" w:sz="16" w:space="0" w:color="000000"/>
            </w:tcBorders>
            <w:shd w:val="clear" w:color="auto" w:fill="FFFFFF"/>
          </w:tcPr>
          <w:p w14:paraId="47EED245" w14:textId="77777777" w:rsidR="0004739E" w:rsidRPr="00FB1F14" w:rsidRDefault="0004739E" w:rsidP="0004739E">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NA</w:t>
            </w:r>
          </w:p>
        </w:tc>
        <w:tc>
          <w:tcPr>
            <w:tcW w:w="1009" w:type="dxa"/>
            <w:tcBorders>
              <w:bottom w:val="single" w:sz="16" w:space="0" w:color="000000"/>
            </w:tcBorders>
            <w:shd w:val="clear" w:color="auto" w:fill="FFFFFF"/>
          </w:tcPr>
          <w:p w14:paraId="30058B8B" w14:textId="77777777" w:rsidR="0004739E" w:rsidRPr="00FB1F14" w:rsidRDefault="0004739E" w:rsidP="0004739E">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Pac</w:t>
            </w:r>
          </w:p>
        </w:tc>
        <w:tc>
          <w:tcPr>
            <w:tcW w:w="1009" w:type="dxa"/>
            <w:tcBorders>
              <w:bottom w:val="single" w:sz="16" w:space="0" w:color="000000"/>
            </w:tcBorders>
            <w:shd w:val="clear" w:color="auto" w:fill="FFFFFF"/>
          </w:tcPr>
          <w:p w14:paraId="5FC716B5" w14:textId="77777777" w:rsidR="0004739E" w:rsidRPr="00FB1F14" w:rsidRDefault="0004739E" w:rsidP="0004739E">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SA</w:t>
            </w:r>
          </w:p>
        </w:tc>
        <w:tc>
          <w:tcPr>
            <w:tcW w:w="1009" w:type="dxa"/>
            <w:vMerge/>
            <w:tcBorders>
              <w:top w:val="single" w:sz="16" w:space="0" w:color="000000"/>
              <w:right w:val="single" w:sz="16" w:space="0" w:color="000000"/>
            </w:tcBorders>
            <w:shd w:val="clear" w:color="auto" w:fill="FFFFFF"/>
          </w:tcPr>
          <w:p w14:paraId="73BEF4F8" w14:textId="77777777" w:rsidR="0004739E" w:rsidRPr="00FB1F14" w:rsidRDefault="0004739E" w:rsidP="0004739E">
            <w:pPr>
              <w:autoSpaceDE w:val="0"/>
              <w:autoSpaceDN w:val="0"/>
              <w:adjustRightInd w:val="0"/>
              <w:spacing w:after="0" w:line="240" w:lineRule="auto"/>
              <w:rPr>
                <w:rFonts w:ascii="Times New Roman" w:hAnsi="Times New Roman" w:cs="Times New Roman"/>
                <w:color w:val="000000"/>
                <w:sz w:val="24"/>
                <w:szCs w:val="24"/>
                <w:lang w:val="en-US"/>
              </w:rPr>
            </w:pPr>
          </w:p>
        </w:tc>
      </w:tr>
      <w:tr w:rsidR="0004739E" w:rsidRPr="00FB1F14" w14:paraId="53473EED" w14:textId="77777777">
        <w:trPr>
          <w:cantSplit/>
        </w:trPr>
        <w:tc>
          <w:tcPr>
            <w:tcW w:w="841" w:type="dxa"/>
            <w:vMerge w:val="restart"/>
            <w:tcBorders>
              <w:top w:val="single" w:sz="16" w:space="0" w:color="000000"/>
              <w:left w:val="single" w:sz="16" w:space="0" w:color="000000"/>
              <w:bottom w:val="nil"/>
              <w:right w:val="nil"/>
            </w:tcBorders>
            <w:shd w:val="clear" w:color="auto" w:fill="FFFFFF"/>
            <w:vAlign w:val="center"/>
          </w:tcPr>
          <w:p w14:paraId="5257B11E" w14:textId="77777777" w:rsidR="0004739E" w:rsidRPr="00FB1F14" w:rsidRDefault="0004739E" w:rsidP="0004739E">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Quality</w:t>
            </w:r>
          </w:p>
        </w:tc>
        <w:tc>
          <w:tcPr>
            <w:tcW w:w="734" w:type="dxa"/>
            <w:tcBorders>
              <w:top w:val="single" w:sz="16" w:space="0" w:color="000000"/>
              <w:left w:val="nil"/>
              <w:bottom w:val="nil"/>
              <w:right w:val="single" w:sz="16" w:space="0" w:color="000000"/>
            </w:tcBorders>
            <w:shd w:val="clear" w:color="auto" w:fill="FFFFFF"/>
            <w:vAlign w:val="center"/>
          </w:tcPr>
          <w:p w14:paraId="0932BA6C" w14:textId="77777777" w:rsidR="0004739E" w:rsidRPr="00FB1F14" w:rsidRDefault="0004739E" w:rsidP="0004739E">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single" w:sz="16" w:space="0" w:color="000000"/>
              <w:left w:val="single" w:sz="16" w:space="0" w:color="000000"/>
              <w:bottom w:val="nil"/>
            </w:tcBorders>
            <w:shd w:val="clear" w:color="auto" w:fill="FFFFFF"/>
          </w:tcPr>
          <w:p w14:paraId="7A2671A3"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single" w:sz="16" w:space="0" w:color="000000"/>
              <w:bottom w:val="nil"/>
            </w:tcBorders>
            <w:shd w:val="clear" w:color="auto" w:fill="FFFFFF"/>
          </w:tcPr>
          <w:p w14:paraId="2FE26118"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single" w:sz="16" w:space="0" w:color="000000"/>
              <w:bottom w:val="nil"/>
            </w:tcBorders>
            <w:shd w:val="clear" w:color="auto" w:fill="FFFFFF"/>
          </w:tcPr>
          <w:p w14:paraId="1AB39855"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single" w:sz="16" w:space="0" w:color="000000"/>
              <w:bottom w:val="nil"/>
            </w:tcBorders>
            <w:shd w:val="clear" w:color="auto" w:fill="FFFFFF"/>
          </w:tcPr>
          <w:p w14:paraId="76E7BAB6"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single" w:sz="16" w:space="0" w:color="000000"/>
              <w:bottom w:val="nil"/>
            </w:tcBorders>
            <w:shd w:val="clear" w:color="auto" w:fill="FFFFFF"/>
          </w:tcPr>
          <w:p w14:paraId="32F2BD0C"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single" w:sz="16" w:space="0" w:color="000000"/>
              <w:bottom w:val="nil"/>
              <w:right w:val="single" w:sz="16" w:space="0" w:color="000000"/>
            </w:tcBorders>
            <w:shd w:val="clear" w:color="auto" w:fill="FFFFFF"/>
          </w:tcPr>
          <w:p w14:paraId="254B429D"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r>
      <w:tr w:rsidR="0004739E" w:rsidRPr="00FB1F14" w14:paraId="699616EC" w14:textId="77777777">
        <w:trPr>
          <w:cantSplit/>
        </w:trPr>
        <w:tc>
          <w:tcPr>
            <w:tcW w:w="841" w:type="dxa"/>
            <w:vMerge/>
            <w:tcBorders>
              <w:top w:val="single" w:sz="16" w:space="0" w:color="000000"/>
              <w:left w:val="single" w:sz="16" w:space="0" w:color="000000"/>
              <w:bottom w:val="nil"/>
              <w:right w:val="nil"/>
            </w:tcBorders>
            <w:shd w:val="clear" w:color="auto" w:fill="FFFFFF"/>
            <w:vAlign w:val="center"/>
          </w:tcPr>
          <w:p w14:paraId="6F45E548" w14:textId="77777777" w:rsidR="0004739E" w:rsidRPr="00FB1F14" w:rsidRDefault="0004739E" w:rsidP="0004739E">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6779FD88" w14:textId="77777777" w:rsidR="0004739E" w:rsidRPr="00FB1F14" w:rsidRDefault="0004739E" w:rsidP="0004739E">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left w:val="single" w:sz="16" w:space="0" w:color="000000"/>
              <w:bottom w:val="nil"/>
            </w:tcBorders>
            <w:shd w:val="clear" w:color="auto" w:fill="FFFFFF"/>
          </w:tcPr>
          <w:p w14:paraId="4E002658"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tcBorders>
            <w:shd w:val="clear" w:color="auto" w:fill="FFFFFF"/>
          </w:tcPr>
          <w:p w14:paraId="76CBD2EF"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tcBorders>
            <w:shd w:val="clear" w:color="auto" w:fill="FFFFFF"/>
          </w:tcPr>
          <w:p w14:paraId="04681A48"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nil"/>
              <w:bottom w:val="nil"/>
            </w:tcBorders>
            <w:shd w:val="clear" w:color="auto" w:fill="FFFFFF"/>
          </w:tcPr>
          <w:p w14:paraId="28C4EE96"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nil"/>
              <w:bottom w:val="nil"/>
            </w:tcBorders>
            <w:shd w:val="clear" w:color="auto" w:fill="FFFFFF"/>
          </w:tcPr>
          <w:p w14:paraId="2601AD56"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nil"/>
              <w:bottom w:val="nil"/>
              <w:right w:val="single" w:sz="16" w:space="0" w:color="000000"/>
            </w:tcBorders>
            <w:shd w:val="clear" w:color="auto" w:fill="FFFFFF"/>
          </w:tcPr>
          <w:p w14:paraId="2963829A"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r>
      <w:tr w:rsidR="0004739E" w:rsidRPr="00FB1F14" w14:paraId="2D436301" w14:textId="77777777">
        <w:trPr>
          <w:cantSplit/>
        </w:trPr>
        <w:tc>
          <w:tcPr>
            <w:tcW w:w="841" w:type="dxa"/>
            <w:vMerge/>
            <w:tcBorders>
              <w:top w:val="single" w:sz="16" w:space="0" w:color="000000"/>
              <w:left w:val="single" w:sz="16" w:space="0" w:color="000000"/>
              <w:bottom w:val="nil"/>
              <w:right w:val="nil"/>
            </w:tcBorders>
            <w:shd w:val="clear" w:color="auto" w:fill="FFFFFF"/>
            <w:vAlign w:val="center"/>
          </w:tcPr>
          <w:p w14:paraId="3DFA58CA" w14:textId="77777777" w:rsidR="0004739E" w:rsidRPr="00FB1F14" w:rsidRDefault="0004739E" w:rsidP="0004739E">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482D1D4A" w14:textId="77777777" w:rsidR="0004739E" w:rsidRPr="00FB1F14" w:rsidRDefault="0004739E" w:rsidP="0004739E">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009" w:type="dxa"/>
            <w:tcBorders>
              <w:top w:val="nil"/>
              <w:left w:val="single" w:sz="16" w:space="0" w:color="000000"/>
              <w:bottom w:val="nil"/>
            </w:tcBorders>
            <w:shd w:val="clear" w:color="auto" w:fill="FFFFFF"/>
          </w:tcPr>
          <w:p w14:paraId="05C98CE8"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bottom w:val="nil"/>
            </w:tcBorders>
            <w:shd w:val="clear" w:color="auto" w:fill="FFFFFF"/>
          </w:tcPr>
          <w:p w14:paraId="202F5EC6"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6</w:t>
            </w:r>
          </w:p>
        </w:tc>
        <w:tc>
          <w:tcPr>
            <w:tcW w:w="1009" w:type="dxa"/>
            <w:tcBorders>
              <w:top w:val="nil"/>
              <w:bottom w:val="nil"/>
            </w:tcBorders>
            <w:shd w:val="clear" w:color="auto" w:fill="FFFFFF"/>
          </w:tcPr>
          <w:p w14:paraId="54539823"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009" w:type="dxa"/>
            <w:tcBorders>
              <w:top w:val="nil"/>
              <w:bottom w:val="nil"/>
            </w:tcBorders>
            <w:shd w:val="clear" w:color="auto" w:fill="FFFFFF"/>
          </w:tcPr>
          <w:p w14:paraId="26005820"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tcBorders>
            <w:shd w:val="clear" w:color="auto" w:fill="FFFFFF"/>
          </w:tcPr>
          <w:p w14:paraId="76417C31"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009" w:type="dxa"/>
            <w:tcBorders>
              <w:top w:val="nil"/>
              <w:bottom w:val="nil"/>
              <w:right w:val="single" w:sz="16" w:space="0" w:color="000000"/>
            </w:tcBorders>
            <w:shd w:val="clear" w:color="auto" w:fill="FFFFFF"/>
          </w:tcPr>
          <w:p w14:paraId="49466953"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16</w:t>
            </w:r>
          </w:p>
        </w:tc>
      </w:tr>
      <w:tr w:rsidR="0004739E" w:rsidRPr="00FB1F14" w14:paraId="6CDED0EA" w14:textId="77777777">
        <w:trPr>
          <w:cantSplit/>
        </w:trPr>
        <w:tc>
          <w:tcPr>
            <w:tcW w:w="841" w:type="dxa"/>
            <w:vMerge/>
            <w:tcBorders>
              <w:top w:val="single" w:sz="16" w:space="0" w:color="000000"/>
              <w:left w:val="single" w:sz="16" w:space="0" w:color="000000"/>
              <w:bottom w:val="nil"/>
              <w:right w:val="nil"/>
            </w:tcBorders>
            <w:shd w:val="clear" w:color="auto" w:fill="FFFFFF"/>
            <w:vAlign w:val="center"/>
          </w:tcPr>
          <w:p w14:paraId="0D39ECA4" w14:textId="77777777" w:rsidR="0004739E" w:rsidRPr="00FB1F14" w:rsidRDefault="0004739E" w:rsidP="0004739E">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023809CD" w14:textId="77777777" w:rsidR="0004739E" w:rsidRPr="00FB1F14" w:rsidRDefault="0004739E" w:rsidP="0004739E">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009" w:type="dxa"/>
            <w:tcBorders>
              <w:top w:val="nil"/>
              <w:left w:val="single" w:sz="16" w:space="0" w:color="000000"/>
              <w:bottom w:val="nil"/>
            </w:tcBorders>
            <w:shd w:val="clear" w:color="auto" w:fill="FFFFFF"/>
          </w:tcPr>
          <w:p w14:paraId="3ADCB61E"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009" w:type="dxa"/>
            <w:tcBorders>
              <w:top w:val="nil"/>
              <w:bottom w:val="nil"/>
            </w:tcBorders>
            <w:shd w:val="clear" w:color="auto" w:fill="FFFFFF"/>
          </w:tcPr>
          <w:p w14:paraId="40438307"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12</w:t>
            </w:r>
          </w:p>
        </w:tc>
        <w:tc>
          <w:tcPr>
            <w:tcW w:w="1009" w:type="dxa"/>
            <w:tcBorders>
              <w:top w:val="nil"/>
              <w:bottom w:val="nil"/>
            </w:tcBorders>
            <w:shd w:val="clear" w:color="auto" w:fill="FFFFFF"/>
          </w:tcPr>
          <w:p w14:paraId="7906841F"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30</w:t>
            </w:r>
          </w:p>
        </w:tc>
        <w:tc>
          <w:tcPr>
            <w:tcW w:w="1009" w:type="dxa"/>
            <w:tcBorders>
              <w:top w:val="nil"/>
              <w:bottom w:val="nil"/>
            </w:tcBorders>
            <w:shd w:val="clear" w:color="auto" w:fill="FFFFFF"/>
          </w:tcPr>
          <w:p w14:paraId="0A079EA3"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009" w:type="dxa"/>
            <w:tcBorders>
              <w:top w:val="nil"/>
              <w:bottom w:val="nil"/>
            </w:tcBorders>
            <w:shd w:val="clear" w:color="auto" w:fill="FFFFFF"/>
          </w:tcPr>
          <w:p w14:paraId="615D92FA"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24</w:t>
            </w:r>
          </w:p>
        </w:tc>
        <w:tc>
          <w:tcPr>
            <w:tcW w:w="1009" w:type="dxa"/>
            <w:tcBorders>
              <w:top w:val="nil"/>
              <w:bottom w:val="nil"/>
              <w:right w:val="single" w:sz="16" w:space="0" w:color="000000"/>
            </w:tcBorders>
            <w:shd w:val="clear" w:color="auto" w:fill="FFFFFF"/>
          </w:tcPr>
          <w:p w14:paraId="5DDC70C3"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75</w:t>
            </w:r>
          </w:p>
        </w:tc>
      </w:tr>
      <w:tr w:rsidR="0004739E" w:rsidRPr="00FB1F14" w14:paraId="43DFBFCD" w14:textId="77777777">
        <w:trPr>
          <w:cantSplit/>
        </w:trPr>
        <w:tc>
          <w:tcPr>
            <w:tcW w:w="841" w:type="dxa"/>
            <w:vMerge/>
            <w:tcBorders>
              <w:top w:val="single" w:sz="16" w:space="0" w:color="000000"/>
              <w:left w:val="single" w:sz="16" w:space="0" w:color="000000"/>
              <w:bottom w:val="nil"/>
              <w:right w:val="nil"/>
            </w:tcBorders>
            <w:shd w:val="clear" w:color="auto" w:fill="FFFFFF"/>
            <w:vAlign w:val="center"/>
          </w:tcPr>
          <w:p w14:paraId="3B018650" w14:textId="77777777" w:rsidR="0004739E" w:rsidRPr="00FB1F14" w:rsidRDefault="0004739E" w:rsidP="0004739E">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448A74B8" w14:textId="77777777" w:rsidR="0004739E" w:rsidRPr="00FB1F14" w:rsidRDefault="0004739E" w:rsidP="0004739E">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009" w:type="dxa"/>
            <w:tcBorders>
              <w:top w:val="nil"/>
              <w:left w:val="single" w:sz="16" w:space="0" w:color="000000"/>
              <w:bottom w:val="nil"/>
            </w:tcBorders>
            <w:shd w:val="clear" w:color="auto" w:fill="FFFFFF"/>
          </w:tcPr>
          <w:p w14:paraId="0EAC7F87"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bottom w:val="nil"/>
            </w:tcBorders>
            <w:shd w:val="clear" w:color="auto" w:fill="FFFFFF"/>
          </w:tcPr>
          <w:p w14:paraId="0AA518DE"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11</w:t>
            </w:r>
          </w:p>
        </w:tc>
        <w:tc>
          <w:tcPr>
            <w:tcW w:w="1009" w:type="dxa"/>
            <w:tcBorders>
              <w:top w:val="nil"/>
              <w:bottom w:val="nil"/>
            </w:tcBorders>
            <w:shd w:val="clear" w:color="auto" w:fill="FFFFFF"/>
          </w:tcPr>
          <w:p w14:paraId="7AB7A050"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66</w:t>
            </w:r>
          </w:p>
        </w:tc>
        <w:tc>
          <w:tcPr>
            <w:tcW w:w="1009" w:type="dxa"/>
            <w:tcBorders>
              <w:top w:val="nil"/>
              <w:bottom w:val="nil"/>
            </w:tcBorders>
            <w:shd w:val="clear" w:color="auto" w:fill="FFFFFF"/>
          </w:tcPr>
          <w:p w14:paraId="718E0895"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009" w:type="dxa"/>
            <w:tcBorders>
              <w:top w:val="nil"/>
              <w:bottom w:val="nil"/>
            </w:tcBorders>
            <w:shd w:val="clear" w:color="auto" w:fill="FFFFFF"/>
          </w:tcPr>
          <w:p w14:paraId="70EC2F24"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21</w:t>
            </w:r>
          </w:p>
        </w:tc>
        <w:tc>
          <w:tcPr>
            <w:tcW w:w="1009" w:type="dxa"/>
            <w:tcBorders>
              <w:top w:val="nil"/>
              <w:bottom w:val="nil"/>
              <w:right w:val="single" w:sz="16" w:space="0" w:color="000000"/>
            </w:tcBorders>
            <w:shd w:val="clear" w:color="auto" w:fill="FFFFFF"/>
          </w:tcPr>
          <w:p w14:paraId="2FD97163"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105</w:t>
            </w:r>
          </w:p>
        </w:tc>
      </w:tr>
      <w:tr w:rsidR="0004739E" w:rsidRPr="00FB1F14" w14:paraId="1837542C" w14:textId="77777777">
        <w:trPr>
          <w:cantSplit/>
        </w:trPr>
        <w:tc>
          <w:tcPr>
            <w:tcW w:w="1575" w:type="dxa"/>
            <w:gridSpan w:val="2"/>
            <w:tcBorders>
              <w:top w:val="nil"/>
              <w:left w:val="single" w:sz="16" w:space="0" w:color="000000"/>
              <w:bottom w:val="single" w:sz="16" w:space="0" w:color="000000"/>
              <w:right w:val="nil"/>
            </w:tcBorders>
            <w:shd w:val="clear" w:color="auto" w:fill="FFFFFF"/>
            <w:vAlign w:val="center"/>
          </w:tcPr>
          <w:p w14:paraId="79CDF755" w14:textId="77777777" w:rsidR="0004739E" w:rsidRPr="00FB1F14" w:rsidRDefault="0004739E" w:rsidP="0004739E">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c>
          <w:tcPr>
            <w:tcW w:w="1009" w:type="dxa"/>
            <w:tcBorders>
              <w:top w:val="nil"/>
              <w:left w:val="single" w:sz="16" w:space="0" w:color="000000"/>
              <w:bottom w:val="single" w:sz="16" w:space="0" w:color="000000"/>
            </w:tcBorders>
            <w:shd w:val="clear" w:color="auto" w:fill="FFFFFF"/>
          </w:tcPr>
          <w:p w14:paraId="6D966C3D"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w:t>
            </w:r>
          </w:p>
        </w:tc>
        <w:tc>
          <w:tcPr>
            <w:tcW w:w="1009" w:type="dxa"/>
            <w:tcBorders>
              <w:top w:val="nil"/>
              <w:bottom w:val="single" w:sz="16" w:space="0" w:color="000000"/>
            </w:tcBorders>
            <w:shd w:val="clear" w:color="auto" w:fill="FFFFFF"/>
          </w:tcPr>
          <w:p w14:paraId="3EC363CF"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30</w:t>
            </w:r>
          </w:p>
        </w:tc>
        <w:tc>
          <w:tcPr>
            <w:tcW w:w="1009" w:type="dxa"/>
            <w:tcBorders>
              <w:top w:val="nil"/>
              <w:bottom w:val="single" w:sz="16" w:space="0" w:color="000000"/>
            </w:tcBorders>
            <w:shd w:val="clear" w:color="auto" w:fill="FFFFFF"/>
          </w:tcPr>
          <w:p w14:paraId="68D8DB95"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100</w:t>
            </w:r>
          </w:p>
        </w:tc>
        <w:tc>
          <w:tcPr>
            <w:tcW w:w="1009" w:type="dxa"/>
            <w:tcBorders>
              <w:top w:val="nil"/>
              <w:bottom w:val="single" w:sz="16" w:space="0" w:color="000000"/>
            </w:tcBorders>
            <w:shd w:val="clear" w:color="auto" w:fill="FFFFFF"/>
          </w:tcPr>
          <w:p w14:paraId="626CC5BC"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w:t>
            </w:r>
          </w:p>
        </w:tc>
        <w:tc>
          <w:tcPr>
            <w:tcW w:w="1009" w:type="dxa"/>
            <w:tcBorders>
              <w:top w:val="nil"/>
              <w:bottom w:val="single" w:sz="16" w:space="0" w:color="000000"/>
            </w:tcBorders>
            <w:shd w:val="clear" w:color="auto" w:fill="FFFFFF"/>
          </w:tcPr>
          <w:p w14:paraId="01EA98A3"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w:t>
            </w:r>
          </w:p>
        </w:tc>
        <w:tc>
          <w:tcPr>
            <w:tcW w:w="1009" w:type="dxa"/>
            <w:tcBorders>
              <w:top w:val="nil"/>
              <w:bottom w:val="single" w:sz="16" w:space="0" w:color="000000"/>
              <w:right w:val="single" w:sz="16" w:space="0" w:color="000000"/>
            </w:tcBorders>
            <w:shd w:val="clear" w:color="auto" w:fill="FFFFFF"/>
          </w:tcPr>
          <w:p w14:paraId="1FEE68CD" w14:textId="77777777" w:rsidR="0004739E" w:rsidRPr="00FB1F14" w:rsidRDefault="0004739E" w:rsidP="0004739E">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bl>
    <w:p w14:paraId="58435E49" w14:textId="77777777" w:rsidR="00A85EFA" w:rsidRDefault="00A85EFA" w:rsidP="00A85EFA">
      <w:pPr>
        <w:autoSpaceDE w:val="0"/>
        <w:autoSpaceDN w:val="0"/>
        <w:adjustRightInd w:val="0"/>
        <w:spacing w:after="0" w:line="480" w:lineRule="auto"/>
        <w:ind w:firstLine="720"/>
        <w:rPr>
          <w:rFonts w:ascii="Times New Roman" w:hAnsi="Times New Roman" w:cs="Times New Roman"/>
          <w:sz w:val="24"/>
          <w:szCs w:val="24"/>
          <w:lang w:val="en-US"/>
        </w:rPr>
      </w:pPr>
    </w:p>
    <w:p w14:paraId="1DA4E258" w14:textId="5966CFEB" w:rsidR="0004739E" w:rsidRPr="00FB1F14" w:rsidRDefault="00F377FA" w:rsidP="00A85EFA">
      <w:pPr>
        <w:autoSpaceDE w:val="0"/>
        <w:autoSpaceDN w:val="0"/>
        <w:adjustRightInd w:val="0"/>
        <w:spacing w:after="0" w:line="480" w:lineRule="auto"/>
        <w:ind w:firstLine="720"/>
        <w:rPr>
          <w:rFonts w:ascii="Times New Roman" w:hAnsi="Times New Roman" w:cs="Times New Roman"/>
          <w:sz w:val="24"/>
          <w:szCs w:val="24"/>
          <w:lang w:val="en-US"/>
        </w:rPr>
      </w:pPr>
      <w:r w:rsidRPr="00FB1F14">
        <w:rPr>
          <w:rFonts w:ascii="Times New Roman" w:hAnsi="Times New Roman" w:cs="Times New Roman"/>
          <w:sz w:val="24"/>
          <w:szCs w:val="24"/>
          <w:lang w:val="en-US"/>
        </w:rPr>
        <w:t xml:space="preserve">In the above table we see that people </w:t>
      </w:r>
      <w:r w:rsidR="004367C7" w:rsidRPr="00FB1F14">
        <w:rPr>
          <w:rFonts w:ascii="Times New Roman" w:hAnsi="Times New Roman" w:cs="Times New Roman"/>
          <w:sz w:val="24"/>
          <w:szCs w:val="24"/>
          <w:lang w:val="en-US"/>
        </w:rPr>
        <w:t xml:space="preserve">find quality </w:t>
      </w:r>
      <w:proofErr w:type="gramStart"/>
      <w:r w:rsidR="004367C7" w:rsidRPr="00FB1F14">
        <w:rPr>
          <w:rFonts w:ascii="Times New Roman" w:hAnsi="Times New Roman" w:cs="Times New Roman"/>
          <w:sz w:val="24"/>
          <w:szCs w:val="24"/>
          <w:lang w:val="en-US"/>
        </w:rPr>
        <w:t xml:space="preserve">as </w:t>
      </w:r>
      <w:r w:rsidR="0015478C" w:rsidRPr="00FB1F14">
        <w:rPr>
          <w:rFonts w:ascii="Times New Roman" w:hAnsi="Times New Roman" w:cs="Times New Roman"/>
          <w:sz w:val="24"/>
          <w:szCs w:val="24"/>
          <w:lang w:val="en-US"/>
        </w:rPr>
        <w:t xml:space="preserve"> the</w:t>
      </w:r>
      <w:proofErr w:type="gramEnd"/>
      <w:r w:rsidR="0015478C" w:rsidRPr="00FB1F14">
        <w:rPr>
          <w:rFonts w:ascii="Times New Roman" w:hAnsi="Times New Roman" w:cs="Times New Roman"/>
          <w:sz w:val="24"/>
          <w:szCs w:val="24"/>
          <w:lang w:val="en-US"/>
        </w:rPr>
        <w:t xml:space="preserve"> most important factor across all geographical regions. </w:t>
      </w:r>
    </w:p>
    <w:p w14:paraId="598C12F3" w14:textId="77777777" w:rsidR="00492374" w:rsidRPr="00FB1F14" w:rsidRDefault="00492374" w:rsidP="00492374">
      <w:pPr>
        <w:autoSpaceDE w:val="0"/>
        <w:autoSpaceDN w:val="0"/>
        <w:adjustRightInd w:val="0"/>
        <w:spacing w:after="0" w:line="240" w:lineRule="auto"/>
        <w:rPr>
          <w:rFonts w:ascii="Times New Roman" w:hAnsi="Times New Roman" w:cs="Times New Roman"/>
          <w:sz w:val="24"/>
          <w:szCs w:val="24"/>
          <w:lang w:val="en-US"/>
        </w:rPr>
      </w:pPr>
    </w:p>
    <w:tbl>
      <w:tblPr>
        <w:tblW w:w="8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3"/>
        <w:gridCol w:w="733"/>
        <w:gridCol w:w="1009"/>
        <w:gridCol w:w="1010"/>
        <w:gridCol w:w="1010"/>
        <w:gridCol w:w="1010"/>
        <w:gridCol w:w="1010"/>
        <w:gridCol w:w="1010"/>
      </w:tblGrid>
      <w:tr w:rsidR="00492374" w:rsidRPr="00FB1F14" w14:paraId="71DA6C00" w14:textId="77777777">
        <w:trPr>
          <w:cantSplit/>
        </w:trPr>
        <w:tc>
          <w:tcPr>
            <w:tcW w:w="8011" w:type="dxa"/>
            <w:gridSpan w:val="8"/>
            <w:tcBorders>
              <w:top w:val="nil"/>
              <w:left w:val="nil"/>
              <w:bottom w:val="nil"/>
              <w:right w:val="nil"/>
            </w:tcBorders>
            <w:shd w:val="clear" w:color="auto" w:fill="FFFFFF"/>
          </w:tcPr>
          <w:p w14:paraId="6DBFCAF8"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b/>
                <w:bCs/>
                <w:color w:val="000000"/>
                <w:sz w:val="24"/>
                <w:szCs w:val="24"/>
                <w:lang w:val="en-US"/>
              </w:rPr>
              <w:t>Ease of Use * Region Cross</w:t>
            </w:r>
            <w:r w:rsidR="007B2A66" w:rsidRPr="00FB1F14">
              <w:rPr>
                <w:rFonts w:ascii="Times New Roman" w:hAnsi="Times New Roman" w:cs="Times New Roman"/>
                <w:b/>
                <w:bCs/>
                <w:color w:val="000000"/>
                <w:sz w:val="24"/>
                <w:szCs w:val="24"/>
                <w:lang w:val="en-US"/>
              </w:rPr>
              <w:t xml:space="preserve"> </w:t>
            </w:r>
            <w:r w:rsidRPr="00FB1F14">
              <w:rPr>
                <w:rFonts w:ascii="Times New Roman" w:hAnsi="Times New Roman" w:cs="Times New Roman"/>
                <w:b/>
                <w:bCs/>
                <w:color w:val="000000"/>
                <w:sz w:val="24"/>
                <w:szCs w:val="24"/>
                <w:lang w:val="en-US"/>
              </w:rPr>
              <w:t>tabulation</w:t>
            </w:r>
          </w:p>
        </w:tc>
      </w:tr>
      <w:tr w:rsidR="00492374" w:rsidRPr="00FB1F14" w14:paraId="142889BF" w14:textId="77777777">
        <w:trPr>
          <w:cantSplit/>
        </w:trPr>
        <w:tc>
          <w:tcPr>
            <w:tcW w:w="8011" w:type="dxa"/>
            <w:gridSpan w:val="8"/>
            <w:tcBorders>
              <w:top w:val="nil"/>
              <w:left w:val="nil"/>
              <w:bottom w:val="nil"/>
              <w:right w:val="nil"/>
            </w:tcBorders>
            <w:shd w:val="clear" w:color="auto" w:fill="FFFFFF"/>
            <w:vAlign w:val="bottom"/>
          </w:tcPr>
          <w:p w14:paraId="636E2905" w14:textId="77777777" w:rsidR="00492374" w:rsidRPr="00FB1F14" w:rsidRDefault="00492374" w:rsidP="00492374">
            <w:pPr>
              <w:autoSpaceDE w:val="0"/>
              <w:autoSpaceDN w:val="0"/>
              <w:adjustRightInd w:val="0"/>
              <w:spacing w:after="0" w:line="320" w:lineRule="atLeast"/>
              <w:rPr>
                <w:rFonts w:ascii="Times New Roman" w:hAnsi="Times New Roman" w:cs="Times New Roman"/>
                <w:sz w:val="24"/>
                <w:szCs w:val="24"/>
                <w:lang w:val="en-US"/>
              </w:rPr>
            </w:pPr>
            <w:r w:rsidRPr="00FB1F14">
              <w:rPr>
                <w:rFonts w:ascii="Times New Roman" w:hAnsi="Times New Roman" w:cs="Times New Roman"/>
                <w:color w:val="000000"/>
                <w:sz w:val="24"/>
                <w:szCs w:val="24"/>
                <w:highlight w:val="white"/>
                <w:lang w:val="en-US"/>
              </w:rPr>
              <w:t xml:space="preserve">Count  </w:t>
            </w:r>
          </w:p>
        </w:tc>
      </w:tr>
      <w:tr w:rsidR="00492374" w:rsidRPr="00FB1F14" w14:paraId="1E58B057" w14:textId="77777777">
        <w:trPr>
          <w:cantSplit/>
        </w:trPr>
        <w:tc>
          <w:tcPr>
            <w:tcW w:w="1957" w:type="dxa"/>
            <w:gridSpan w:val="2"/>
            <w:vMerge w:val="restart"/>
            <w:tcBorders>
              <w:top w:val="single" w:sz="16" w:space="0" w:color="000000"/>
              <w:left w:val="single" w:sz="16" w:space="0" w:color="000000"/>
              <w:bottom w:val="nil"/>
              <w:right w:val="nil"/>
            </w:tcBorders>
            <w:shd w:val="clear" w:color="auto" w:fill="FFFFFF"/>
          </w:tcPr>
          <w:p w14:paraId="7239318F" w14:textId="77777777" w:rsidR="00492374" w:rsidRPr="00FB1F14" w:rsidRDefault="00492374" w:rsidP="00492374">
            <w:pPr>
              <w:autoSpaceDE w:val="0"/>
              <w:autoSpaceDN w:val="0"/>
              <w:adjustRightInd w:val="0"/>
              <w:spacing w:after="0" w:line="240" w:lineRule="auto"/>
              <w:rPr>
                <w:rFonts w:ascii="Times New Roman" w:hAnsi="Times New Roman" w:cs="Times New Roman"/>
                <w:sz w:val="24"/>
                <w:szCs w:val="24"/>
                <w:lang w:val="en-US"/>
              </w:rPr>
            </w:pPr>
          </w:p>
        </w:tc>
        <w:tc>
          <w:tcPr>
            <w:tcW w:w="5045" w:type="dxa"/>
            <w:gridSpan w:val="5"/>
            <w:tcBorders>
              <w:top w:val="single" w:sz="16" w:space="0" w:color="000000"/>
              <w:left w:val="single" w:sz="16" w:space="0" w:color="000000"/>
            </w:tcBorders>
            <w:shd w:val="clear" w:color="auto" w:fill="FFFFFF"/>
          </w:tcPr>
          <w:p w14:paraId="172F3E9A"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Region</w:t>
            </w:r>
          </w:p>
        </w:tc>
        <w:tc>
          <w:tcPr>
            <w:tcW w:w="1009" w:type="dxa"/>
            <w:vMerge w:val="restart"/>
            <w:tcBorders>
              <w:top w:val="single" w:sz="16" w:space="0" w:color="000000"/>
              <w:right w:val="single" w:sz="16" w:space="0" w:color="000000"/>
            </w:tcBorders>
            <w:shd w:val="clear" w:color="auto" w:fill="FFFFFF"/>
          </w:tcPr>
          <w:p w14:paraId="0A8152F8"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r>
      <w:tr w:rsidR="00492374" w:rsidRPr="00FB1F14" w14:paraId="63665D97" w14:textId="77777777">
        <w:trPr>
          <w:cantSplit/>
        </w:trPr>
        <w:tc>
          <w:tcPr>
            <w:tcW w:w="1957" w:type="dxa"/>
            <w:gridSpan w:val="2"/>
            <w:vMerge/>
            <w:tcBorders>
              <w:top w:val="single" w:sz="16" w:space="0" w:color="000000"/>
              <w:left w:val="single" w:sz="16" w:space="0" w:color="000000"/>
              <w:bottom w:val="nil"/>
              <w:right w:val="nil"/>
            </w:tcBorders>
            <w:shd w:val="clear" w:color="auto" w:fill="FFFFFF"/>
          </w:tcPr>
          <w:p w14:paraId="4B71AE94"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1009" w:type="dxa"/>
            <w:tcBorders>
              <w:left w:val="single" w:sz="16" w:space="0" w:color="000000"/>
              <w:bottom w:val="single" w:sz="16" w:space="0" w:color="000000"/>
            </w:tcBorders>
            <w:shd w:val="clear" w:color="auto" w:fill="FFFFFF"/>
          </w:tcPr>
          <w:p w14:paraId="63434DB6"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China</w:t>
            </w:r>
          </w:p>
        </w:tc>
        <w:tc>
          <w:tcPr>
            <w:tcW w:w="1009" w:type="dxa"/>
            <w:tcBorders>
              <w:bottom w:val="single" w:sz="16" w:space="0" w:color="000000"/>
            </w:tcBorders>
            <w:shd w:val="clear" w:color="auto" w:fill="FFFFFF"/>
          </w:tcPr>
          <w:p w14:paraId="2809392D"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Eur</w:t>
            </w:r>
          </w:p>
        </w:tc>
        <w:tc>
          <w:tcPr>
            <w:tcW w:w="1009" w:type="dxa"/>
            <w:tcBorders>
              <w:bottom w:val="single" w:sz="16" w:space="0" w:color="000000"/>
            </w:tcBorders>
            <w:shd w:val="clear" w:color="auto" w:fill="FFFFFF"/>
          </w:tcPr>
          <w:p w14:paraId="04E34912"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NA</w:t>
            </w:r>
          </w:p>
        </w:tc>
        <w:tc>
          <w:tcPr>
            <w:tcW w:w="1009" w:type="dxa"/>
            <w:tcBorders>
              <w:bottom w:val="single" w:sz="16" w:space="0" w:color="000000"/>
            </w:tcBorders>
            <w:shd w:val="clear" w:color="auto" w:fill="FFFFFF"/>
          </w:tcPr>
          <w:p w14:paraId="1E76E33A"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Pac</w:t>
            </w:r>
          </w:p>
        </w:tc>
        <w:tc>
          <w:tcPr>
            <w:tcW w:w="1009" w:type="dxa"/>
            <w:tcBorders>
              <w:bottom w:val="single" w:sz="16" w:space="0" w:color="000000"/>
            </w:tcBorders>
            <w:shd w:val="clear" w:color="auto" w:fill="FFFFFF"/>
          </w:tcPr>
          <w:p w14:paraId="51F7D793"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SA</w:t>
            </w:r>
          </w:p>
        </w:tc>
        <w:tc>
          <w:tcPr>
            <w:tcW w:w="1009" w:type="dxa"/>
            <w:vMerge/>
            <w:tcBorders>
              <w:top w:val="single" w:sz="16" w:space="0" w:color="000000"/>
              <w:right w:val="single" w:sz="16" w:space="0" w:color="000000"/>
            </w:tcBorders>
            <w:shd w:val="clear" w:color="auto" w:fill="FFFFFF"/>
          </w:tcPr>
          <w:p w14:paraId="2C160263"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r>
      <w:tr w:rsidR="00492374" w:rsidRPr="00FB1F14" w14:paraId="75591CC4" w14:textId="77777777">
        <w:trPr>
          <w:cantSplit/>
        </w:trPr>
        <w:tc>
          <w:tcPr>
            <w:tcW w:w="1223" w:type="dxa"/>
            <w:vMerge w:val="restart"/>
            <w:tcBorders>
              <w:top w:val="single" w:sz="16" w:space="0" w:color="000000"/>
              <w:left w:val="single" w:sz="16" w:space="0" w:color="000000"/>
              <w:bottom w:val="nil"/>
              <w:right w:val="nil"/>
            </w:tcBorders>
            <w:shd w:val="clear" w:color="auto" w:fill="FFFFFF"/>
            <w:vAlign w:val="center"/>
          </w:tcPr>
          <w:p w14:paraId="69214A96"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proofErr w:type="spellStart"/>
            <w:r w:rsidRPr="00FB1F14">
              <w:rPr>
                <w:rFonts w:ascii="Times New Roman" w:hAnsi="Times New Roman" w:cs="Times New Roman"/>
                <w:color w:val="000000"/>
                <w:sz w:val="24"/>
                <w:szCs w:val="24"/>
                <w:lang w:val="en-US"/>
              </w:rPr>
              <w:t>EaseofUse</w:t>
            </w:r>
            <w:proofErr w:type="spellEnd"/>
          </w:p>
        </w:tc>
        <w:tc>
          <w:tcPr>
            <w:tcW w:w="734" w:type="dxa"/>
            <w:tcBorders>
              <w:top w:val="single" w:sz="16" w:space="0" w:color="000000"/>
              <w:left w:val="nil"/>
              <w:bottom w:val="nil"/>
              <w:right w:val="single" w:sz="16" w:space="0" w:color="000000"/>
            </w:tcBorders>
            <w:shd w:val="clear" w:color="auto" w:fill="FFFFFF"/>
            <w:vAlign w:val="center"/>
          </w:tcPr>
          <w:p w14:paraId="3D374970"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single" w:sz="16" w:space="0" w:color="000000"/>
              <w:left w:val="single" w:sz="16" w:space="0" w:color="000000"/>
              <w:bottom w:val="nil"/>
            </w:tcBorders>
            <w:shd w:val="clear" w:color="auto" w:fill="FFFFFF"/>
          </w:tcPr>
          <w:p w14:paraId="0D092B93"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single" w:sz="16" w:space="0" w:color="000000"/>
              <w:bottom w:val="nil"/>
            </w:tcBorders>
            <w:shd w:val="clear" w:color="auto" w:fill="FFFFFF"/>
          </w:tcPr>
          <w:p w14:paraId="33D970BB"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single" w:sz="16" w:space="0" w:color="000000"/>
              <w:bottom w:val="nil"/>
            </w:tcBorders>
            <w:shd w:val="clear" w:color="auto" w:fill="FFFFFF"/>
          </w:tcPr>
          <w:p w14:paraId="37C696F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single" w:sz="16" w:space="0" w:color="000000"/>
              <w:bottom w:val="nil"/>
            </w:tcBorders>
            <w:shd w:val="clear" w:color="auto" w:fill="FFFFFF"/>
          </w:tcPr>
          <w:p w14:paraId="589A642F"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single" w:sz="16" w:space="0" w:color="000000"/>
              <w:bottom w:val="nil"/>
            </w:tcBorders>
            <w:shd w:val="clear" w:color="auto" w:fill="FFFFFF"/>
          </w:tcPr>
          <w:p w14:paraId="360252D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single" w:sz="16" w:space="0" w:color="000000"/>
              <w:bottom w:val="nil"/>
              <w:right w:val="single" w:sz="16" w:space="0" w:color="000000"/>
            </w:tcBorders>
            <w:shd w:val="clear" w:color="auto" w:fill="FFFFFF"/>
          </w:tcPr>
          <w:p w14:paraId="1230CDF0"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r>
      <w:tr w:rsidR="00492374" w:rsidRPr="00FB1F14" w14:paraId="2D2D44F5" w14:textId="77777777">
        <w:trPr>
          <w:cantSplit/>
        </w:trPr>
        <w:tc>
          <w:tcPr>
            <w:tcW w:w="1223" w:type="dxa"/>
            <w:vMerge/>
            <w:tcBorders>
              <w:top w:val="single" w:sz="16" w:space="0" w:color="000000"/>
              <w:left w:val="single" w:sz="16" w:space="0" w:color="000000"/>
              <w:bottom w:val="nil"/>
              <w:right w:val="nil"/>
            </w:tcBorders>
            <w:shd w:val="clear" w:color="auto" w:fill="FFFFFF"/>
            <w:vAlign w:val="center"/>
          </w:tcPr>
          <w:p w14:paraId="76B18E53"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14AE0190"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left w:val="single" w:sz="16" w:space="0" w:color="000000"/>
              <w:bottom w:val="nil"/>
            </w:tcBorders>
            <w:shd w:val="clear" w:color="auto" w:fill="FFFFFF"/>
          </w:tcPr>
          <w:p w14:paraId="727EAB14"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nil"/>
              <w:bottom w:val="nil"/>
            </w:tcBorders>
            <w:shd w:val="clear" w:color="auto" w:fill="FFFFFF"/>
          </w:tcPr>
          <w:p w14:paraId="00762032"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nil"/>
              <w:bottom w:val="nil"/>
            </w:tcBorders>
            <w:shd w:val="clear" w:color="auto" w:fill="FFFFFF"/>
          </w:tcPr>
          <w:p w14:paraId="4EBDD071"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bottom w:val="nil"/>
            </w:tcBorders>
            <w:shd w:val="clear" w:color="auto" w:fill="FFFFFF"/>
          </w:tcPr>
          <w:p w14:paraId="62F25452"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tcBorders>
            <w:shd w:val="clear" w:color="auto" w:fill="FFFFFF"/>
          </w:tcPr>
          <w:p w14:paraId="0599A7DB"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right w:val="single" w:sz="16" w:space="0" w:color="000000"/>
            </w:tcBorders>
            <w:shd w:val="clear" w:color="auto" w:fill="FFFFFF"/>
          </w:tcPr>
          <w:p w14:paraId="72C93CC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r>
      <w:tr w:rsidR="00492374" w:rsidRPr="00FB1F14" w14:paraId="2E97E77B" w14:textId="77777777">
        <w:trPr>
          <w:cantSplit/>
        </w:trPr>
        <w:tc>
          <w:tcPr>
            <w:tcW w:w="1223" w:type="dxa"/>
            <w:vMerge/>
            <w:tcBorders>
              <w:top w:val="single" w:sz="16" w:space="0" w:color="000000"/>
              <w:left w:val="single" w:sz="16" w:space="0" w:color="000000"/>
              <w:bottom w:val="nil"/>
              <w:right w:val="nil"/>
            </w:tcBorders>
            <w:shd w:val="clear" w:color="auto" w:fill="FFFFFF"/>
            <w:vAlign w:val="center"/>
          </w:tcPr>
          <w:p w14:paraId="3CBB3A5A"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75BA763E"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009" w:type="dxa"/>
            <w:tcBorders>
              <w:top w:val="nil"/>
              <w:left w:val="single" w:sz="16" w:space="0" w:color="000000"/>
              <w:bottom w:val="nil"/>
            </w:tcBorders>
            <w:shd w:val="clear" w:color="auto" w:fill="FFFFFF"/>
          </w:tcPr>
          <w:p w14:paraId="0D5729C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tcBorders>
            <w:shd w:val="clear" w:color="auto" w:fill="FFFFFF"/>
          </w:tcPr>
          <w:p w14:paraId="63EA7781"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009" w:type="dxa"/>
            <w:tcBorders>
              <w:top w:val="nil"/>
              <w:bottom w:val="nil"/>
            </w:tcBorders>
            <w:shd w:val="clear" w:color="auto" w:fill="FFFFFF"/>
          </w:tcPr>
          <w:p w14:paraId="34F78341"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6</w:t>
            </w:r>
          </w:p>
        </w:tc>
        <w:tc>
          <w:tcPr>
            <w:tcW w:w="1009" w:type="dxa"/>
            <w:tcBorders>
              <w:top w:val="nil"/>
              <w:bottom w:val="nil"/>
            </w:tcBorders>
            <w:shd w:val="clear" w:color="auto" w:fill="FFFFFF"/>
          </w:tcPr>
          <w:p w14:paraId="167323F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tcBorders>
            <w:shd w:val="clear" w:color="auto" w:fill="FFFFFF"/>
          </w:tcPr>
          <w:p w14:paraId="5A377BEB"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6</w:t>
            </w:r>
          </w:p>
        </w:tc>
        <w:tc>
          <w:tcPr>
            <w:tcW w:w="1009" w:type="dxa"/>
            <w:tcBorders>
              <w:top w:val="nil"/>
              <w:bottom w:val="nil"/>
              <w:right w:val="single" w:sz="16" w:space="0" w:color="000000"/>
            </w:tcBorders>
            <w:shd w:val="clear" w:color="auto" w:fill="FFFFFF"/>
          </w:tcPr>
          <w:p w14:paraId="1D99C143"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17</w:t>
            </w:r>
          </w:p>
        </w:tc>
      </w:tr>
      <w:tr w:rsidR="00492374" w:rsidRPr="00FB1F14" w14:paraId="54519159" w14:textId="77777777">
        <w:trPr>
          <w:cantSplit/>
        </w:trPr>
        <w:tc>
          <w:tcPr>
            <w:tcW w:w="1223" w:type="dxa"/>
            <w:vMerge/>
            <w:tcBorders>
              <w:top w:val="single" w:sz="16" w:space="0" w:color="000000"/>
              <w:left w:val="single" w:sz="16" w:space="0" w:color="000000"/>
              <w:bottom w:val="nil"/>
              <w:right w:val="nil"/>
            </w:tcBorders>
            <w:shd w:val="clear" w:color="auto" w:fill="FFFFFF"/>
            <w:vAlign w:val="center"/>
          </w:tcPr>
          <w:p w14:paraId="14981FBF"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2B068F7F"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009" w:type="dxa"/>
            <w:tcBorders>
              <w:top w:val="nil"/>
              <w:left w:val="single" w:sz="16" w:space="0" w:color="000000"/>
              <w:bottom w:val="nil"/>
            </w:tcBorders>
            <w:shd w:val="clear" w:color="auto" w:fill="FFFFFF"/>
          </w:tcPr>
          <w:p w14:paraId="35BBBBF3"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w:t>
            </w:r>
          </w:p>
        </w:tc>
        <w:tc>
          <w:tcPr>
            <w:tcW w:w="1009" w:type="dxa"/>
            <w:tcBorders>
              <w:top w:val="nil"/>
              <w:bottom w:val="nil"/>
            </w:tcBorders>
            <w:shd w:val="clear" w:color="auto" w:fill="FFFFFF"/>
          </w:tcPr>
          <w:p w14:paraId="7E2637AF"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14</w:t>
            </w:r>
          </w:p>
        </w:tc>
        <w:tc>
          <w:tcPr>
            <w:tcW w:w="1009" w:type="dxa"/>
            <w:tcBorders>
              <w:top w:val="nil"/>
              <w:bottom w:val="nil"/>
            </w:tcBorders>
            <w:shd w:val="clear" w:color="auto" w:fill="FFFFFF"/>
          </w:tcPr>
          <w:p w14:paraId="1B332FAF"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47</w:t>
            </w:r>
          </w:p>
        </w:tc>
        <w:tc>
          <w:tcPr>
            <w:tcW w:w="1009" w:type="dxa"/>
            <w:tcBorders>
              <w:top w:val="nil"/>
              <w:bottom w:val="nil"/>
            </w:tcBorders>
            <w:shd w:val="clear" w:color="auto" w:fill="FFFFFF"/>
          </w:tcPr>
          <w:p w14:paraId="15B910D6"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6</w:t>
            </w:r>
          </w:p>
        </w:tc>
        <w:tc>
          <w:tcPr>
            <w:tcW w:w="1009" w:type="dxa"/>
            <w:tcBorders>
              <w:top w:val="nil"/>
              <w:bottom w:val="nil"/>
            </w:tcBorders>
            <w:shd w:val="clear" w:color="auto" w:fill="FFFFFF"/>
          </w:tcPr>
          <w:p w14:paraId="77C7A76C"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35</w:t>
            </w:r>
          </w:p>
        </w:tc>
        <w:tc>
          <w:tcPr>
            <w:tcW w:w="1009" w:type="dxa"/>
            <w:tcBorders>
              <w:top w:val="nil"/>
              <w:bottom w:val="nil"/>
              <w:right w:val="single" w:sz="16" w:space="0" w:color="000000"/>
            </w:tcBorders>
            <w:shd w:val="clear" w:color="auto" w:fill="FFFFFF"/>
          </w:tcPr>
          <w:p w14:paraId="416ED79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109</w:t>
            </w:r>
          </w:p>
        </w:tc>
      </w:tr>
      <w:tr w:rsidR="00492374" w:rsidRPr="00FB1F14" w14:paraId="11FC4ED5" w14:textId="77777777">
        <w:trPr>
          <w:cantSplit/>
        </w:trPr>
        <w:tc>
          <w:tcPr>
            <w:tcW w:w="1223" w:type="dxa"/>
            <w:vMerge/>
            <w:tcBorders>
              <w:top w:val="single" w:sz="16" w:space="0" w:color="000000"/>
              <w:left w:val="single" w:sz="16" w:space="0" w:color="000000"/>
              <w:bottom w:val="nil"/>
              <w:right w:val="nil"/>
            </w:tcBorders>
            <w:shd w:val="clear" w:color="auto" w:fill="FFFFFF"/>
            <w:vAlign w:val="center"/>
          </w:tcPr>
          <w:p w14:paraId="5841E6D6"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734181F8"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009" w:type="dxa"/>
            <w:tcBorders>
              <w:top w:val="nil"/>
              <w:left w:val="single" w:sz="16" w:space="0" w:color="000000"/>
              <w:bottom w:val="nil"/>
            </w:tcBorders>
            <w:shd w:val="clear" w:color="auto" w:fill="FFFFFF"/>
          </w:tcPr>
          <w:p w14:paraId="33240C51"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bottom w:val="nil"/>
            </w:tcBorders>
            <w:shd w:val="clear" w:color="auto" w:fill="FFFFFF"/>
          </w:tcPr>
          <w:p w14:paraId="08F957C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13</w:t>
            </w:r>
          </w:p>
        </w:tc>
        <w:tc>
          <w:tcPr>
            <w:tcW w:w="1009" w:type="dxa"/>
            <w:tcBorders>
              <w:top w:val="nil"/>
              <w:bottom w:val="nil"/>
            </w:tcBorders>
            <w:shd w:val="clear" w:color="auto" w:fill="FFFFFF"/>
          </w:tcPr>
          <w:p w14:paraId="60A8D9F6"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43</w:t>
            </w:r>
          </w:p>
        </w:tc>
        <w:tc>
          <w:tcPr>
            <w:tcW w:w="1009" w:type="dxa"/>
            <w:tcBorders>
              <w:top w:val="nil"/>
              <w:bottom w:val="nil"/>
            </w:tcBorders>
            <w:shd w:val="clear" w:color="auto" w:fill="FFFFFF"/>
          </w:tcPr>
          <w:p w14:paraId="48BE9173"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bottom w:val="nil"/>
            </w:tcBorders>
            <w:shd w:val="clear" w:color="auto" w:fill="FFFFFF"/>
          </w:tcPr>
          <w:p w14:paraId="51DED5DF"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w:t>
            </w:r>
          </w:p>
        </w:tc>
        <w:tc>
          <w:tcPr>
            <w:tcW w:w="1009" w:type="dxa"/>
            <w:tcBorders>
              <w:top w:val="nil"/>
              <w:bottom w:val="nil"/>
              <w:right w:val="single" w:sz="16" w:space="0" w:color="000000"/>
            </w:tcBorders>
            <w:shd w:val="clear" w:color="auto" w:fill="FFFFFF"/>
          </w:tcPr>
          <w:p w14:paraId="6CBFB7D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67</w:t>
            </w:r>
          </w:p>
        </w:tc>
      </w:tr>
      <w:tr w:rsidR="00492374" w:rsidRPr="00FB1F14" w14:paraId="5438CC11" w14:textId="77777777">
        <w:trPr>
          <w:cantSplit/>
        </w:trPr>
        <w:tc>
          <w:tcPr>
            <w:tcW w:w="1957" w:type="dxa"/>
            <w:gridSpan w:val="2"/>
            <w:tcBorders>
              <w:top w:val="nil"/>
              <w:left w:val="single" w:sz="16" w:space="0" w:color="000000"/>
              <w:bottom w:val="single" w:sz="16" w:space="0" w:color="000000"/>
              <w:right w:val="nil"/>
            </w:tcBorders>
            <w:shd w:val="clear" w:color="auto" w:fill="FFFFFF"/>
            <w:vAlign w:val="center"/>
          </w:tcPr>
          <w:p w14:paraId="1768FCF3"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c>
          <w:tcPr>
            <w:tcW w:w="1009" w:type="dxa"/>
            <w:tcBorders>
              <w:top w:val="nil"/>
              <w:left w:val="single" w:sz="16" w:space="0" w:color="000000"/>
              <w:bottom w:val="single" w:sz="16" w:space="0" w:color="000000"/>
            </w:tcBorders>
            <w:shd w:val="clear" w:color="auto" w:fill="FFFFFF"/>
          </w:tcPr>
          <w:p w14:paraId="31BCB944"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w:t>
            </w:r>
          </w:p>
        </w:tc>
        <w:tc>
          <w:tcPr>
            <w:tcW w:w="1009" w:type="dxa"/>
            <w:tcBorders>
              <w:top w:val="nil"/>
              <w:bottom w:val="single" w:sz="16" w:space="0" w:color="000000"/>
            </w:tcBorders>
            <w:shd w:val="clear" w:color="auto" w:fill="FFFFFF"/>
          </w:tcPr>
          <w:p w14:paraId="301C2804"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30</w:t>
            </w:r>
          </w:p>
        </w:tc>
        <w:tc>
          <w:tcPr>
            <w:tcW w:w="1009" w:type="dxa"/>
            <w:tcBorders>
              <w:top w:val="nil"/>
              <w:bottom w:val="single" w:sz="16" w:space="0" w:color="000000"/>
            </w:tcBorders>
            <w:shd w:val="clear" w:color="auto" w:fill="FFFFFF"/>
          </w:tcPr>
          <w:p w14:paraId="4337F1C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100</w:t>
            </w:r>
          </w:p>
        </w:tc>
        <w:tc>
          <w:tcPr>
            <w:tcW w:w="1009" w:type="dxa"/>
            <w:tcBorders>
              <w:top w:val="nil"/>
              <w:bottom w:val="single" w:sz="16" w:space="0" w:color="000000"/>
            </w:tcBorders>
            <w:shd w:val="clear" w:color="auto" w:fill="FFFFFF"/>
          </w:tcPr>
          <w:p w14:paraId="54432E5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w:t>
            </w:r>
          </w:p>
        </w:tc>
        <w:tc>
          <w:tcPr>
            <w:tcW w:w="1009" w:type="dxa"/>
            <w:tcBorders>
              <w:top w:val="nil"/>
              <w:bottom w:val="single" w:sz="16" w:space="0" w:color="000000"/>
            </w:tcBorders>
            <w:shd w:val="clear" w:color="auto" w:fill="FFFFFF"/>
          </w:tcPr>
          <w:p w14:paraId="3055B1A6"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w:t>
            </w:r>
          </w:p>
        </w:tc>
        <w:tc>
          <w:tcPr>
            <w:tcW w:w="1009" w:type="dxa"/>
            <w:tcBorders>
              <w:top w:val="nil"/>
              <w:bottom w:val="single" w:sz="16" w:space="0" w:color="000000"/>
              <w:right w:val="single" w:sz="16" w:space="0" w:color="000000"/>
            </w:tcBorders>
            <w:shd w:val="clear" w:color="auto" w:fill="FFFFFF"/>
          </w:tcPr>
          <w:p w14:paraId="628CF250"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bl>
    <w:p w14:paraId="7B232EF3" w14:textId="64E31243" w:rsidR="00492374" w:rsidRPr="00FB1F14" w:rsidRDefault="00492374" w:rsidP="00492374">
      <w:pPr>
        <w:autoSpaceDE w:val="0"/>
        <w:autoSpaceDN w:val="0"/>
        <w:adjustRightInd w:val="0"/>
        <w:spacing w:after="0" w:line="240" w:lineRule="auto"/>
        <w:rPr>
          <w:rFonts w:ascii="Times New Roman" w:hAnsi="Times New Roman" w:cs="Times New Roman"/>
          <w:sz w:val="24"/>
          <w:szCs w:val="24"/>
          <w:lang w:val="en-US"/>
        </w:rPr>
      </w:pPr>
    </w:p>
    <w:tbl>
      <w:tblPr>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733"/>
        <w:gridCol w:w="1010"/>
        <w:gridCol w:w="1010"/>
        <w:gridCol w:w="1010"/>
        <w:gridCol w:w="1010"/>
        <w:gridCol w:w="1010"/>
        <w:gridCol w:w="1010"/>
      </w:tblGrid>
      <w:tr w:rsidR="00492374" w:rsidRPr="00FB1F14" w14:paraId="3E068BEA" w14:textId="77777777">
        <w:trPr>
          <w:cantSplit/>
        </w:trPr>
        <w:tc>
          <w:tcPr>
            <w:tcW w:w="7522" w:type="dxa"/>
            <w:gridSpan w:val="8"/>
            <w:tcBorders>
              <w:top w:val="nil"/>
              <w:left w:val="nil"/>
              <w:bottom w:val="nil"/>
              <w:right w:val="nil"/>
            </w:tcBorders>
            <w:shd w:val="clear" w:color="auto" w:fill="FFFFFF"/>
          </w:tcPr>
          <w:p w14:paraId="6B19FFCA" w14:textId="76407D29"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30B76442" w14:textId="77777777" w:rsidR="00E54696" w:rsidRDefault="00E54696" w:rsidP="00492374">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29730EAB" w14:textId="1102BA72"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b/>
                <w:bCs/>
                <w:color w:val="000000"/>
                <w:sz w:val="24"/>
                <w:szCs w:val="24"/>
                <w:lang w:val="en-US"/>
              </w:rPr>
              <w:t>Price * Region Cross</w:t>
            </w:r>
            <w:r w:rsidR="007B2A66" w:rsidRPr="00FB1F14">
              <w:rPr>
                <w:rFonts w:ascii="Times New Roman" w:hAnsi="Times New Roman" w:cs="Times New Roman"/>
                <w:b/>
                <w:bCs/>
                <w:color w:val="000000"/>
                <w:sz w:val="24"/>
                <w:szCs w:val="24"/>
                <w:lang w:val="en-US"/>
              </w:rPr>
              <w:t xml:space="preserve"> </w:t>
            </w:r>
            <w:r w:rsidRPr="00FB1F14">
              <w:rPr>
                <w:rFonts w:ascii="Times New Roman" w:hAnsi="Times New Roman" w:cs="Times New Roman"/>
                <w:b/>
                <w:bCs/>
                <w:color w:val="000000"/>
                <w:sz w:val="24"/>
                <w:szCs w:val="24"/>
                <w:lang w:val="en-US"/>
              </w:rPr>
              <w:t>tabulation</w:t>
            </w:r>
          </w:p>
        </w:tc>
      </w:tr>
      <w:tr w:rsidR="00492374" w:rsidRPr="00FB1F14" w14:paraId="54F3DCED" w14:textId="77777777">
        <w:trPr>
          <w:cantSplit/>
        </w:trPr>
        <w:tc>
          <w:tcPr>
            <w:tcW w:w="7522" w:type="dxa"/>
            <w:gridSpan w:val="8"/>
            <w:tcBorders>
              <w:top w:val="nil"/>
              <w:left w:val="nil"/>
              <w:bottom w:val="nil"/>
              <w:right w:val="nil"/>
            </w:tcBorders>
            <w:shd w:val="clear" w:color="auto" w:fill="FFFFFF"/>
            <w:vAlign w:val="bottom"/>
          </w:tcPr>
          <w:p w14:paraId="1C326906" w14:textId="77777777" w:rsidR="00492374" w:rsidRPr="00FB1F14" w:rsidRDefault="00492374" w:rsidP="00492374">
            <w:pPr>
              <w:autoSpaceDE w:val="0"/>
              <w:autoSpaceDN w:val="0"/>
              <w:adjustRightInd w:val="0"/>
              <w:spacing w:after="0" w:line="320" w:lineRule="atLeast"/>
              <w:rPr>
                <w:rFonts w:ascii="Times New Roman" w:hAnsi="Times New Roman" w:cs="Times New Roman"/>
                <w:sz w:val="24"/>
                <w:szCs w:val="24"/>
                <w:lang w:val="en-US"/>
              </w:rPr>
            </w:pPr>
            <w:r w:rsidRPr="00FB1F14">
              <w:rPr>
                <w:rFonts w:ascii="Times New Roman" w:hAnsi="Times New Roman" w:cs="Times New Roman"/>
                <w:color w:val="000000"/>
                <w:sz w:val="24"/>
                <w:szCs w:val="24"/>
                <w:highlight w:val="white"/>
                <w:lang w:val="en-US"/>
              </w:rPr>
              <w:t xml:space="preserve">Count  </w:t>
            </w:r>
          </w:p>
        </w:tc>
      </w:tr>
      <w:tr w:rsidR="00492374" w:rsidRPr="00FB1F14" w14:paraId="6BDC6EED" w14:textId="77777777">
        <w:trPr>
          <w:cantSplit/>
        </w:trPr>
        <w:tc>
          <w:tcPr>
            <w:tcW w:w="1468" w:type="dxa"/>
            <w:gridSpan w:val="2"/>
            <w:vMerge w:val="restart"/>
            <w:tcBorders>
              <w:top w:val="single" w:sz="16" w:space="0" w:color="000000"/>
              <w:left w:val="single" w:sz="16" w:space="0" w:color="000000"/>
              <w:bottom w:val="nil"/>
              <w:right w:val="nil"/>
            </w:tcBorders>
            <w:shd w:val="clear" w:color="auto" w:fill="FFFFFF"/>
          </w:tcPr>
          <w:p w14:paraId="2A6F5075" w14:textId="77777777" w:rsidR="00492374" w:rsidRPr="00FB1F14" w:rsidRDefault="00492374" w:rsidP="00492374">
            <w:pPr>
              <w:autoSpaceDE w:val="0"/>
              <w:autoSpaceDN w:val="0"/>
              <w:adjustRightInd w:val="0"/>
              <w:spacing w:after="0" w:line="240" w:lineRule="auto"/>
              <w:rPr>
                <w:rFonts w:ascii="Times New Roman" w:hAnsi="Times New Roman" w:cs="Times New Roman"/>
                <w:sz w:val="24"/>
                <w:szCs w:val="24"/>
                <w:lang w:val="en-US"/>
              </w:rPr>
            </w:pPr>
          </w:p>
        </w:tc>
        <w:tc>
          <w:tcPr>
            <w:tcW w:w="5045" w:type="dxa"/>
            <w:gridSpan w:val="5"/>
            <w:tcBorders>
              <w:top w:val="single" w:sz="16" w:space="0" w:color="000000"/>
              <w:left w:val="single" w:sz="16" w:space="0" w:color="000000"/>
            </w:tcBorders>
            <w:shd w:val="clear" w:color="auto" w:fill="FFFFFF"/>
          </w:tcPr>
          <w:p w14:paraId="0B6E629D"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Region</w:t>
            </w:r>
          </w:p>
        </w:tc>
        <w:tc>
          <w:tcPr>
            <w:tcW w:w="1009" w:type="dxa"/>
            <w:vMerge w:val="restart"/>
            <w:tcBorders>
              <w:top w:val="single" w:sz="16" w:space="0" w:color="000000"/>
              <w:right w:val="single" w:sz="16" w:space="0" w:color="000000"/>
            </w:tcBorders>
            <w:shd w:val="clear" w:color="auto" w:fill="FFFFFF"/>
          </w:tcPr>
          <w:p w14:paraId="24C9C6CD"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r>
      <w:tr w:rsidR="00492374" w:rsidRPr="00FB1F14" w14:paraId="5EECE61F" w14:textId="77777777">
        <w:trPr>
          <w:cantSplit/>
        </w:trPr>
        <w:tc>
          <w:tcPr>
            <w:tcW w:w="1468" w:type="dxa"/>
            <w:gridSpan w:val="2"/>
            <w:vMerge/>
            <w:tcBorders>
              <w:top w:val="single" w:sz="16" w:space="0" w:color="000000"/>
              <w:left w:val="single" w:sz="16" w:space="0" w:color="000000"/>
              <w:bottom w:val="nil"/>
              <w:right w:val="nil"/>
            </w:tcBorders>
            <w:shd w:val="clear" w:color="auto" w:fill="FFFFFF"/>
          </w:tcPr>
          <w:p w14:paraId="02986CBE"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1009" w:type="dxa"/>
            <w:tcBorders>
              <w:left w:val="single" w:sz="16" w:space="0" w:color="000000"/>
              <w:bottom w:val="single" w:sz="16" w:space="0" w:color="000000"/>
            </w:tcBorders>
            <w:shd w:val="clear" w:color="auto" w:fill="FFFFFF"/>
          </w:tcPr>
          <w:p w14:paraId="2C906534"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China</w:t>
            </w:r>
          </w:p>
        </w:tc>
        <w:tc>
          <w:tcPr>
            <w:tcW w:w="1009" w:type="dxa"/>
            <w:tcBorders>
              <w:bottom w:val="single" w:sz="16" w:space="0" w:color="000000"/>
            </w:tcBorders>
            <w:shd w:val="clear" w:color="auto" w:fill="FFFFFF"/>
          </w:tcPr>
          <w:p w14:paraId="3A874DDD"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Eur</w:t>
            </w:r>
          </w:p>
        </w:tc>
        <w:tc>
          <w:tcPr>
            <w:tcW w:w="1009" w:type="dxa"/>
            <w:tcBorders>
              <w:bottom w:val="single" w:sz="16" w:space="0" w:color="000000"/>
            </w:tcBorders>
            <w:shd w:val="clear" w:color="auto" w:fill="FFFFFF"/>
          </w:tcPr>
          <w:p w14:paraId="73C2FD2F"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NA</w:t>
            </w:r>
          </w:p>
        </w:tc>
        <w:tc>
          <w:tcPr>
            <w:tcW w:w="1009" w:type="dxa"/>
            <w:tcBorders>
              <w:bottom w:val="single" w:sz="16" w:space="0" w:color="000000"/>
            </w:tcBorders>
            <w:shd w:val="clear" w:color="auto" w:fill="FFFFFF"/>
          </w:tcPr>
          <w:p w14:paraId="1A77F57A"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Pac</w:t>
            </w:r>
          </w:p>
        </w:tc>
        <w:tc>
          <w:tcPr>
            <w:tcW w:w="1009" w:type="dxa"/>
            <w:tcBorders>
              <w:bottom w:val="single" w:sz="16" w:space="0" w:color="000000"/>
            </w:tcBorders>
            <w:shd w:val="clear" w:color="auto" w:fill="FFFFFF"/>
          </w:tcPr>
          <w:p w14:paraId="07111779"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SA</w:t>
            </w:r>
          </w:p>
        </w:tc>
        <w:tc>
          <w:tcPr>
            <w:tcW w:w="1009" w:type="dxa"/>
            <w:vMerge/>
            <w:tcBorders>
              <w:top w:val="single" w:sz="16" w:space="0" w:color="000000"/>
              <w:right w:val="single" w:sz="16" w:space="0" w:color="000000"/>
            </w:tcBorders>
            <w:shd w:val="clear" w:color="auto" w:fill="FFFFFF"/>
          </w:tcPr>
          <w:p w14:paraId="35BE41BE"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r>
      <w:tr w:rsidR="00492374" w:rsidRPr="00FB1F14" w14:paraId="69DBD5DB" w14:textId="77777777">
        <w:trPr>
          <w:cantSplit/>
        </w:trPr>
        <w:tc>
          <w:tcPr>
            <w:tcW w:w="734" w:type="dxa"/>
            <w:vMerge w:val="restart"/>
            <w:tcBorders>
              <w:top w:val="single" w:sz="16" w:space="0" w:color="000000"/>
              <w:left w:val="single" w:sz="16" w:space="0" w:color="000000"/>
              <w:bottom w:val="nil"/>
              <w:right w:val="nil"/>
            </w:tcBorders>
            <w:shd w:val="clear" w:color="auto" w:fill="FFFFFF"/>
            <w:vAlign w:val="center"/>
          </w:tcPr>
          <w:p w14:paraId="414513C5"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Price</w:t>
            </w:r>
          </w:p>
        </w:tc>
        <w:tc>
          <w:tcPr>
            <w:tcW w:w="734" w:type="dxa"/>
            <w:tcBorders>
              <w:top w:val="single" w:sz="16" w:space="0" w:color="000000"/>
              <w:left w:val="nil"/>
              <w:bottom w:val="nil"/>
              <w:right w:val="single" w:sz="16" w:space="0" w:color="000000"/>
            </w:tcBorders>
            <w:shd w:val="clear" w:color="auto" w:fill="FFFFFF"/>
            <w:vAlign w:val="center"/>
          </w:tcPr>
          <w:p w14:paraId="1214449C"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single" w:sz="16" w:space="0" w:color="000000"/>
              <w:left w:val="single" w:sz="16" w:space="0" w:color="000000"/>
              <w:bottom w:val="nil"/>
            </w:tcBorders>
            <w:shd w:val="clear" w:color="auto" w:fill="FFFFFF"/>
          </w:tcPr>
          <w:p w14:paraId="2E98D88F"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single" w:sz="16" w:space="0" w:color="000000"/>
              <w:bottom w:val="nil"/>
            </w:tcBorders>
            <w:shd w:val="clear" w:color="auto" w:fill="FFFFFF"/>
          </w:tcPr>
          <w:p w14:paraId="38B8AF28"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single" w:sz="16" w:space="0" w:color="000000"/>
              <w:bottom w:val="nil"/>
            </w:tcBorders>
            <w:shd w:val="clear" w:color="auto" w:fill="FFFFFF"/>
          </w:tcPr>
          <w:p w14:paraId="202456C4"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009" w:type="dxa"/>
            <w:tcBorders>
              <w:top w:val="single" w:sz="16" w:space="0" w:color="000000"/>
              <w:bottom w:val="nil"/>
            </w:tcBorders>
            <w:shd w:val="clear" w:color="auto" w:fill="FFFFFF"/>
          </w:tcPr>
          <w:p w14:paraId="2D2170C0"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single" w:sz="16" w:space="0" w:color="000000"/>
              <w:bottom w:val="nil"/>
            </w:tcBorders>
            <w:shd w:val="clear" w:color="auto" w:fill="FFFFFF"/>
          </w:tcPr>
          <w:p w14:paraId="76EF3D8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single" w:sz="16" w:space="0" w:color="000000"/>
              <w:bottom w:val="nil"/>
              <w:right w:val="single" w:sz="16" w:space="0" w:color="000000"/>
            </w:tcBorders>
            <w:shd w:val="clear" w:color="auto" w:fill="FFFFFF"/>
          </w:tcPr>
          <w:p w14:paraId="531864B2"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9</w:t>
            </w:r>
          </w:p>
        </w:tc>
      </w:tr>
      <w:tr w:rsidR="00492374" w:rsidRPr="00FB1F14" w14:paraId="2AC84671" w14:textId="77777777">
        <w:trPr>
          <w:cantSplit/>
        </w:trPr>
        <w:tc>
          <w:tcPr>
            <w:tcW w:w="734" w:type="dxa"/>
            <w:vMerge/>
            <w:tcBorders>
              <w:top w:val="single" w:sz="16" w:space="0" w:color="000000"/>
              <w:left w:val="single" w:sz="16" w:space="0" w:color="000000"/>
              <w:bottom w:val="nil"/>
              <w:right w:val="nil"/>
            </w:tcBorders>
            <w:shd w:val="clear" w:color="auto" w:fill="FFFFFF"/>
            <w:vAlign w:val="center"/>
          </w:tcPr>
          <w:p w14:paraId="31A8208E"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19F5B3F1"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left w:val="single" w:sz="16" w:space="0" w:color="000000"/>
              <w:bottom w:val="nil"/>
            </w:tcBorders>
            <w:shd w:val="clear" w:color="auto" w:fill="FFFFFF"/>
          </w:tcPr>
          <w:p w14:paraId="0204DB8D"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bottom w:val="nil"/>
            </w:tcBorders>
            <w:shd w:val="clear" w:color="auto" w:fill="FFFFFF"/>
          </w:tcPr>
          <w:p w14:paraId="0F677024"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tcBorders>
            <w:shd w:val="clear" w:color="auto" w:fill="FFFFFF"/>
          </w:tcPr>
          <w:p w14:paraId="0E45C63D"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w:t>
            </w:r>
          </w:p>
        </w:tc>
        <w:tc>
          <w:tcPr>
            <w:tcW w:w="1009" w:type="dxa"/>
            <w:tcBorders>
              <w:top w:val="nil"/>
              <w:bottom w:val="nil"/>
            </w:tcBorders>
            <w:shd w:val="clear" w:color="auto" w:fill="FFFFFF"/>
          </w:tcPr>
          <w:p w14:paraId="25D2BC46"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nil"/>
              <w:bottom w:val="nil"/>
            </w:tcBorders>
            <w:shd w:val="clear" w:color="auto" w:fill="FFFFFF"/>
          </w:tcPr>
          <w:p w14:paraId="208D800E"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8</w:t>
            </w:r>
          </w:p>
        </w:tc>
        <w:tc>
          <w:tcPr>
            <w:tcW w:w="1009" w:type="dxa"/>
            <w:tcBorders>
              <w:top w:val="nil"/>
              <w:bottom w:val="nil"/>
              <w:right w:val="single" w:sz="16" w:space="0" w:color="000000"/>
            </w:tcBorders>
            <w:shd w:val="clear" w:color="auto" w:fill="FFFFFF"/>
          </w:tcPr>
          <w:p w14:paraId="6F765C8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21</w:t>
            </w:r>
          </w:p>
        </w:tc>
      </w:tr>
      <w:tr w:rsidR="00492374" w:rsidRPr="00FB1F14" w14:paraId="7A6B5600" w14:textId="77777777">
        <w:trPr>
          <w:cantSplit/>
        </w:trPr>
        <w:tc>
          <w:tcPr>
            <w:tcW w:w="734" w:type="dxa"/>
            <w:vMerge/>
            <w:tcBorders>
              <w:top w:val="single" w:sz="16" w:space="0" w:color="000000"/>
              <w:left w:val="single" w:sz="16" w:space="0" w:color="000000"/>
              <w:bottom w:val="nil"/>
              <w:right w:val="nil"/>
            </w:tcBorders>
            <w:shd w:val="clear" w:color="auto" w:fill="FFFFFF"/>
            <w:vAlign w:val="center"/>
          </w:tcPr>
          <w:p w14:paraId="604314B9"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087ED57A"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009" w:type="dxa"/>
            <w:tcBorders>
              <w:top w:val="nil"/>
              <w:left w:val="single" w:sz="16" w:space="0" w:color="000000"/>
              <w:bottom w:val="nil"/>
            </w:tcBorders>
            <w:shd w:val="clear" w:color="auto" w:fill="FFFFFF"/>
          </w:tcPr>
          <w:p w14:paraId="04D05BC0"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6</w:t>
            </w:r>
          </w:p>
        </w:tc>
        <w:tc>
          <w:tcPr>
            <w:tcW w:w="1009" w:type="dxa"/>
            <w:tcBorders>
              <w:top w:val="nil"/>
              <w:bottom w:val="nil"/>
            </w:tcBorders>
            <w:shd w:val="clear" w:color="auto" w:fill="FFFFFF"/>
          </w:tcPr>
          <w:p w14:paraId="485C919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009" w:type="dxa"/>
            <w:tcBorders>
              <w:top w:val="nil"/>
              <w:bottom w:val="nil"/>
            </w:tcBorders>
            <w:shd w:val="clear" w:color="auto" w:fill="FFFFFF"/>
          </w:tcPr>
          <w:p w14:paraId="224A3A94"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19</w:t>
            </w:r>
          </w:p>
        </w:tc>
        <w:tc>
          <w:tcPr>
            <w:tcW w:w="1009" w:type="dxa"/>
            <w:tcBorders>
              <w:top w:val="nil"/>
              <w:bottom w:val="nil"/>
            </w:tcBorders>
            <w:shd w:val="clear" w:color="auto" w:fill="FFFFFF"/>
          </w:tcPr>
          <w:p w14:paraId="14B608C0"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tcBorders>
            <w:shd w:val="clear" w:color="auto" w:fill="FFFFFF"/>
          </w:tcPr>
          <w:p w14:paraId="267A5E1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w:t>
            </w:r>
          </w:p>
        </w:tc>
        <w:tc>
          <w:tcPr>
            <w:tcW w:w="1009" w:type="dxa"/>
            <w:tcBorders>
              <w:top w:val="nil"/>
              <w:bottom w:val="nil"/>
              <w:right w:val="single" w:sz="16" w:space="0" w:color="000000"/>
            </w:tcBorders>
            <w:shd w:val="clear" w:color="auto" w:fill="FFFFFF"/>
          </w:tcPr>
          <w:p w14:paraId="3F78052D"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40</w:t>
            </w:r>
          </w:p>
        </w:tc>
      </w:tr>
      <w:tr w:rsidR="00492374" w:rsidRPr="00FB1F14" w14:paraId="610A6488" w14:textId="77777777">
        <w:trPr>
          <w:cantSplit/>
        </w:trPr>
        <w:tc>
          <w:tcPr>
            <w:tcW w:w="734" w:type="dxa"/>
            <w:vMerge/>
            <w:tcBorders>
              <w:top w:val="single" w:sz="16" w:space="0" w:color="000000"/>
              <w:left w:val="single" w:sz="16" w:space="0" w:color="000000"/>
              <w:bottom w:val="nil"/>
              <w:right w:val="nil"/>
            </w:tcBorders>
            <w:shd w:val="clear" w:color="auto" w:fill="FFFFFF"/>
            <w:vAlign w:val="center"/>
          </w:tcPr>
          <w:p w14:paraId="02CF4939"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6538AFB3"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009" w:type="dxa"/>
            <w:tcBorders>
              <w:top w:val="nil"/>
              <w:left w:val="single" w:sz="16" w:space="0" w:color="000000"/>
              <w:bottom w:val="nil"/>
            </w:tcBorders>
            <w:shd w:val="clear" w:color="auto" w:fill="FFFFFF"/>
          </w:tcPr>
          <w:p w14:paraId="4AB9555F"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bottom w:val="nil"/>
            </w:tcBorders>
            <w:shd w:val="clear" w:color="auto" w:fill="FFFFFF"/>
          </w:tcPr>
          <w:p w14:paraId="430D0B3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14</w:t>
            </w:r>
          </w:p>
        </w:tc>
        <w:tc>
          <w:tcPr>
            <w:tcW w:w="1009" w:type="dxa"/>
            <w:tcBorders>
              <w:top w:val="nil"/>
              <w:bottom w:val="nil"/>
            </w:tcBorders>
            <w:shd w:val="clear" w:color="auto" w:fill="FFFFFF"/>
          </w:tcPr>
          <w:p w14:paraId="6673C718"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41</w:t>
            </w:r>
          </w:p>
        </w:tc>
        <w:tc>
          <w:tcPr>
            <w:tcW w:w="1009" w:type="dxa"/>
            <w:tcBorders>
              <w:top w:val="nil"/>
              <w:bottom w:val="nil"/>
            </w:tcBorders>
            <w:shd w:val="clear" w:color="auto" w:fill="FFFFFF"/>
          </w:tcPr>
          <w:p w14:paraId="02A9D191"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w:t>
            </w:r>
          </w:p>
        </w:tc>
        <w:tc>
          <w:tcPr>
            <w:tcW w:w="1009" w:type="dxa"/>
            <w:tcBorders>
              <w:top w:val="nil"/>
              <w:bottom w:val="nil"/>
            </w:tcBorders>
            <w:shd w:val="clear" w:color="auto" w:fill="FFFFFF"/>
          </w:tcPr>
          <w:p w14:paraId="47D9661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23</w:t>
            </w:r>
          </w:p>
        </w:tc>
        <w:tc>
          <w:tcPr>
            <w:tcW w:w="1009" w:type="dxa"/>
            <w:tcBorders>
              <w:top w:val="nil"/>
              <w:bottom w:val="nil"/>
              <w:right w:val="single" w:sz="16" w:space="0" w:color="000000"/>
            </w:tcBorders>
            <w:shd w:val="clear" w:color="auto" w:fill="FFFFFF"/>
          </w:tcPr>
          <w:p w14:paraId="7A2E65F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87</w:t>
            </w:r>
          </w:p>
        </w:tc>
      </w:tr>
      <w:tr w:rsidR="00492374" w:rsidRPr="00FB1F14" w14:paraId="00C436BB" w14:textId="77777777">
        <w:trPr>
          <w:cantSplit/>
        </w:trPr>
        <w:tc>
          <w:tcPr>
            <w:tcW w:w="734" w:type="dxa"/>
            <w:vMerge/>
            <w:tcBorders>
              <w:top w:val="single" w:sz="16" w:space="0" w:color="000000"/>
              <w:left w:val="single" w:sz="16" w:space="0" w:color="000000"/>
              <w:bottom w:val="nil"/>
              <w:right w:val="nil"/>
            </w:tcBorders>
            <w:shd w:val="clear" w:color="auto" w:fill="FFFFFF"/>
            <w:vAlign w:val="center"/>
          </w:tcPr>
          <w:p w14:paraId="66BFB169"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6305FA96"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009" w:type="dxa"/>
            <w:tcBorders>
              <w:top w:val="nil"/>
              <w:left w:val="single" w:sz="16" w:space="0" w:color="000000"/>
              <w:bottom w:val="nil"/>
            </w:tcBorders>
            <w:shd w:val="clear" w:color="auto" w:fill="FFFFFF"/>
          </w:tcPr>
          <w:p w14:paraId="776B267A"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nil"/>
              <w:bottom w:val="nil"/>
            </w:tcBorders>
            <w:shd w:val="clear" w:color="auto" w:fill="FFFFFF"/>
          </w:tcPr>
          <w:p w14:paraId="64B01C4A"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9</w:t>
            </w:r>
          </w:p>
        </w:tc>
        <w:tc>
          <w:tcPr>
            <w:tcW w:w="1009" w:type="dxa"/>
            <w:tcBorders>
              <w:top w:val="nil"/>
              <w:bottom w:val="nil"/>
            </w:tcBorders>
            <w:shd w:val="clear" w:color="auto" w:fill="FFFFFF"/>
          </w:tcPr>
          <w:p w14:paraId="533A3A6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25</w:t>
            </w:r>
          </w:p>
        </w:tc>
        <w:tc>
          <w:tcPr>
            <w:tcW w:w="1009" w:type="dxa"/>
            <w:tcBorders>
              <w:top w:val="nil"/>
              <w:bottom w:val="nil"/>
            </w:tcBorders>
            <w:shd w:val="clear" w:color="auto" w:fill="FFFFFF"/>
          </w:tcPr>
          <w:p w14:paraId="7BDF03AA"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bottom w:val="nil"/>
            </w:tcBorders>
            <w:shd w:val="clear" w:color="auto" w:fill="FFFFFF"/>
          </w:tcPr>
          <w:p w14:paraId="359C7BD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w:t>
            </w:r>
          </w:p>
        </w:tc>
        <w:tc>
          <w:tcPr>
            <w:tcW w:w="1009" w:type="dxa"/>
            <w:tcBorders>
              <w:top w:val="nil"/>
              <w:bottom w:val="nil"/>
              <w:right w:val="single" w:sz="16" w:space="0" w:color="000000"/>
            </w:tcBorders>
            <w:shd w:val="clear" w:color="auto" w:fill="FFFFFF"/>
          </w:tcPr>
          <w:p w14:paraId="4F47639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43</w:t>
            </w:r>
          </w:p>
        </w:tc>
      </w:tr>
      <w:tr w:rsidR="00492374" w:rsidRPr="00FB1F14" w14:paraId="528F4605" w14:textId="77777777">
        <w:trPr>
          <w:cantSplit/>
        </w:trPr>
        <w:tc>
          <w:tcPr>
            <w:tcW w:w="1468" w:type="dxa"/>
            <w:gridSpan w:val="2"/>
            <w:tcBorders>
              <w:top w:val="nil"/>
              <w:left w:val="single" w:sz="16" w:space="0" w:color="000000"/>
              <w:bottom w:val="single" w:sz="16" w:space="0" w:color="000000"/>
              <w:right w:val="nil"/>
            </w:tcBorders>
            <w:shd w:val="clear" w:color="auto" w:fill="FFFFFF"/>
            <w:vAlign w:val="center"/>
          </w:tcPr>
          <w:p w14:paraId="0274511F"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c>
          <w:tcPr>
            <w:tcW w:w="1009" w:type="dxa"/>
            <w:tcBorders>
              <w:top w:val="nil"/>
              <w:left w:val="single" w:sz="16" w:space="0" w:color="000000"/>
              <w:bottom w:val="single" w:sz="16" w:space="0" w:color="000000"/>
            </w:tcBorders>
            <w:shd w:val="clear" w:color="auto" w:fill="FFFFFF"/>
          </w:tcPr>
          <w:p w14:paraId="4358B3AE"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w:t>
            </w:r>
          </w:p>
        </w:tc>
        <w:tc>
          <w:tcPr>
            <w:tcW w:w="1009" w:type="dxa"/>
            <w:tcBorders>
              <w:top w:val="nil"/>
              <w:bottom w:val="single" w:sz="16" w:space="0" w:color="000000"/>
            </w:tcBorders>
            <w:shd w:val="clear" w:color="auto" w:fill="FFFFFF"/>
          </w:tcPr>
          <w:p w14:paraId="3CF20000"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30</w:t>
            </w:r>
          </w:p>
        </w:tc>
        <w:tc>
          <w:tcPr>
            <w:tcW w:w="1009" w:type="dxa"/>
            <w:tcBorders>
              <w:top w:val="nil"/>
              <w:bottom w:val="single" w:sz="16" w:space="0" w:color="000000"/>
            </w:tcBorders>
            <w:shd w:val="clear" w:color="auto" w:fill="FFFFFF"/>
          </w:tcPr>
          <w:p w14:paraId="2AF6CCCE"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100</w:t>
            </w:r>
          </w:p>
        </w:tc>
        <w:tc>
          <w:tcPr>
            <w:tcW w:w="1009" w:type="dxa"/>
            <w:tcBorders>
              <w:top w:val="nil"/>
              <w:bottom w:val="single" w:sz="16" w:space="0" w:color="000000"/>
            </w:tcBorders>
            <w:shd w:val="clear" w:color="auto" w:fill="FFFFFF"/>
          </w:tcPr>
          <w:p w14:paraId="591BB54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w:t>
            </w:r>
          </w:p>
        </w:tc>
        <w:tc>
          <w:tcPr>
            <w:tcW w:w="1009" w:type="dxa"/>
            <w:tcBorders>
              <w:top w:val="nil"/>
              <w:bottom w:val="single" w:sz="16" w:space="0" w:color="000000"/>
            </w:tcBorders>
            <w:shd w:val="clear" w:color="auto" w:fill="FFFFFF"/>
          </w:tcPr>
          <w:p w14:paraId="170658B6"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w:t>
            </w:r>
          </w:p>
        </w:tc>
        <w:tc>
          <w:tcPr>
            <w:tcW w:w="1009" w:type="dxa"/>
            <w:tcBorders>
              <w:top w:val="nil"/>
              <w:bottom w:val="single" w:sz="16" w:space="0" w:color="000000"/>
              <w:right w:val="single" w:sz="16" w:space="0" w:color="000000"/>
            </w:tcBorders>
            <w:shd w:val="clear" w:color="auto" w:fill="FFFFFF"/>
          </w:tcPr>
          <w:p w14:paraId="6985F184"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bl>
    <w:p w14:paraId="5D7E0B53" w14:textId="77777777" w:rsidR="00492374" w:rsidRPr="00FB1F14" w:rsidRDefault="00492374" w:rsidP="00492374">
      <w:pPr>
        <w:autoSpaceDE w:val="0"/>
        <w:autoSpaceDN w:val="0"/>
        <w:adjustRightInd w:val="0"/>
        <w:spacing w:after="0" w:line="400" w:lineRule="atLeast"/>
        <w:rPr>
          <w:rFonts w:ascii="Times New Roman" w:hAnsi="Times New Roman" w:cs="Times New Roman"/>
          <w:sz w:val="24"/>
          <w:szCs w:val="24"/>
          <w:lang w:val="en-US"/>
        </w:rPr>
      </w:pPr>
    </w:p>
    <w:p w14:paraId="4785635E" w14:textId="77777777" w:rsidR="00492374" w:rsidRPr="00FB1F14" w:rsidRDefault="00492374" w:rsidP="00492374">
      <w:pPr>
        <w:autoSpaceDE w:val="0"/>
        <w:autoSpaceDN w:val="0"/>
        <w:adjustRightInd w:val="0"/>
        <w:spacing w:after="0" w:line="240" w:lineRule="auto"/>
        <w:rPr>
          <w:rFonts w:ascii="Times New Roman" w:hAnsi="Times New Roman" w:cs="Times New Roman"/>
          <w:sz w:val="24"/>
          <w:szCs w:val="24"/>
          <w:lang w:val="en-US"/>
        </w:rPr>
      </w:pPr>
    </w:p>
    <w:tbl>
      <w:tblPr>
        <w:tblW w:w="7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6"/>
        <w:gridCol w:w="733"/>
        <w:gridCol w:w="1010"/>
        <w:gridCol w:w="1010"/>
        <w:gridCol w:w="1010"/>
        <w:gridCol w:w="1010"/>
        <w:gridCol w:w="1010"/>
        <w:gridCol w:w="1010"/>
      </w:tblGrid>
      <w:tr w:rsidR="00492374" w:rsidRPr="00FB1F14" w14:paraId="70B1FBD0" w14:textId="77777777">
        <w:trPr>
          <w:cantSplit/>
        </w:trPr>
        <w:tc>
          <w:tcPr>
            <w:tcW w:w="7675" w:type="dxa"/>
            <w:gridSpan w:val="8"/>
            <w:tcBorders>
              <w:top w:val="nil"/>
              <w:left w:val="nil"/>
              <w:bottom w:val="nil"/>
              <w:right w:val="nil"/>
            </w:tcBorders>
            <w:shd w:val="clear" w:color="auto" w:fill="FFFFFF"/>
          </w:tcPr>
          <w:p w14:paraId="6341DC6C"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b/>
                <w:bCs/>
                <w:color w:val="000000"/>
                <w:sz w:val="24"/>
                <w:szCs w:val="24"/>
                <w:lang w:val="en-US"/>
              </w:rPr>
              <w:t>Service * Region Cross</w:t>
            </w:r>
            <w:r w:rsidR="007B2A66" w:rsidRPr="00FB1F14">
              <w:rPr>
                <w:rFonts w:ascii="Times New Roman" w:hAnsi="Times New Roman" w:cs="Times New Roman"/>
                <w:b/>
                <w:bCs/>
                <w:color w:val="000000"/>
                <w:sz w:val="24"/>
                <w:szCs w:val="24"/>
                <w:lang w:val="en-US"/>
              </w:rPr>
              <w:t xml:space="preserve"> </w:t>
            </w:r>
            <w:r w:rsidRPr="00FB1F14">
              <w:rPr>
                <w:rFonts w:ascii="Times New Roman" w:hAnsi="Times New Roman" w:cs="Times New Roman"/>
                <w:b/>
                <w:bCs/>
                <w:color w:val="000000"/>
                <w:sz w:val="24"/>
                <w:szCs w:val="24"/>
                <w:lang w:val="en-US"/>
              </w:rPr>
              <w:t>tabulation</w:t>
            </w:r>
          </w:p>
        </w:tc>
      </w:tr>
      <w:tr w:rsidR="00492374" w:rsidRPr="00FB1F14" w14:paraId="306B39F4" w14:textId="77777777">
        <w:trPr>
          <w:cantSplit/>
        </w:trPr>
        <w:tc>
          <w:tcPr>
            <w:tcW w:w="7675" w:type="dxa"/>
            <w:gridSpan w:val="8"/>
            <w:tcBorders>
              <w:top w:val="nil"/>
              <w:left w:val="nil"/>
              <w:bottom w:val="nil"/>
              <w:right w:val="nil"/>
            </w:tcBorders>
            <w:shd w:val="clear" w:color="auto" w:fill="FFFFFF"/>
            <w:vAlign w:val="bottom"/>
          </w:tcPr>
          <w:p w14:paraId="77165FEF" w14:textId="77777777" w:rsidR="00492374" w:rsidRPr="00FB1F14" w:rsidRDefault="00492374" w:rsidP="00492374">
            <w:pPr>
              <w:autoSpaceDE w:val="0"/>
              <w:autoSpaceDN w:val="0"/>
              <w:adjustRightInd w:val="0"/>
              <w:spacing w:after="0" w:line="320" w:lineRule="atLeast"/>
              <w:rPr>
                <w:rFonts w:ascii="Times New Roman" w:hAnsi="Times New Roman" w:cs="Times New Roman"/>
                <w:sz w:val="24"/>
                <w:szCs w:val="24"/>
                <w:lang w:val="en-US"/>
              </w:rPr>
            </w:pPr>
            <w:r w:rsidRPr="00FB1F14">
              <w:rPr>
                <w:rFonts w:ascii="Times New Roman" w:hAnsi="Times New Roman" w:cs="Times New Roman"/>
                <w:color w:val="000000"/>
                <w:sz w:val="24"/>
                <w:szCs w:val="24"/>
                <w:highlight w:val="white"/>
                <w:lang w:val="en-US"/>
              </w:rPr>
              <w:t xml:space="preserve">Count  </w:t>
            </w:r>
          </w:p>
        </w:tc>
      </w:tr>
      <w:tr w:rsidR="00492374" w:rsidRPr="00FB1F14" w14:paraId="03CA4535" w14:textId="77777777">
        <w:trPr>
          <w:cantSplit/>
        </w:trPr>
        <w:tc>
          <w:tcPr>
            <w:tcW w:w="1621" w:type="dxa"/>
            <w:gridSpan w:val="2"/>
            <w:vMerge w:val="restart"/>
            <w:tcBorders>
              <w:top w:val="single" w:sz="16" w:space="0" w:color="000000"/>
              <w:left w:val="single" w:sz="16" w:space="0" w:color="000000"/>
              <w:bottom w:val="nil"/>
              <w:right w:val="nil"/>
            </w:tcBorders>
            <w:shd w:val="clear" w:color="auto" w:fill="FFFFFF"/>
          </w:tcPr>
          <w:p w14:paraId="1C9B0F4C" w14:textId="77777777" w:rsidR="00492374" w:rsidRPr="00FB1F14" w:rsidRDefault="00492374" w:rsidP="00492374">
            <w:pPr>
              <w:autoSpaceDE w:val="0"/>
              <w:autoSpaceDN w:val="0"/>
              <w:adjustRightInd w:val="0"/>
              <w:spacing w:after="0" w:line="240" w:lineRule="auto"/>
              <w:rPr>
                <w:rFonts w:ascii="Times New Roman" w:hAnsi="Times New Roman" w:cs="Times New Roman"/>
                <w:sz w:val="24"/>
                <w:szCs w:val="24"/>
                <w:lang w:val="en-US"/>
              </w:rPr>
            </w:pPr>
          </w:p>
        </w:tc>
        <w:tc>
          <w:tcPr>
            <w:tcW w:w="5045" w:type="dxa"/>
            <w:gridSpan w:val="5"/>
            <w:tcBorders>
              <w:top w:val="single" w:sz="16" w:space="0" w:color="000000"/>
              <w:left w:val="single" w:sz="16" w:space="0" w:color="000000"/>
            </w:tcBorders>
            <w:shd w:val="clear" w:color="auto" w:fill="FFFFFF"/>
          </w:tcPr>
          <w:p w14:paraId="03A69F4B"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Region</w:t>
            </w:r>
          </w:p>
        </w:tc>
        <w:tc>
          <w:tcPr>
            <w:tcW w:w="1009" w:type="dxa"/>
            <w:vMerge w:val="restart"/>
            <w:tcBorders>
              <w:top w:val="single" w:sz="16" w:space="0" w:color="000000"/>
              <w:right w:val="single" w:sz="16" w:space="0" w:color="000000"/>
            </w:tcBorders>
            <w:shd w:val="clear" w:color="auto" w:fill="FFFFFF"/>
          </w:tcPr>
          <w:p w14:paraId="2A39BB11"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r>
      <w:tr w:rsidR="00492374" w:rsidRPr="00FB1F14" w14:paraId="70BA7AE1" w14:textId="77777777">
        <w:trPr>
          <w:cantSplit/>
        </w:trPr>
        <w:tc>
          <w:tcPr>
            <w:tcW w:w="1621" w:type="dxa"/>
            <w:gridSpan w:val="2"/>
            <w:vMerge/>
            <w:tcBorders>
              <w:top w:val="single" w:sz="16" w:space="0" w:color="000000"/>
              <w:left w:val="single" w:sz="16" w:space="0" w:color="000000"/>
              <w:bottom w:val="nil"/>
              <w:right w:val="nil"/>
            </w:tcBorders>
            <w:shd w:val="clear" w:color="auto" w:fill="FFFFFF"/>
          </w:tcPr>
          <w:p w14:paraId="01CDC76B"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1009" w:type="dxa"/>
            <w:tcBorders>
              <w:left w:val="single" w:sz="16" w:space="0" w:color="000000"/>
              <w:bottom w:val="single" w:sz="16" w:space="0" w:color="000000"/>
            </w:tcBorders>
            <w:shd w:val="clear" w:color="auto" w:fill="FFFFFF"/>
          </w:tcPr>
          <w:p w14:paraId="4E67FA15"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China</w:t>
            </w:r>
          </w:p>
        </w:tc>
        <w:tc>
          <w:tcPr>
            <w:tcW w:w="1009" w:type="dxa"/>
            <w:tcBorders>
              <w:bottom w:val="single" w:sz="16" w:space="0" w:color="000000"/>
            </w:tcBorders>
            <w:shd w:val="clear" w:color="auto" w:fill="FFFFFF"/>
          </w:tcPr>
          <w:p w14:paraId="05F1E9E7"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Eur</w:t>
            </w:r>
          </w:p>
        </w:tc>
        <w:tc>
          <w:tcPr>
            <w:tcW w:w="1009" w:type="dxa"/>
            <w:tcBorders>
              <w:bottom w:val="single" w:sz="16" w:space="0" w:color="000000"/>
            </w:tcBorders>
            <w:shd w:val="clear" w:color="auto" w:fill="FFFFFF"/>
          </w:tcPr>
          <w:p w14:paraId="2CA6E71C"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NA</w:t>
            </w:r>
          </w:p>
        </w:tc>
        <w:tc>
          <w:tcPr>
            <w:tcW w:w="1009" w:type="dxa"/>
            <w:tcBorders>
              <w:bottom w:val="single" w:sz="16" w:space="0" w:color="000000"/>
            </w:tcBorders>
            <w:shd w:val="clear" w:color="auto" w:fill="FFFFFF"/>
          </w:tcPr>
          <w:p w14:paraId="19FCECC0"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Pac</w:t>
            </w:r>
          </w:p>
        </w:tc>
        <w:tc>
          <w:tcPr>
            <w:tcW w:w="1009" w:type="dxa"/>
            <w:tcBorders>
              <w:bottom w:val="single" w:sz="16" w:space="0" w:color="000000"/>
            </w:tcBorders>
            <w:shd w:val="clear" w:color="auto" w:fill="FFFFFF"/>
          </w:tcPr>
          <w:p w14:paraId="1713317B" w14:textId="77777777" w:rsidR="00492374" w:rsidRPr="00FB1F14" w:rsidRDefault="00492374" w:rsidP="00492374">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SA</w:t>
            </w:r>
          </w:p>
        </w:tc>
        <w:tc>
          <w:tcPr>
            <w:tcW w:w="1009" w:type="dxa"/>
            <w:vMerge/>
            <w:tcBorders>
              <w:top w:val="single" w:sz="16" w:space="0" w:color="000000"/>
              <w:right w:val="single" w:sz="16" w:space="0" w:color="000000"/>
            </w:tcBorders>
            <w:shd w:val="clear" w:color="auto" w:fill="FFFFFF"/>
          </w:tcPr>
          <w:p w14:paraId="565E0A35"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r>
      <w:tr w:rsidR="00492374" w:rsidRPr="00FB1F14" w14:paraId="0E57747B" w14:textId="77777777">
        <w:trPr>
          <w:cantSplit/>
        </w:trPr>
        <w:tc>
          <w:tcPr>
            <w:tcW w:w="887" w:type="dxa"/>
            <w:vMerge w:val="restart"/>
            <w:tcBorders>
              <w:top w:val="single" w:sz="16" w:space="0" w:color="000000"/>
              <w:left w:val="single" w:sz="16" w:space="0" w:color="000000"/>
              <w:bottom w:val="nil"/>
              <w:right w:val="nil"/>
            </w:tcBorders>
            <w:shd w:val="clear" w:color="auto" w:fill="FFFFFF"/>
            <w:vAlign w:val="center"/>
          </w:tcPr>
          <w:p w14:paraId="3D08EB98"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Service</w:t>
            </w:r>
          </w:p>
        </w:tc>
        <w:tc>
          <w:tcPr>
            <w:tcW w:w="734" w:type="dxa"/>
            <w:tcBorders>
              <w:top w:val="single" w:sz="16" w:space="0" w:color="000000"/>
              <w:left w:val="nil"/>
              <w:bottom w:val="nil"/>
              <w:right w:val="single" w:sz="16" w:space="0" w:color="000000"/>
            </w:tcBorders>
            <w:shd w:val="clear" w:color="auto" w:fill="FFFFFF"/>
            <w:vAlign w:val="center"/>
          </w:tcPr>
          <w:p w14:paraId="1A4308C1"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single" w:sz="16" w:space="0" w:color="000000"/>
              <w:left w:val="single" w:sz="16" w:space="0" w:color="000000"/>
              <w:bottom w:val="nil"/>
            </w:tcBorders>
            <w:shd w:val="clear" w:color="auto" w:fill="FFFFFF"/>
          </w:tcPr>
          <w:p w14:paraId="18B3821F"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single" w:sz="16" w:space="0" w:color="000000"/>
              <w:bottom w:val="nil"/>
            </w:tcBorders>
            <w:shd w:val="clear" w:color="auto" w:fill="FFFFFF"/>
          </w:tcPr>
          <w:p w14:paraId="3993A6F8"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single" w:sz="16" w:space="0" w:color="000000"/>
              <w:bottom w:val="nil"/>
            </w:tcBorders>
            <w:shd w:val="clear" w:color="auto" w:fill="FFFFFF"/>
          </w:tcPr>
          <w:p w14:paraId="70794B69"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single" w:sz="16" w:space="0" w:color="000000"/>
              <w:bottom w:val="nil"/>
            </w:tcBorders>
            <w:shd w:val="clear" w:color="auto" w:fill="FFFFFF"/>
          </w:tcPr>
          <w:p w14:paraId="784EFABF"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single" w:sz="16" w:space="0" w:color="000000"/>
              <w:bottom w:val="nil"/>
            </w:tcBorders>
            <w:shd w:val="clear" w:color="auto" w:fill="FFFFFF"/>
          </w:tcPr>
          <w:p w14:paraId="08F6581E"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single" w:sz="16" w:space="0" w:color="000000"/>
              <w:bottom w:val="nil"/>
              <w:right w:val="single" w:sz="16" w:space="0" w:color="000000"/>
            </w:tcBorders>
            <w:shd w:val="clear" w:color="auto" w:fill="FFFFFF"/>
          </w:tcPr>
          <w:p w14:paraId="6D9F2B92"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r>
      <w:tr w:rsidR="00492374" w:rsidRPr="00FB1F14" w14:paraId="15ADFC47" w14:textId="77777777">
        <w:trPr>
          <w:cantSplit/>
        </w:trPr>
        <w:tc>
          <w:tcPr>
            <w:tcW w:w="887" w:type="dxa"/>
            <w:vMerge/>
            <w:tcBorders>
              <w:top w:val="single" w:sz="16" w:space="0" w:color="000000"/>
              <w:left w:val="single" w:sz="16" w:space="0" w:color="000000"/>
              <w:bottom w:val="nil"/>
              <w:right w:val="nil"/>
            </w:tcBorders>
            <w:shd w:val="clear" w:color="auto" w:fill="FFFFFF"/>
            <w:vAlign w:val="center"/>
          </w:tcPr>
          <w:p w14:paraId="4C1C50A6"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754ED275"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left w:val="single" w:sz="16" w:space="0" w:color="000000"/>
              <w:bottom w:val="nil"/>
            </w:tcBorders>
            <w:shd w:val="clear" w:color="auto" w:fill="FFFFFF"/>
          </w:tcPr>
          <w:p w14:paraId="6BECD0C1"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009" w:type="dxa"/>
            <w:tcBorders>
              <w:top w:val="nil"/>
              <w:bottom w:val="nil"/>
            </w:tcBorders>
            <w:shd w:val="clear" w:color="auto" w:fill="FFFFFF"/>
          </w:tcPr>
          <w:p w14:paraId="77117EDC"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009" w:type="dxa"/>
            <w:tcBorders>
              <w:top w:val="nil"/>
              <w:bottom w:val="nil"/>
            </w:tcBorders>
            <w:shd w:val="clear" w:color="auto" w:fill="FFFFFF"/>
          </w:tcPr>
          <w:p w14:paraId="753CBCC6"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009" w:type="dxa"/>
            <w:tcBorders>
              <w:top w:val="nil"/>
              <w:bottom w:val="nil"/>
            </w:tcBorders>
            <w:shd w:val="clear" w:color="auto" w:fill="FFFFFF"/>
          </w:tcPr>
          <w:p w14:paraId="3622E5B3"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nil"/>
              <w:bottom w:val="nil"/>
            </w:tcBorders>
            <w:shd w:val="clear" w:color="auto" w:fill="FFFFFF"/>
          </w:tcPr>
          <w:p w14:paraId="73D2E1E9"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nil"/>
              <w:bottom w:val="nil"/>
              <w:right w:val="single" w:sz="16" w:space="0" w:color="000000"/>
            </w:tcBorders>
            <w:shd w:val="clear" w:color="auto" w:fill="FFFFFF"/>
          </w:tcPr>
          <w:p w14:paraId="7C31985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8</w:t>
            </w:r>
          </w:p>
        </w:tc>
      </w:tr>
      <w:tr w:rsidR="00492374" w:rsidRPr="00FB1F14" w14:paraId="20505B92" w14:textId="77777777">
        <w:trPr>
          <w:cantSplit/>
        </w:trPr>
        <w:tc>
          <w:tcPr>
            <w:tcW w:w="887" w:type="dxa"/>
            <w:vMerge/>
            <w:tcBorders>
              <w:top w:val="single" w:sz="16" w:space="0" w:color="000000"/>
              <w:left w:val="single" w:sz="16" w:space="0" w:color="000000"/>
              <w:bottom w:val="nil"/>
              <w:right w:val="nil"/>
            </w:tcBorders>
            <w:shd w:val="clear" w:color="auto" w:fill="FFFFFF"/>
            <w:vAlign w:val="center"/>
          </w:tcPr>
          <w:p w14:paraId="4EB3EBF6"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677010BC"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009" w:type="dxa"/>
            <w:tcBorders>
              <w:top w:val="nil"/>
              <w:left w:val="single" w:sz="16" w:space="0" w:color="000000"/>
              <w:bottom w:val="nil"/>
            </w:tcBorders>
            <w:shd w:val="clear" w:color="auto" w:fill="FFFFFF"/>
          </w:tcPr>
          <w:p w14:paraId="513EEA5E"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009" w:type="dxa"/>
            <w:tcBorders>
              <w:top w:val="nil"/>
              <w:bottom w:val="nil"/>
            </w:tcBorders>
            <w:shd w:val="clear" w:color="auto" w:fill="FFFFFF"/>
          </w:tcPr>
          <w:p w14:paraId="75B1EB7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009" w:type="dxa"/>
            <w:tcBorders>
              <w:top w:val="nil"/>
              <w:bottom w:val="nil"/>
            </w:tcBorders>
            <w:shd w:val="clear" w:color="auto" w:fill="FFFFFF"/>
          </w:tcPr>
          <w:p w14:paraId="45A333D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8</w:t>
            </w:r>
          </w:p>
        </w:tc>
        <w:tc>
          <w:tcPr>
            <w:tcW w:w="1009" w:type="dxa"/>
            <w:tcBorders>
              <w:top w:val="nil"/>
              <w:bottom w:val="nil"/>
            </w:tcBorders>
            <w:shd w:val="clear" w:color="auto" w:fill="FFFFFF"/>
          </w:tcPr>
          <w:p w14:paraId="2108591C"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tcBorders>
            <w:shd w:val="clear" w:color="auto" w:fill="FFFFFF"/>
          </w:tcPr>
          <w:p w14:paraId="584F3BC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6</w:t>
            </w:r>
          </w:p>
        </w:tc>
        <w:tc>
          <w:tcPr>
            <w:tcW w:w="1009" w:type="dxa"/>
            <w:tcBorders>
              <w:top w:val="nil"/>
              <w:bottom w:val="nil"/>
              <w:right w:val="single" w:sz="16" w:space="0" w:color="000000"/>
            </w:tcBorders>
            <w:shd w:val="clear" w:color="auto" w:fill="FFFFFF"/>
          </w:tcPr>
          <w:p w14:paraId="72B4E209"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25</w:t>
            </w:r>
          </w:p>
        </w:tc>
      </w:tr>
      <w:tr w:rsidR="00492374" w:rsidRPr="00FB1F14" w14:paraId="0D05C31B" w14:textId="77777777">
        <w:trPr>
          <w:cantSplit/>
        </w:trPr>
        <w:tc>
          <w:tcPr>
            <w:tcW w:w="887" w:type="dxa"/>
            <w:vMerge/>
            <w:tcBorders>
              <w:top w:val="single" w:sz="16" w:space="0" w:color="000000"/>
              <w:left w:val="single" w:sz="16" w:space="0" w:color="000000"/>
              <w:bottom w:val="nil"/>
              <w:right w:val="nil"/>
            </w:tcBorders>
            <w:shd w:val="clear" w:color="auto" w:fill="FFFFFF"/>
            <w:vAlign w:val="center"/>
          </w:tcPr>
          <w:p w14:paraId="45D5C3E2"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34C898C2"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009" w:type="dxa"/>
            <w:tcBorders>
              <w:top w:val="nil"/>
              <w:left w:val="single" w:sz="16" w:space="0" w:color="000000"/>
              <w:bottom w:val="nil"/>
            </w:tcBorders>
            <w:shd w:val="clear" w:color="auto" w:fill="FFFFFF"/>
          </w:tcPr>
          <w:p w14:paraId="0E991449"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009" w:type="dxa"/>
            <w:tcBorders>
              <w:top w:val="nil"/>
              <w:bottom w:val="nil"/>
            </w:tcBorders>
            <w:shd w:val="clear" w:color="auto" w:fill="FFFFFF"/>
          </w:tcPr>
          <w:p w14:paraId="21ABE4C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14</w:t>
            </w:r>
          </w:p>
        </w:tc>
        <w:tc>
          <w:tcPr>
            <w:tcW w:w="1009" w:type="dxa"/>
            <w:tcBorders>
              <w:top w:val="nil"/>
              <w:bottom w:val="nil"/>
            </w:tcBorders>
            <w:shd w:val="clear" w:color="auto" w:fill="FFFFFF"/>
          </w:tcPr>
          <w:p w14:paraId="5A7458DE"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44</w:t>
            </w:r>
          </w:p>
        </w:tc>
        <w:tc>
          <w:tcPr>
            <w:tcW w:w="1009" w:type="dxa"/>
            <w:tcBorders>
              <w:top w:val="nil"/>
              <w:bottom w:val="nil"/>
            </w:tcBorders>
            <w:shd w:val="clear" w:color="auto" w:fill="FFFFFF"/>
          </w:tcPr>
          <w:p w14:paraId="3C822DCA"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009" w:type="dxa"/>
            <w:tcBorders>
              <w:top w:val="nil"/>
              <w:bottom w:val="nil"/>
            </w:tcBorders>
            <w:shd w:val="clear" w:color="auto" w:fill="FFFFFF"/>
          </w:tcPr>
          <w:p w14:paraId="692382DC"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22</w:t>
            </w:r>
          </w:p>
        </w:tc>
        <w:tc>
          <w:tcPr>
            <w:tcW w:w="1009" w:type="dxa"/>
            <w:tcBorders>
              <w:top w:val="nil"/>
              <w:bottom w:val="nil"/>
              <w:right w:val="single" w:sz="16" w:space="0" w:color="000000"/>
            </w:tcBorders>
            <w:shd w:val="clear" w:color="auto" w:fill="FFFFFF"/>
          </w:tcPr>
          <w:p w14:paraId="12602205"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86</w:t>
            </w:r>
          </w:p>
        </w:tc>
      </w:tr>
      <w:tr w:rsidR="00492374" w:rsidRPr="00FB1F14" w14:paraId="6C8C79B7" w14:textId="77777777">
        <w:trPr>
          <w:cantSplit/>
        </w:trPr>
        <w:tc>
          <w:tcPr>
            <w:tcW w:w="887" w:type="dxa"/>
            <w:vMerge/>
            <w:tcBorders>
              <w:top w:val="single" w:sz="16" w:space="0" w:color="000000"/>
              <w:left w:val="single" w:sz="16" w:space="0" w:color="000000"/>
              <w:bottom w:val="nil"/>
              <w:right w:val="nil"/>
            </w:tcBorders>
            <w:shd w:val="clear" w:color="auto" w:fill="FFFFFF"/>
            <w:vAlign w:val="center"/>
          </w:tcPr>
          <w:p w14:paraId="311A9982" w14:textId="77777777" w:rsidR="00492374" w:rsidRPr="00FB1F14" w:rsidRDefault="00492374" w:rsidP="00492374">
            <w:pPr>
              <w:autoSpaceDE w:val="0"/>
              <w:autoSpaceDN w:val="0"/>
              <w:adjustRightInd w:val="0"/>
              <w:spacing w:after="0" w:line="240" w:lineRule="auto"/>
              <w:rPr>
                <w:rFonts w:ascii="Times New Roman" w:hAnsi="Times New Roman" w:cs="Times New Roman"/>
                <w:color w:val="000000"/>
                <w:sz w:val="24"/>
                <w:szCs w:val="24"/>
                <w:lang w:val="en-US"/>
              </w:rPr>
            </w:pPr>
          </w:p>
        </w:tc>
        <w:tc>
          <w:tcPr>
            <w:tcW w:w="734" w:type="dxa"/>
            <w:tcBorders>
              <w:top w:val="nil"/>
              <w:left w:val="nil"/>
              <w:bottom w:val="nil"/>
              <w:right w:val="single" w:sz="16" w:space="0" w:color="000000"/>
            </w:tcBorders>
            <w:shd w:val="clear" w:color="auto" w:fill="FFFFFF"/>
            <w:vAlign w:val="center"/>
          </w:tcPr>
          <w:p w14:paraId="647FDAA1"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009" w:type="dxa"/>
            <w:tcBorders>
              <w:top w:val="nil"/>
              <w:left w:val="single" w:sz="16" w:space="0" w:color="000000"/>
              <w:bottom w:val="nil"/>
            </w:tcBorders>
            <w:shd w:val="clear" w:color="auto" w:fill="FFFFFF"/>
          </w:tcPr>
          <w:p w14:paraId="17F33A7E"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c>
          <w:tcPr>
            <w:tcW w:w="1009" w:type="dxa"/>
            <w:tcBorders>
              <w:top w:val="nil"/>
              <w:bottom w:val="nil"/>
            </w:tcBorders>
            <w:shd w:val="clear" w:color="auto" w:fill="FFFFFF"/>
          </w:tcPr>
          <w:p w14:paraId="6917ABBE"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8</w:t>
            </w:r>
          </w:p>
        </w:tc>
        <w:tc>
          <w:tcPr>
            <w:tcW w:w="1009" w:type="dxa"/>
            <w:tcBorders>
              <w:top w:val="nil"/>
              <w:bottom w:val="nil"/>
            </w:tcBorders>
            <w:shd w:val="clear" w:color="auto" w:fill="FFFFFF"/>
          </w:tcPr>
          <w:p w14:paraId="4C248C29"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45</w:t>
            </w:r>
          </w:p>
        </w:tc>
        <w:tc>
          <w:tcPr>
            <w:tcW w:w="1009" w:type="dxa"/>
            <w:tcBorders>
              <w:top w:val="nil"/>
              <w:bottom w:val="nil"/>
            </w:tcBorders>
            <w:shd w:val="clear" w:color="auto" w:fill="FFFFFF"/>
          </w:tcPr>
          <w:p w14:paraId="3121EF91"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009" w:type="dxa"/>
            <w:tcBorders>
              <w:top w:val="nil"/>
              <w:bottom w:val="nil"/>
            </w:tcBorders>
            <w:shd w:val="clear" w:color="auto" w:fill="FFFFFF"/>
          </w:tcPr>
          <w:p w14:paraId="7DF04C03"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21</w:t>
            </w:r>
          </w:p>
        </w:tc>
        <w:tc>
          <w:tcPr>
            <w:tcW w:w="1009" w:type="dxa"/>
            <w:tcBorders>
              <w:top w:val="nil"/>
              <w:bottom w:val="nil"/>
              <w:right w:val="single" w:sz="16" w:space="0" w:color="000000"/>
            </w:tcBorders>
            <w:shd w:val="clear" w:color="auto" w:fill="FFFFFF"/>
          </w:tcPr>
          <w:p w14:paraId="06A1141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78</w:t>
            </w:r>
          </w:p>
        </w:tc>
      </w:tr>
      <w:tr w:rsidR="00492374" w:rsidRPr="00FB1F14" w14:paraId="64CCB8B3" w14:textId="77777777">
        <w:trPr>
          <w:cantSplit/>
        </w:trPr>
        <w:tc>
          <w:tcPr>
            <w:tcW w:w="1621" w:type="dxa"/>
            <w:gridSpan w:val="2"/>
            <w:tcBorders>
              <w:top w:val="nil"/>
              <w:left w:val="single" w:sz="16" w:space="0" w:color="000000"/>
              <w:bottom w:val="single" w:sz="16" w:space="0" w:color="000000"/>
              <w:right w:val="nil"/>
            </w:tcBorders>
            <w:shd w:val="clear" w:color="auto" w:fill="FFFFFF"/>
            <w:vAlign w:val="center"/>
          </w:tcPr>
          <w:p w14:paraId="642646A2" w14:textId="77777777" w:rsidR="00492374" w:rsidRPr="00FB1F14" w:rsidRDefault="00492374" w:rsidP="00492374">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c>
          <w:tcPr>
            <w:tcW w:w="1009" w:type="dxa"/>
            <w:tcBorders>
              <w:top w:val="nil"/>
              <w:left w:val="single" w:sz="16" w:space="0" w:color="000000"/>
              <w:bottom w:val="single" w:sz="16" w:space="0" w:color="000000"/>
            </w:tcBorders>
            <w:shd w:val="clear" w:color="auto" w:fill="FFFFFF"/>
          </w:tcPr>
          <w:p w14:paraId="2B709716"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w:t>
            </w:r>
          </w:p>
        </w:tc>
        <w:tc>
          <w:tcPr>
            <w:tcW w:w="1009" w:type="dxa"/>
            <w:tcBorders>
              <w:top w:val="nil"/>
              <w:bottom w:val="single" w:sz="16" w:space="0" w:color="000000"/>
            </w:tcBorders>
            <w:shd w:val="clear" w:color="auto" w:fill="FFFFFF"/>
          </w:tcPr>
          <w:p w14:paraId="1960DF7E"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30</w:t>
            </w:r>
          </w:p>
        </w:tc>
        <w:tc>
          <w:tcPr>
            <w:tcW w:w="1009" w:type="dxa"/>
            <w:tcBorders>
              <w:top w:val="nil"/>
              <w:bottom w:val="single" w:sz="16" w:space="0" w:color="000000"/>
            </w:tcBorders>
            <w:shd w:val="clear" w:color="auto" w:fill="FFFFFF"/>
          </w:tcPr>
          <w:p w14:paraId="346A969A"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100</w:t>
            </w:r>
          </w:p>
        </w:tc>
        <w:tc>
          <w:tcPr>
            <w:tcW w:w="1009" w:type="dxa"/>
            <w:tcBorders>
              <w:top w:val="nil"/>
              <w:bottom w:val="single" w:sz="16" w:space="0" w:color="000000"/>
            </w:tcBorders>
            <w:shd w:val="clear" w:color="auto" w:fill="FFFFFF"/>
          </w:tcPr>
          <w:p w14:paraId="782063C4"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w:t>
            </w:r>
          </w:p>
        </w:tc>
        <w:tc>
          <w:tcPr>
            <w:tcW w:w="1009" w:type="dxa"/>
            <w:tcBorders>
              <w:top w:val="nil"/>
              <w:bottom w:val="single" w:sz="16" w:space="0" w:color="000000"/>
            </w:tcBorders>
            <w:shd w:val="clear" w:color="auto" w:fill="FFFFFF"/>
          </w:tcPr>
          <w:p w14:paraId="0DA03D88"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w:t>
            </w:r>
          </w:p>
        </w:tc>
        <w:tc>
          <w:tcPr>
            <w:tcW w:w="1009" w:type="dxa"/>
            <w:tcBorders>
              <w:top w:val="nil"/>
              <w:bottom w:val="single" w:sz="16" w:space="0" w:color="000000"/>
              <w:right w:val="single" w:sz="16" w:space="0" w:color="000000"/>
            </w:tcBorders>
            <w:shd w:val="clear" w:color="auto" w:fill="FFFFFF"/>
          </w:tcPr>
          <w:p w14:paraId="57655077" w14:textId="77777777" w:rsidR="00492374" w:rsidRPr="00FB1F14" w:rsidRDefault="00492374" w:rsidP="00492374">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bl>
    <w:p w14:paraId="1CD69235" w14:textId="77777777" w:rsidR="00492374" w:rsidRPr="00FB1F14" w:rsidRDefault="00492374" w:rsidP="00492374">
      <w:pPr>
        <w:autoSpaceDE w:val="0"/>
        <w:autoSpaceDN w:val="0"/>
        <w:adjustRightInd w:val="0"/>
        <w:spacing w:after="0" w:line="400" w:lineRule="atLeast"/>
        <w:rPr>
          <w:rFonts w:ascii="Times New Roman" w:hAnsi="Times New Roman" w:cs="Times New Roman"/>
          <w:sz w:val="24"/>
          <w:szCs w:val="24"/>
          <w:lang w:val="en-US"/>
        </w:rPr>
      </w:pPr>
    </w:p>
    <w:p w14:paraId="6EB3B34C" w14:textId="2EBA347B" w:rsidR="00E03218" w:rsidRPr="00FB1F14" w:rsidRDefault="00E03218" w:rsidP="00E03218">
      <w:pPr>
        <w:autoSpaceDE w:val="0"/>
        <w:autoSpaceDN w:val="0"/>
        <w:adjustRightInd w:val="0"/>
        <w:spacing w:after="0" w:line="240" w:lineRule="auto"/>
        <w:rPr>
          <w:rFonts w:ascii="Times New Roman" w:hAnsi="Times New Roman" w:cs="Times New Roman"/>
          <w:sz w:val="24"/>
          <w:szCs w:val="24"/>
          <w:lang w:val="en-US"/>
        </w:rPr>
      </w:pPr>
    </w:p>
    <w:p w14:paraId="387C15E5" w14:textId="77777777" w:rsidR="00374FAC" w:rsidRPr="00FB1F14" w:rsidRDefault="00374FAC" w:rsidP="00E03218">
      <w:pPr>
        <w:autoSpaceDE w:val="0"/>
        <w:autoSpaceDN w:val="0"/>
        <w:adjustRightInd w:val="0"/>
        <w:spacing w:after="0" w:line="240" w:lineRule="auto"/>
        <w:rPr>
          <w:rFonts w:ascii="Times New Roman" w:hAnsi="Times New Roman" w:cs="Times New Roman"/>
          <w:sz w:val="24"/>
          <w:szCs w:val="24"/>
          <w:lang w:val="en-US"/>
        </w:rPr>
      </w:pPr>
    </w:p>
    <w:tbl>
      <w:tblPr>
        <w:tblpPr w:leftFromText="180" w:rightFromText="180" w:vertAnchor="text" w:tblpY="1"/>
        <w:tblOverlap w:val="never"/>
        <w:tblW w:w="3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4"/>
        <w:gridCol w:w="955"/>
        <w:gridCol w:w="1034"/>
      </w:tblGrid>
      <w:tr w:rsidR="00E03218" w:rsidRPr="00FB1F14" w14:paraId="40695A1D" w14:textId="77777777" w:rsidTr="00751A3F">
        <w:trPr>
          <w:cantSplit/>
        </w:trPr>
        <w:tc>
          <w:tcPr>
            <w:tcW w:w="3242" w:type="dxa"/>
            <w:gridSpan w:val="3"/>
            <w:tcBorders>
              <w:top w:val="nil"/>
              <w:left w:val="nil"/>
              <w:bottom w:val="nil"/>
              <w:right w:val="nil"/>
            </w:tcBorders>
            <w:shd w:val="clear" w:color="auto" w:fill="FFFFFF"/>
          </w:tcPr>
          <w:p w14:paraId="7EF265B7" w14:textId="77777777" w:rsidR="00E03218" w:rsidRPr="00FB1F14" w:rsidRDefault="00E03218"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3435081B" w14:textId="77777777" w:rsidR="00E03218" w:rsidRPr="00FB1F14" w:rsidRDefault="00E03218"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7184B990" w14:textId="77777777" w:rsidR="00E03218" w:rsidRPr="00FB1F14" w:rsidRDefault="00E03218"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0BCFCDA4" w14:textId="77777777" w:rsidR="00E03218" w:rsidRPr="00FB1F14" w:rsidRDefault="00E03218"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3E10B7AA" w14:textId="77777777" w:rsidR="00E03218" w:rsidRPr="00FB1F14" w:rsidRDefault="00E03218"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1062F23A" w14:textId="77777777" w:rsidR="00E54696" w:rsidRDefault="00E54696"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16A067F7" w14:textId="77777777" w:rsidR="00E54696" w:rsidRDefault="00E54696"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6929FBD1" w14:textId="77777777" w:rsidR="00E54696" w:rsidRDefault="00E54696"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60AB828B" w14:textId="77777777" w:rsidR="00E54696" w:rsidRDefault="00E54696"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7A90741E" w14:textId="77777777" w:rsidR="00E54696" w:rsidRDefault="00E54696"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74834324" w14:textId="77777777" w:rsidR="00E54696" w:rsidRDefault="00E54696"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09D56427" w14:textId="77777777" w:rsidR="00E54696" w:rsidRDefault="00E54696" w:rsidP="00751A3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2262B93F" w14:textId="6AB3ABDE" w:rsidR="00E03218" w:rsidRPr="00FB1F14" w:rsidRDefault="00E03218" w:rsidP="00751A3F">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b/>
                <w:bCs/>
                <w:color w:val="000000"/>
                <w:sz w:val="24"/>
                <w:szCs w:val="24"/>
                <w:lang w:val="en-US"/>
              </w:rPr>
              <w:t>Statistics</w:t>
            </w:r>
          </w:p>
        </w:tc>
      </w:tr>
      <w:tr w:rsidR="00E03218" w:rsidRPr="00FB1F14" w14:paraId="7BA882CC" w14:textId="77777777" w:rsidTr="00751A3F">
        <w:trPr>
          <w:cantSplit/>
        </w:trPr>
        <w:tc>
          <w:tcPr>
            <w:tcW w:w="3242" w:type="dxa"/>
            <w:gridSpan w:val="3"/>
            <w:tcBorders>
              <w:top w:val="nil"/>
              <w:left w:val="nil"/>
              <w:bottom w:val="nil"/>
              <w:right w:val="nil"/>
            </w:tcBorders>
            <w:shd w:val="clear" w:color="auto" w:fill="FFFFFF"/>
            <w:vAlign w:val="bottom"/>
          </w:tcPr>
          <w:p w14:paraId="24B2D52A" w14:textId="77777777" w:rsidR="00E03218" w:rsidRPr="00FB1F14" w:rsidRDefault="00E03218" w:rsidP="00751A3F">
            <w:pPr>
              <w:autoSpaceDE w:val="0"/>
              <w:autoSpaceDN w:val="0"/>
              <w:adjustRightInd w:val="0"/>
              <w:spacing w:after="0" w:line="320" w:lineRule="atLeast"/>
              <w:rPr>
                <w:rFonts w:ascii="Times New Roman" w:hAnsi="Times New Roman" w:cs="Times New Roman"/>
                <w:sz w:val="24"/>
                <w:szCs w:val="24"/>
                <w:lang w:val="en-US"/>
              </w:rPr>
            </w:pPr>
            <w:r w:rsidRPr="00FB1F14">
              <w:rPr>
                <w:rFonts w:ascii="Times New Roman" w:hAnsi="Times New Roman" w:cs="Times New Roman"/>
                <w:color w:val="000000"/>
                <w:sz w:val="24"/>
                <w:szCs w:val="24"/>
                <w:highlight w:val="white"/>
                <w:lang w:val="en-US"/>
              </w:rPr>
              <w:lastRenderedPageBreak/>
              <w:t xml:space="preserve">Quality  </w:t>
            </w:r>
          </w:p>
        </w:tc>
      </w:tr>
      <w:tr w:rsidR="00E03218" w:rsidRPr="00FB1F14" w14:paraId="4365A7CE" w14:textId="77777777" w:rsidTr="00751A3F">
        <w:trPr>
          <w:cantSplit/>
        </w:trPr>
        <w:tc>
          <w:tcPr>
            <w:tcW w:w="1253" w:type="dxa"/>
            <w:vMerge w:val="restart"/>
            <w:tcBorders>
              <w:top w:val="single" w:sz="16" w:space="0" w:color="000000"/>
              <w:left w:val="single" w:sz="16" w:space="0" w:color="000000"/>
              <w:bottom w:val="nil"/>
              <w:right w:val="nil"/>
            </w:tcBorders>
            <w:shd w:val="clear" w:color="auto" w:fill="FFFFFF"/>
            <w:vAlign w:val="center"/>
          </w:tcPr>
          <w:p w14:paraId="0AAEC473" w14:textId="77777777" w:rsidR="00E03218" w:rsidRPr="00FB1F14" w:rsidRDefault="00E03218" w:rsidP="00751A3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N</w:t>
            </w:r>
          </w:p>
        </w:tc>
        <w:tc>
          <w:tcPr>
            <w:tcW w:w="955" w:type="dxa"/>
            <w:tcBorders>
              <w:top w:val="single" w:sz="16" w:space="0" w:color="000000"/>
              <w:left w:val="nil"/>
              <w:bottom w:val="nil"/>
              <w:right w:val="single" w:sz="16" w:space="0" w:color="000000"/>
            </w:tcBorders>
            <w:shd w:val="clear" w:color="auto" w:fill="FFFFFF"/>
            <w:vAlign w:val="center"/>
          </w:tcPr>
          <w:p w14:paraId="6DB31876" w14:textId="77777777" w:rsidR="00E03218" w:rsidRPr="00FB1F14" w:rsidRDefault="00E03218" w:rsidP="00751A3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Valid</w:t>
            </w:r>
          </w:p>
        </w:tc>
        <w:tc>
          <w:tcPr>
            <w:tcW w:w="1034" w:type="dxa"/>
            <w:tcBorders>
              <w:top w:val="single" w:sz="16" w:space="0" w:color="000000"/>
              <w:left w:val="single" w:sz="16" w:space="0" w:color="000000"/>
              <w:bottom w:val="nil"/>
              <w:right w:val="single" w:sz="16" w:space="0" w:color="000000"/>
            </w:tcBorders>
            <w:shd w:val="clear" w:color="auto" w:fill="FFFFFF"/>
          </w:tcPr>
          <w:p w14:paraId="0ABE58E9" w14:textId="77777777" w:rsidR="00E03218" w:rsidRPr="00FB1F14" w:rsidRDefault="00E03218" w:rsidP="00751A3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r w:rsidR="00E03218" w:rsidRPr="00FB1F14" w14:paraId="5D50E217" w14:textId="77777777" w:rsidTr="00751A3F">
        <w:trPr>
          <w:cantSplit/>
        </w:trPr>
        <w:tc>
          <w:tcPr>
            <w:tcW w:w="1253" w:type="dxa"/>
            <w:vMerge/>
            <w:tcBorders>
              <w:top w:val="single" w:sz="16" w:space="0" w:color="000000"/>
              <w:left w:val="single" w:sz="16" w:space="0" w:color="000000"/>
              <w:bottom w:val="nil"/>
              <w:right w:val="nil"/>
            </w:tcBorders>
            <w:shd w:val="clear" w:color="auto" w:fill="FFFFFF"/>
            <w:vAlign w:val="center"/>
          </w:tcPr>
          <w:p w14:paraId="2DE3566A" w14:textId="77777777" w:rsidR="00E03218" w:rsidRPr="00FB1F14" w:rsidRDefault="00E03218" w:rsidP="00751A3F">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nil"/>
              <w:right w:val="single" w:sz="16" w:space="0" w:color="000000"/>
            </w:tcBorders>
            <w:shd w:val="clear" w:color="auto" w:fill="FFFFFF"/>
            <w:vAlign w:val="center"/>
          </w:tcPr>
          <w:p w14:paraId="0576EC6A" w14:textId="77777777" w:rsidR="00E03218" w:rsidRPr="00FB1F14" w:rsidRDefault="00E03218" w:rsidP="00751A3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Missing</w:t>
            </w:r>
          </w:p>
        </w:tc>
        <w:tc>
          <w:tcPr>
            <w:tcW w:w="1034" w:type="dxa"/>
            <w:tcBorders>
              <w:top w:val="nil"/>
              <w:left w:val="single" w:sz="16" w:space="0" w:color="000000"/>
              <w:bottom w:val="nil"/>
              <w:right w:val="single" w:sz="16" w:space="0" w:color="000000"/>
            </w:tcBorders>
            <w:shd w:val="clear" w:color="auto" w:fill="FFFFFF"/>
          </w:tcPr>
          <w:p w14:paraId="3E58520F" w14:textId="77777777" w:rsidR="00E03218" w:rsidRPr="00FB1F14" w:rsidRDefault="00E03218" w:rsidP="00751A3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r>
      <w:tr w:rsidR="00E03218" w:rsidRPr="00FB1F14" w14:paraId="6F034549" w14:textId="77777777" w:rsidTr="00751A3F">
        <w:trPr>
          <w:cantSplit/>
        </w:trPr>
        <w:tc>
          <w:tcPr>
            <w:tcW w:w="1253" w:type="dxa"/>
            <w:vMerge w:val="restart"/>
            <w:tcBorders>
              <w:top w:val="nil"/>
              <w:left w:val="single" w:sz="16" w:space="0" w:color="000000"/>
              <w:bottom w:val="single" w:sz="16" w:space="0" w:color="000000"/>
              <w:right w:val="nil"/>
            </w:tcBorders>
            <w:shd w:val="clear" w:color="auto" w:fill="FFFFFF"/>
            <w:vAlign w:val="center"/>
          </w:tcPr>
          <w:p w14:paraId="02FE61A1" w14:textId="77777777" w:rsidR="00E03218" w:rsidRPr="00FB1F14" w:rsidRDefault="00751A3F" w:rsidP="00751A3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 xml:space="preserve">  </w:t>
            </w:r>
            <w:r w:rsidR="00E03218" w:rsidRPr="00FB1F14">
              <w:rPr>
                <w:rFonts w:ascii="Times New Roman" w:hAnsi="Times New Roman" w:cs="Times New Roman"/>
                <w:color w:val="000000"/>
                <w:sz w:val="24"/>
                <w:szCs w:val="24"/>
                <w:lang w:val="en-US"/>
              </w:rPr>
              <w:t>Percentiles</w:t>
            </w:r>
          </w:p>
        </w:tc>
        <w:tc>
          <w:tcPr>
            <w:tcW w:w="955" w:type="dxa"/>
            <w:tcBorders>
              <w:top w:val="nil"/>
              <w:left w:val="nil"/>
              <w:bottom w:val="nil"/>
              <w:right w:val="single" w:sz="16" w:space="0" w:color="000000"/>
            </w:tcBorders>
            <w:shd w:val="clear" w:color="auto" w:fill="FFFFFF"/>
            <w:vAlign w:val="center"/>
          </w:tcPr>
          <w:p w14:paraId="73F405B9" w14:textId="77777777" w:rsidR="00E03218" w:rsidRPr="00FB1F14" w:rsidRDefault="00E03218" w:rsidP="00751A3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25</w:t>
            </w:r>
          </w:p>
        </w:tc>
        <w:tc>
          <w:tcPr>
            <w:tcW w:w="1034" w:type="dxa"/>
            <w:tcBorders>
              <w:top w:val="nil"/>
              <w:left w:val="single" w:sz="16" w:space="0" w:color="000000"/>
              <w:bottom w:val="nil"/>
              <w:right w:val="single" w:sz="16" w:space="0" w:color="000000"/>
            </w:tcBorders>
            <w:shd w:val="clear" w:color="auto" w:fill="FFFFFF"/>
          </w:tcPr>
          <w:p w14:paraId="738C78CD" w14:textId="77777777" w:rsidR="00E03218" w:rsidRPr="00FB1F14" w:rsidRDefault="00E03218" w:rsidP="00751A3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4.00</w:t>
            </w:r>
          </w:p>
        </w:tc>
      </w:tr>
      <w:tr w:rsidR="00E03218" w:rsidRPr="00FB1F14" w14:paraId="3DB480D0" w14:textId="77777777" w:rsidTr="00751A3F">
        <w:trPr>
          <w:cantSplit/>
        </w:trPr>
        <w:tc>
          <w:tcPr>
            <w:tcW w:w="1253" w:type="dxa"/>
            <w:vMerge/>
            <w:tcBorders>
              <w:top w:val="nil"/>
              <w:left w:val="single" w:sz="16" w:space="0" w:color="000000"/>
              <w:bottom w:val="single" w:sz="16" w:space="0" w:color="000000"/>
              <w:right w:val="nil"/>
            </w:tcBorders>
            <w:shd w:val="clear" w:color="auto" w:fill="FFFFFF"/>
            <w:vAlign w:val="center"/>
          </w:tcPr>
          <w:p w14:paraId="6B85E240" w14:textId="77777777" w:rsidR="00E03218" w:rsidRPr="00FB1F14" w:rsidRDefault="00E03218" w:rsidP="00751A3F">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nil"/>
              <w:right w:val="single" w:sz="16" w:space="0" w:color="000000"/>
            </w:tcBorders>
            <w:shd w:val="clear" w:color="auto" w:fill="FFFFFF"/>
            <w:vAlign w:val="center"/>
          </w:tcPr>
          <w:p w14:paraId="0A459E46" w14:textId="77777777" w:rsidR="00E03218" w:rsidRPr="00FB1F14" w:rsidRDefault="00E03218" w:rsidP="00751A3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w:t>
            </w:r>
          </w:p>
        </w:tc>
        <w:tc>
          <w:tcPr>
            <w:tcW w:w="1034" w:type="dxa"/>
            <w:tcBorders>
              <w:top w:val="nil"/>
              <w:left w:val="single" w:sz="16" w:space="0" w:color="000000"/>
              <w:bottom w:val="nil"/>
              <w:right w:val="single" w:sz="16" w:space="0" w:color="000000"/>
            </w:tcBorders>
            <w:shd w:val="clear" w:color="auto" w:fill="FFFFFF"/>
          </w:tcPr>
          <w:p w14:paraId="2BD5A1FF" w14:textId="77777777" w:rsidR="00E03218" w:rsidRPr="00FB1F14" w:rsidRDefault="00E03218" w:rsidP="00751A3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5.00</w:t>
            </w:r>
          </w:p>
        </w:tc>
      </w:tr>
      <w:tr w:rsidR="00E03218" w:rsidRPr="00FB1F14" w14:paraId="21B9B7F1" w14:textId="77777777" w:rsidTr="00751A3F">
        <w:trPr>
          <w:cantSplit/>
        </w:trPr>
        <w:tc>
          <w:tcPr>
            <w:tcW w:w="1253" w:type="dxa"/>
            <w:vMerge/>
            <w:tcBorders>
              <w:top w:val="nil"/>
              <w:left w:val="single" w:sz="16" w:space="0" w:color="000000"/>
              <w:bottom w:val="single" w:sz="16" w:space="0" w:color="000000"/>
              <w:right w:val="nil"/>
            </w:tcBorders>
            <w:shd w:val="clear" w:color="auto" w:fill="FFFFFF"/>
            <w:vAlign w:val="center"/>
          </w:tcPr>
          <w:p w14:paraId="50BE88D9" w14:textId="77777777" w:rsidR="00E03218" w:rsidRPr="00FB1F14" w:rsidRDefault="00E03218" w:rsidP="00751A3F">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single" w:sz="16" w:space="0" w:color="000000"/>
              <w:right w:val="single" w:sz="16" w:space="0" w:color="000000"/>
            </w:tcBorders>
            <w:shd w:val="clear" w:color="auto" w:fill="FFFFFF"/>
            <w:vAlign w:val="center"/>
          </w:tcPr>
          <w:p w14:paraId="3894CC24" w14:textId="77777777" w:rsidR="00E03218" w:rsidRPr="00FB1F14" w:rsidRDefault="00E03218" w:rsidP="00751A3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75</w:t>
            </w:r>
          </w:p>
        </w:tc>
        <w:tc>
          <w:tcPr>
            <w:tcW w:w="1034" w:type="dxa"/>
            <w:tcBorders>
              <w:top w:val="nil"/>
              <w:left w:val="single" w:sz="16" w:space="0" w:color="000000"/>
              <w:bottom w:val="single" w:sz="16" w:space="0" w:color="000000"/>
              <w:right w:val="single" w:sz="16" w:space="0" w:color="000000"/>
            </w:tcBorders>
            <w:shd w:val="clear" w:color="auto" w:fill="FFFFFF"/>
          </w:tcPr>
          <w:p w14:paraId="3F685CB7" w14:textId="77777777" w:rsidR="00E03218" w:rsidRPr="00FB1F14" w:rsidRDefault="00E03218" w:rsidP="00751A3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5.00</w:t>
            </w:r>
          </w:p>
        </w:tc>
      </w:tr>
    </w:tbl>
    <w:p w14:paraId="6CD25BC2" w14:textId="77777777" w:rsidR="00751A3F" w:rsidRPr="00FB1F14" w:rsidRDefault="00751A3F" w:rsidP="00E03218">
      <w:pPr>
        <w:autoSpaceDE w:val="0"/>
        <w:autoSpaceDN w:val="0"/>
        <w:adjustRightInd w:val="0"/>
        <w:spacing w:after="0" w:line="400" w:lineRule="atLeast"/>
        <w:rPr>
          <w:rFonts w:ascii="Times New Roman" w:hAnsi="Times New Roman" w:cs="Times New Roman"/>
          <w:sz w:val="24"/>
          <w:szCs w:val="24"/>
          <w:lang w:val="en-US"/>
        </w:rPr>
      </w:pPr>
      <w:r w:rsidRPr="00FB1F14">
        <w:rPr>
          <w:rFonts w:ascii="Times New Roman" w:hAnsi="Times New Roman" w:cs="Times New Roman"/>
          <w:sz w:val="24"/>
          <w:szCs w:val="24"/>
          <w:lang w:val="en-US"/>
        </w:rPr>
        <w:t xml:space="preserve">     </w:t>
      </w:r>
      <w:r w:rsidRPr="00FB1F14">
        <w:rPr>
          <w:rFonts w:ascii="Times New Roman" w:hAnsi="Times New Roman" w:cs="Times New Roman"/>
          <w:sz w:val="24"/>
          <w:szCs w:val="24"/>
          <w:lang w:val="en-US"/>
        </w:rPr>
        <w:tab/>
      </w:r>
    </w:p>
    <w:tbl>
      <w:tblPr>
        <w:tblpPr w:leftFromText="180" w:rightFromText="180" w:horzAnchor="page" w:tblpX="5056" w:tblpY="-11025"/>
        <w:tblW w:w="4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6"/>
        <w:gridCol w:w="1216"/>
        <w:gridCol w:w="1898"/>
      </w:tblGrid>
      <w:tr w:rsidR="00751A3F" w:rsidRPr="00FB1F14" w14:paraId="740CFA51" w14:textId="77777777" w:rsidTr="00405CD9">
        <w:trPr>
          <w:cantSplit/>
          <w:trHeight w:val="465"/>
        </w:trPr>
        <w:tc>
          <w:tcPr>
            <w:tcW w:w="2432" w:type="dxa"/>
            <w:gridSpan w:val="2"/>
            <w:tcBorders>
              <w:top w:val="single" w:sz="16" w:space="0" w:color="000000"/>
              <w:left w:val="single" w:sz="16" w:space="0" w:color="000000"/>
              <w:bottom w:val="single" w:sz="16" w:space="0" w:color="000000"/>
              <w:right w:val="nil"/>
            </w:tcBorders>
            <w:shd w:val="clear" w:color="auto" w:fill="FFFFFF"/>
          </w:tcPr>
          <w:p w14:paraId="5D171F0E" w14:textId="77777777" w:rsidR="00751A3F" w:rsidRPr="00FB1F14" w:rsidRDefault="00751A3F" w:rsidP="00405CD9">
            <w:pPr>
              <w:autoSpaceDE w:val="0"/>
              <w:autoSpaceDN w:val="0"/>
              <w:adjustRightInd w:val="0"/>
              <w:spacing w:after="0" w:line="240" w:lineRule="auto"/>
              <w:rPr>
                <w:rFonts w:ascii="Times New Roman" w:hAnsi="Times New Roman" w:cs="Times New Roman"/>
                <w:sz w:val="24"/>
                <w:szCs w:val="24"/>
                <w:lang w:val="en-US"/>
              </w:rPr>
            </w:pPr>
          </w:p>
        </w:tc>
        <w:tc>
          <w:tcPr>
            <w:tcW w:w="1898" w:type="dxa"/>
            <w:tcBorders>
              <w:top w:val="single" w:sz="16" w:space="0" w:color="000000"/>
              <w:left w:val="single" w:sz="16" w:space="0" w:color="000000"/>
              <w:bottom w:val="single" w:sz="16" w:space="0" w:color="000000"/>
            </w:tcBorders>
            <w:shd w:val="clear" w:color="auto" w:fill="FFFFFF"/>
          </w:tcPr>
          <w:p w14:paraId="5B0F4668" w14:textId="77777777" w:rsidR="00751A3F" w:rsidRPr="00FB1F14" w:rsidRDefault="00751A3F" w:rsidP="00405CD9">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Frequency</w:t>
            </w:r>
          </w:p>
        </w:tc>
      </w:tr>
      <w:tr w:rsidR="00751A3F" w:rsidRPr="00FB1F14" w14:paraId="5048D6B9" w14:textId="77777777" w:rsidTr="00405CD9">
        <w:trPr>
          <w:cantSplit/>
          <w:trHeight w:val="488"/>
        </w:trPr>
        <w:tc>
          <w:tcPr>
            <w:tcW w:w="1216" w:type="dxa"/>
            <w:vMerge w:val="restart"/>
            <w:tcBorders>
              <w:top w:val="single" w:sz="16" w:space="0" w:color="000000"/>
              <w:left w:val="single" w:sz="16" w:space="0" w:color="000000"/>
              <w:bottom w:val="single" w:sz="16" w:space="0" w:color="000000"/>
              <w:right w:val="nil"/>
            </w:tcBorders>
            <w:shd w:val="clear" w:color="auto" w:fill="FFFFFF"/>
            <w:vAlign w:val="center"/>
          </w:tcPr>
          <w:p w14:paraId="30EBDCE7" w14:textId="77777777" w:rsidR="00751A3F" w:rsidRPr="00FB1F14" w:rsidRDefault="00751A3F" w:rsidP="00405CD9">
            <w:pPr>
              <w:autoSpaceDE w:val="0"/>
              <w:autoSpaceDN w:val="0"/>
              <w:adjustRightInd w:val="0"/>
              <w:spacing w:after="0" w:line="320" w:lineRule="atLeast"/>
              <w:ind w:left="60" w:right="60"/>
              <w:rPr>
                <w:rFonts w:ascii="Times New Roman" w:hAnsi="Times New Roman" w:cs="Times New Roman"/>
                <w:color w:val="000000"/>
                <w:sz w:val="24"/>
                <w:szCs w:val="24"/>
                <w:lang w:val="en-US"/>
              </w:rPr>
            </w:pPr>
          </w:p>
        </w:tc>
        <w:tc>
          <w:tcPr>
            <w:tcW w:w="1216" w:type="dxa"/>
            <w:tcBorders>
              <w:top w:val="single" w:sz="16" w:space="0" w:color="000000"/>
              <w:left w:val="nil"/>
              <w:bottom w:val="nil"/>
              <w:right w:val="single" w:sz="16" w:space="0" w:color="000000"/>
            </w:tcBorders>
            <w:shd w:val="clear" w:color="auto" w:fill="FFFFFF"/>
            <w:vAlign w:val="center"/>
          </w:tcPr>
          <w:p w14:paraId="63865DE9" w14:textId="77777777" w:rsidR="00751A3F" w:rsidRPr="00FB1F14" w:rsidRDefault="00751A3F" w:rsidP="00405C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898" w:type="dxa"/>
            <w:tcBorders>
              <w:top w:val="single" w:sz="16" w:space="0" w:color="000000"/>
              <w:left w:val="single" w:sz="16" w:space="0" w:color="000000"/>
              <w:bottom w:val="nil"/>
            </w:tcBorders>
            <w:shd w:val="clear" w:color="auto" w:fill="FFFFFF"/>
          </w:tcPr>
          <w:p w14:paraId="34CDA53D" w14:textId="77777777" w:rsidR="00751A3F" w:rsidRPr="00FB1F14" w:rsidRDefault="00751A3F" w:rsidP="00405C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r>
      <w:tr w:rsidR="00751A3F" w:rsidRPr="00FB1F14" w14:paraId="0077DA26" w14:textId="77777777" w:rsidTr="00405CD9">
        <w:trPr>
          <w:cantSplit/>
          <w:trHeight w:val="604"/>
        </w:trPr>
        <w:tc>
          <w:tcPr>
            <w:tcW w:w="1216" w:type="dxa"/>
            <w:vMerge/>
            <w:tcBorders>
              <w:top w:val="single" w:sz="16" w:space="0" w:color="000000"/>
              <w:left w:val="single" w:sz="16" w:space="0" w:color="000000"/>
              <w:bottom w:val="single" w:sz="16" w:space="0" w:color="000000"/>
              <w:right w:val="nil"/>
            </w:tcBorders>
            <w:shd w:val="clear" w:color="auto" w:fill="FFFFFF"/>
            <w:vAlign w:val="center"/>
          </w:tcPr>
          <w:p w14:paraId="15624E94" w14:textId="77777777" w:rsidR="00751A3F" w:rsidRPr="00FB1F14" w:rsidRDefault="00751A3F" w:rsidP="00405CD9">
            <w:pPr>
              <w:autoSpaceDE w:val="0"/>
              <w:autoSpaceDN w:val="0"/>
              <w:adjustRightInd w:val="0"/>
              <w:spacing w:after="0" w:line="240" w:lineRule="auto"/>
              <w:rPr>
                <w:rFonts w:ascii="Times New Roman" w:hAnsi="Times New Roman" w:cs="Times New Roman"/>
                <w:color w:val="000000"/>
                <w:sz w:val="24"/>
                <w:szCs w:val="24"/>
                <w:lang w:val="en-US"/>
              </w:rPr>
            </w:pPr>
          </w:p>
        </w:tc>
        <w:tc>
          <w:tcPr>
            <w:tcW w:w="1216" w:type="dxa"/>
            <w:tcBorders>
              <w:top w:val="nil"/>
              <w:left w:val="nil"/>
              <w:bottom w:val="nil"/>
              <w:right w:val="single" w:sz="16" w:space="0" w:color="000000"/>
            </w:tcBorders>
            <w:shd w:val="clear" w:color="auto" w:fill="FFFFFF"/>
            <w:vAlign w:val="center"/>
          </w:tcPr>
          <w:p w14:paraId="776D2F4C" w14:textId="77777777" w:rsidR="00751A3F" w:rsidRPr="00FB1F14" w:rsidRDefault="00751A3F" w:rsidP="00405C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898" w:type="dxa"/>
            <w:tcBorders>
              <w:top w:val="nil"/>
              <w:left w:val="single" w:sz="16" w:space="0" w:color="000000"/>
              <w:bottom w:val="nil"/>
            </w:tcBorders>
            <w:shd w:val="clear" w:color="auto" w:fill="FFFFFF"/>
          </w:tcPr>
          <w:p w14:paraId="32BC64E8" w14:textId="77777777" w:rsidR="00751A3F" w:rsidRPr="00FB1F14" w:rsidRDefault="00751A3F" w:rsidP="00405C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r>
      <w:tr w:rsidR="00751A3F" w:rsidRPr="00FB1F14" w14:paraId="38B77914" w14:textId="77777777" w:rsidTr="00405CD9">
        <w:trPr>
          <w:cantSplit/>
          <w:trHeight w:val="488"/>
        </w:trPr>
        <w:tc>
          <w:tcPr>
            <w:tcW w:w="1216" w:type="dxa"/>
            <w:vMerge/>
            <w:tcBorders>
              <w:top w:val="single" w:sz="16" w:space="0" w:color="000000"/>
              <w:left w:val="single" w:sz="16" w:space="0" w:color="000000"/>
              <w:bottom w:val="single" w:sz="16" w:space="0" w:color="000000"/>
              <w:right w:val="nil"/>
            </w:tcBorders>
            <w:shd w:val="clear" w:color="auto" w:fill="FFFFFF"/>
            <w:vAlign w:val="center"/>
          </w:tcPr>
          <w:p w14:paraId="10F88A52" w14:textId="77777777" w:rsidR="00751A3F" w:rsidRPr="00FB1F14" w:rsidRDefault="00751A3F" w:rsidP="00405CD9">
            <w:pPr>
              <w:autoSpaceDE w:val="0"/>
              <w:autoSpaceDN w:val="0"/>
              <w:adjustRightInd w:val="0"/>
              <w:spacing w:after="0" w:line="240" w:lineRule="auto"/>
              <w:rPr>
                <w:rFonts w:ascii="Times New Roman" w:hAnsi="Times New Roman" w:cs="Times New Roman"/>
                <w:color w:val="000000"/>
                <w:sz w:val="24"/>
                <w:szCs w:val="24"/>
                <w:lang w:val="en-US"/>
              </w:rPr>
            </w:pPr>
          </w:p>
        </w:tc>
        <w:tc>
          <w:tcPr>
            <w:tcW w:w="1216" w:type="dxa"/>
            <w:tcBorders>
              <w:top w:val="nil"/>
              <w:left w:val="nil"/>
              <w:bottom w:val="nil"/>
              <w:right w:val="single" w:sz="16" w:space="0" w:color="000000"/>
            </w:tcBorders>
            <w:shd w:val="clear" w:color="auto" w:fill="FFFFFF"/>
            <w:vAlign w:val="center"/>
          </w:tcPr>
          <w:p w14:paraId="29DF2D34" w14:textId="77777777" w:rsidR="00751A3F" w:rsidRPr="00FB1F14" w:rsidRDefault="00751A3F" w:rsidP="00405C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898" w:type="dxa"/>
            <w:tcBorders>
              <w:top w:val="nil"/>
              <w:left w:val="single" w:sz="16" w:space="0" w:color="000000"/>
              <w:bottom w:val="nil"/>
            </w:tcBorders>
            <w:shd w:val="clear" w:color="auto" w:fill="FFFFFF"/>
          </w:tcPr>
          <w:p w14:paraId="71D5F8D2" w14:textId="77777777" w:rsidR="00751A3F" w:rsidRPr="00FB1F14" w:rsidRDefault="00751A3F" w:rsidP="00405C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16</w:t>
            </w:r>
          </w:p>
        </w:tc>
      </w:tr>
      <w:tr w:rsidR="00751A3F" w:rsidRPr="00FB1F14" w14:paraId="15AF8910" w14:textId="77777777" w:rsidTr="00405CD9">
        <w:trPr>
          <w:cantSplit/>
          <w:trHeight w:val="488"/>
        </w:trPr>
        <w:tc>
          <w:tcPr>
            <w:tcW w:w="1216" w:type="dxa"/>
            <w:vMerge/>
            <w:tcBorders>
              <w:top w:val="single" w:sz="16" w:space="0" w:color="000000"/>
              <w:left w:val="single" w:sz="16" w:space="0" w:color="000000"/>
              <w:bottom w:val="single" w:sz="16" w:space="0" w:color="000000"/>
              <w:right w:val="nil"/>
            </w:tcBorders>
            <w:shd w:val="clear" w:color="auto" w:fill="FFFFFF"/>
            <w:vAlign w:val="center"/>
          </w:tcPr>
          <w:p w14:paraId="71ACBBF8" w14:textId="77777777" w:rsidR="00751A3F" w:rsidRPr="00FB1F14" w:rsidRDefault="00751A3F" w:rsidP="00405CD9">
            <w:pPr>
              <w:autoSpaceDE w:val="0"/>
              <w:autoSpaceDN w:val="0"/>
              <w:adjustRightInd w:val="0"/>
              <w:spacing w:after="0" w:line="240" w:lineRule="auto"/>
              <w:rPr>
                <w:rFonts w:ascii="Times New Roman" w:hAnsi="Times New Roman" w:cs="Times New Roman"/>
                <w:color w:val="000000"/>
                <w:sz w:val="24"/>
                <w:szCs w:val="24"/>
                <w:lang w:val="en-US"/>
              </w:rPr>
            </w:pPr>
          </w:p>
        </w:tc>
        <w:tc>
          <w:tcPr>
            <w:tcW w:w="1216" w:type="dxa"/>
            <w:tcBorders>
              <w:top w:val="nil"/>
              <w:left w:val="nil"/>
              <w:bottom w:val="nil"/>
              <w:right w:val="single" w:sz="16" w:space="0" w:color="000000"/>
            </w:tcBorders>
            <w:shd w:val="clear" w:color="auto" w:fill="FFFFFF"/>
            <w:vAlign w:val="center"/>
          </w:tcPr>
          <w:p w14:paraId="0AB412C8" w14:textId="77777777" w:rsidR="00751A3F" w:rsidRPr="00FB1F14" w:rsidRDefault="00751A3F" w:rsidP="00405C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898" w:type="dxa"/>
            <w:tcBorders>
              <w:top w:val="nil"/>
              <w:left w:val="single" w:sz="16" w:space="0" w:color="000000"/>
              <w:bottom w:val="nil"/>
            </w:tcBorders>
            <w:shd w:val="clear" w:color="auto" w:fill="FFFFFF"/>
          </w:tcPr>
          <w:p w14:paraId="39413589" w14:textId="77777777" w:rsidR="00751A3F" w:rsidRPr="00FB1F14" w:rsidRDefault="00751A3F" w:rsidP="00405C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75</w:t>
            </w:r>
          </w:p>
        </w:tc>
      </w:tr>
      <w:tr w:rsidR="00751A3F" w:rsidRPr="00FB1F14" w14:paraId="6C65F33B" w14:textId="77777777" w:rsidTr="00405CD9">
        <w:trPr>
          <w:cantSplit/>
          <w:trHeight w:val="488"/>
        </w:trPr>
        <w:tc>
          <w:tcPr>
            <w:tcW w:w="1216" w:type="dxa"/>
            <w:vMerge/>
            <w:tcBorders>
              <w:top w:val="single" w:sz="16" w:space="0" w:color="000000"/>
              <w:left w:val="single" w:sz="16" w:space="0" w:color="000000"/>
              <w:bottom w:val="single" w:sz="16" w:space="0" w:color="000000"/>
              <w:right w:val="nil"/>
            </w:tcBorders>
            <w:shd w:val="clear" w:color="auto" w:fill="FFFFFF"/>
            <w:vAlign w:val="center"/>
          </w:tcPr>
          <w:p w14:paraId="0A29D873" w14:textId="77777777" w:rsidR="00751A3F" w:rsidRPr="00FB1F14" w:rsidRDefault="00751A3F" w:rsidP="00405CD9">
            <w:pPr>
              <w:autoSpaceDE w:val="0"/>
              <w:autoSpaceDN w:val="0"/>
              <w:adjustRightInd w:val="0"/>
              <w:spacing w:after="0" w:line="240" w:lineRule="auto"/>
              <w:rPr>
                <w:rFonts w:ascii="Times New Roman" w:hAnsi="Times New Roman" w:cs="Times New Roman"/>
                <w:color w:val="000000"/>
                <w:sz w:val="24"/>
                <w:szCs w:val="24"/>
                <w:lang w:val="en-US"/>
              </w:rPr>
            </w:pPr>
          </w:p>
        </w:tc>
        <w:tc>
          <w:tcPr>
            <w:tcW w:w="1216" w:type="dxa"/>
            <w:tcBorders>
              <w:top w:val="nil"/>
              <w:left w:val="nil"/>
              <w:bottom w:val="nil"/>
              <w:right w:val="single" w:sz="16" w:space="0" w:color="000000"/>
            </w:tcBorders>
            <w:shd w:val="clear" w:color="auto" w:fill="FFFFFF"/>
            <w:vAlign w:val="center"/>
          </w:tcPr>
          <w:p w14:paraId="026158A5" w14:textId="77777777" w:rsidR="00751A3F" w:rsidRPr="00FB1F14" w:rsidRDefault="00751A3F" w:rsidP="00405C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898" w:type="dxa"/>
            <w:tcBorders>
              <w:top w:val="nil"/>
              <w:left w:val="single" w:sz="16" w:space="0" w:color="000000"/>
              <w:bottom w:val="nil"/>
            </w:tcBorders>
            <w:shd w:val="clear" w:color="auto" w:fill="FFFFFF"/>
          </w:tcPr>
          <w:p w14:paraId="6B927380" w14:textId="77777777" w:rsidR="00751A3F" w:rsidRPr="00FB1F14" w:rsidRDefault="00751A3F" w:rsidP="00405C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105</w:t>
            </w:r>
          </w:p>
        </w:tc>
      </w:tr>
      <w:tr w:rsidR="00751A3F" w:rsidRPr="00FB1F14" w14:paraId="214877D2" w14:textId="77777777" w:rsidTr="00405CD9">
        <w:trPr>
          <w:cantSplit/>
          <w:trHeight w:val="488"/>
        </w:trPr>
        <w:tc>
          <w:tcPr>
            <w:tcW w:w="1216" w:type="dxa"/>
            <w:vMerge/>
            <w:tcBorders>
              <w:top w:val="single" w:sz="16" w:space="0" w:color="000000"/>
              <w:left w:val="single" w:sz="16" w:space="0" w:color="000000"/>
              <w:bottom w:val="single" w:sz="16" w:space="0" w:color="000000"/>
              <w:right w:val="nil"/>
            </w:tcBorders>
            <w:shd w:val="clear" w:color="auto" w:fill="FFFFFF"/>
            <w:vAlign w:val="center"/>
          </w:tcPr>
          <w:p w14:paraId="1E310769" w14:textId="77777777" w:rsidR="00751A3F" w:rsidRPr="00FB1F14" w:rsidRDefault="00751A3F" w:rsidP="00405CD9">
            <w:pPr>
              <w:autoSpaceDE w:val="0"/>
              <w:autoSpaceDN w:val="0"/>
              <w:adjustRightInd w:val="0"/>
              <w:spacing w:after="0" w:line="240" w:lineRule="auto"/>
              <w:rPr>
                <w:rFonts w:ascii="Times New Roman" w:hAnsi="Times New Roman" w:cs="Times New Roman"/>
                <w:color w:val="000000"/>
                <w:sz w:val="24"/>
                <w:szCs w:val="24"/>
                <w:lang w:val="en-US"/>
              </w:rPr>
            </w:pPr>
          </w:p>
        </w:tc>
        <w:tc>
          <w:tcPr>
            <w:tcW w:w="1216" w:type="dxa"/>
            <w:tcBorders>
              <w:top w:val="nil"/>
              <w:left w:val="nil"/>
              <w:bottom w:val="single" w:sz="16" w:space="0" w:color="000000"/>
              <w:right w:val="single" w:sz="16" w:space="0" w:color="000000"/>
            </w:tcBorders>
            <w:shd w:val="clear" w:color="auto" w:fill="FFFFFF"/>
            <w:vAlign w:val="center"/>
          </w:tcPr>
          <w:p w14:paraId="59F60D0D" w14:textId="77777777" w:rsidR="00751A3F" w:rsidRPr="00FB1F14" w:rsidRDefault="00751A3F" w:rsidP="00405C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c>
          <w:tcPr>
            <w:tcW w:w="1898" w:type="dxa"/>
            <w:tcBorders>
              <w:top w:val="nil"/>
              <w:left w:val="single" w:sz="16" w:space="0" w:color="000000"/>
              <w:bottom w:val="single" w:sz="16" w:space="0" w:color="000000"/>
            </w:tcBorders>
            <w:shd w:val="clear" w:color="auto" w:fill="FFFFFF"/>
          </w:tcPr>
          <w:p w14:paraId="4F5F979E" w14:textId="77777777" w:rsidR="00751A3F" w:rsidRPr="00FB1F14" w:rsidRDefault="00751A3F" w:rsidP="00405C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bl>
    <w:p w14:paraId="74296A95" w14:textId="77777777" w:rsidR="00E03218" w:rsidRPr="00FB1F14" w:rsidRDefault="00751A3F" w:rsidP="00E03218">
      <w:pPr>
        <w:autoSpaceDE w:val="0"/>
        <w:autoSpaceDN w:val="0"/>
        <w:adjustRightInd w:val="0"/>
        <w:spacing w:after="0" w:line="400" w:lineRule="atLeast"/>
        <w:rPr>
          <w:rFonts w:ascii="Times New Roman" w:hAnsi="Times New Roman" w:cs="Times New Roman"/>
          <w:sz w:val="24"/>
          <w:szCs w:val="24"/>
          <w:lang w:val="en-US"/>
        </w:rPr>
      </w:pPr>
      <w:r w:rsidRPr="00FB1F14">
        <w:rPr>
          <w:rFonts w:ascii="Times New Roman" w:hAnsi="Times New Roman" w:cs="Times New Roman"/>
          <w:sz w:val="24"/>
          <w:szCs w:val="24"/>
          <w:lang w:val="en-US"/>
        </w:rPr>
        <w:br w:type="textWrapping" w:clear="all"/>
      </w:r>
    </w:p>
    <w:p w14:paraId="73EAD847" w14:textId="77777777" w:rsidR="00751A3F" w:rsidRPr="00FB1F14" w:rsidRDefault="00751A3F" w:rsidP="00751A3F">
      <w:pPr>
        <w:autoSpaceDE w:val="0"/>
        <w:autoSpaceDN w:val="0"/>
        <w:adjustRightInd w:val="0"/>
        <w:spacing w:after="0" w:line="240" w:lineRule="auto"/>
        <w:rPr>
          <w:rFonts w:ascii="Times New Roman" w:hAnsi="Times New Roman" w:cs="Times New Roman"/>
          <w:sz w:val="24"/>
          <w:szCs w:val="24"/>
          <w:lang w:val="en-US"/>
        </w:rPr>
      </w:pPr>
    </w:p>
    <w:p w14:paraId="13780944" w14:textId="0741F307" w:rsidR="00751A3F" w:rsidRPr="00FB1F14" w:rsidRDefault="00574138" w:rsidP="00751A3F">
      <w:pPr>
        <w:autoSpaceDE w:val="0"/>
        <w:autoSpaceDN w:val="0"/>
        <w:adjustRightInd w:val="0"/>
        <w:spacing w:after="0" w:line="400" w:lineRule="atLeast"/>
        <w:rPr>
          <w:rFonts w:ascii="Times New Roman" w:hAnsi="Times New Roman" w:cs="Times New Roman"/>
          <w:sz w:val="24"/>
          <w:szCs w:val="24"/>
          <w:lang w:val="en-US"/>
        </w:rPr>
      </w:pPr>
      <w:r w:rsidRPr="00FB1F14">
        <w:rPr>
          <w:rFonts w:ascii="Times New Roman" w:hAnsi="Times New Roman" w:cs="Times New Roman"/>
          <w:sz w:val="24"/>
          <w:szCs w:val="24"/>
          <w:lang w:val="en-US"/>
        </w:rPr>
        <w:t xml:space="preserve">The above table </w:t>
      </w:r>
      <w:r w:rsidR="00957DA4" w:rsidRPr="00FB1F14">
        <w:rPr>
          <w:rFonts w:ascii="Times New Roman" w:hAnsi="Times New Roman" w:cs="Times New Roman"/>
          <w:sz w:val="24"/>
          <w:szCs w:val="24"/>
          <w:lang w:val="en-US"/>
        </w:rPr>
        <w:t xml:space="preserve">shows </w:t>
      </w:r>
      <w:r w:rsidR="00C047A3" w:rsidRPr="00FB1F14">
        <w:rPr>
          <w:rFonts w:ascii="Times New Roman" w:hAnsi="Times New Roman" w:cs="Times New Roman"/>
          <w:sz w:val="24"/>
          <w:szCs w:val="24"/>
          <w:lang w:val="en-US"/>
        </w:rPr>
        <w:t>that lower quartile for variable quality is 4 whereas upper quartile is 5</w:t>
      </w:r>
      <w:r w:rsidR="00864C74" w:rsidRPr="00FB1F14">
        <w:rPr>
          <w:rFonts w:ascii="Times New Roman" w:hAnsi="Times New Roman" w:cs="Times New Roman"/>
          <w:sz w:val="24"/>
          <w:szCs w:val="24"/>
          <w:lang w:val="en-US"/>
        </w:rPr>
        <w:t xml:space="preserve">. </w:t>
      </w:r>
    </w:p>
    <w:p w14:paraId="7F0837B6" w14:textId="77777777" w:rsidR="00500723" w:rsidRPr="00FB1F14" w:rsidRDefault="00500723" w:rsidP="00500723">
      <w:pPr>
        <w:autoSpaceDE w:val="0"/>
        <w:autoSpaceDN w:val="0"/>
        <w:adjustRightInd w:val="0"/>
        <w:spacing w:after="0" w:line="240" w:lineRule="auto"/>
        <w:rPr>
          <w:rFonts w:ascii="Times New Roman" w:hAnsi="Times New Roman" w:cs="Times New Roman"/>
          <w:sz w:val="24"/>
          <w:szCs w:val="24"/>
          <w:lang w:val="en-US"/>
        </w:rPr>
      </w:pPr>
    </w:p>
    <w:tbl>
      <w:tblPr>
        <w:tblpPr w:leftFromText="180" w:rightFromText="180" w:vertAnchor="text" w:tblpY="1"/>
        <w:tblOverlap w:val="never"/>
        <w:tblW w:w="3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4"/>
        <w:gridCol w:w="955"/>
        <w:gridCol w:w="1034"/>
      </w:tblGrid>
      <w:tr w:rsidR="00500723" w:rsidRPr="00FB1F14" w14:paraId="4A5216C8" w14:textId="77777777" w:rsidTr="00500723">
        <w:trPr>
          <w:cantSplit/>
        </w:trPr>
        <w:tc>
          <w:tcPr>
            <w:tcW w:w="3242" w:type="dxa"/>
            <w:gridSpan w:val="3"/>
            <w:tcBorders>
              <w:top w:val="nil"/>
              <w:left w:val="nil"/>
              <w:bottom w:val="nil"/>
              <w:right w:val="nil"/>
            </w:tcBorders>
            <w:shd w:val="clear" w:color="auto" w:fill="FFFFFF"/>
          </w:tcPr>
          <w:p w14:paraId="794E424A" w14:textId="77777777" w:rsidR="00500723" w:rsidRPr="00FB1F14" w:rsidRDefault="00500723" w:rsidP="00500723">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b/>
                <w:bCs/>
                <w:color w:val="000000"/>
                <w:sz w:val="24"/>
                <w:szCs w:val="24"/>
                <w:lang w:val="en-US"/>
              </w:rPr>
              <w:t>Statistics</w:t>
            </w:r>
          </w:p>
        </w:tc>
      </w:tr>
      <w:tr w:rsidR="00500723" w:rsidRPr="00FB1F14" w14:paraId="313584B6" w14:textId="77777777" w:rsidTr="00500723">
        <w:trPr>
          <w:cantSplit/>
        </w:trPr>
        <w:tc>
          <w:tcPr>
            <w:tcW w:w="3242" w:type="dxa"/>
            <w:gridSpan w:val="3"/>
            <w:tcBorders>
              <w:top w:val="nil"/>
              <w:left w:val="nil"/>
              <w:bottom w:val="nil"/>
              <w:right w:val="nil"/>
            </w:tcBorders>
            <w:shd w:val="clear" w:color="auto" w:fill="FFFFFF"/>
            <w:vAlign w:val="bottom"/>
          </w:tcPr>
          <w:p w14:paraId="4A40C0E9" w14:textId="77777777" w:rsidR="00500723" w:rsidRPr="00FB1F14" w:rsidRDefault="00500723" w:rsidP="00500723">
            <w:pPr>
              <w:autoSpaceDE w:val="0"/>
              <w:autoSpaceDN w:val="0"/>
              <w:adjustRightInd w:val="0"/>
              <w:spacing w:after="0" w:line="320" w:lineRule="atLeast"/>
              <w:rPr>
                <w:rFonts w:ascii="Times New Roman" w:hAnsi="Times New Roman" w:cs="Times New Roman"/>
                <w:sz w:val="24"/>
                <w:szCs w:val="24"/>
                <w:lang w:val="en-US"/>
              </w:rPr>
            </w:pPr>
            <w:r w:rsidRPr="00FB1F14">
              <w:rPr>
                <w:rFonts w:ascii="Times New Roman" w:hAnsi="Times New Roman" w:cs="Times New Roman"/>
                <w:color w:val="000000"/>
                <w:sz w:val="24"/>
                <w:szCs w:val="24"/>
                <w:highlight w:val="white"/>
                <w:lang w:val="en-US"/>
              </w:rPr>
              <w:t xml:space="preserve">Ease of Use  </w:t>
            </w:r>
          </w:p>
        </w:tc>
      </w:tr>
      <w:tr w:rsidR="00500723" w:rsidRPr="00FB1F14" w14:paraId="56B5E20A" w14:textId="77777777" w:rsidTr="00500723">
        <w:trPr>
          <w:cantSplit/>
        </w:trPr>
        <w:tc>
          <w:tcPr>
            <w:tcW w:w="1253" w:type="dxa"/>
            <w:vMerge w:val="restart"/>
            <w:tcBorders>
              <w:top w:val="single" w:sz="16" w:space="0" w:color="000000"/>
              <w:left w:val="single" w:sz="16" w:space="0" w:color="000000"/>
              <w:bottom w:val="nil"/>
              <w:right w:val="nil"/>
            </w:tcBorders>
            <w:shd w:val="clear" w:color="auto" w:fill="FFFFFF"/>
            <w:vAlign w:val="center"/>
          </w:tcPr>
          <w:p w14:paraId="6D30FA54" w14:textId="77777777" w:rsidR="00500723" w:rsidRPr="00FB1F14" w:rsidRDefault="00500723" w:rsidP="00500723">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N</w:t>
            </w:r>
          </w:p>
        </w:tc>
        <w:tc>
          <w:tcPr>
            <w:tcW w:w="955" w:type="dxa"/>
            <w:tcBorders>
              <w:top w:val="single" w:sz="16" w:space="0" w:color="000000"/>
              <w:left w:val="nil"/>
              <w:bottom w:val="nil"/>
              <w:right w:val="single" w:sz="16" w:space="0" w:color="000000"/>
            </w:tcBorders>
            <w:shd w:val="clear" w:color="auto" w:fill="FFFFFF"/>
            <w:vAlign w:val="center"/>
          </w:tcPr>
          <w:p w14:paraId="0B005BE9" w14:textId="77777777" w:rsidR="00500723" w:rsidRPr="00FB1F14" w:rsidRDefault="00500723" w:rsidP="00500723">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Valid</w:t>
            </w:r>
          </w:p>
        </w:tc>
        <w:tc>
          <w:tcPr>
            <w:tcW w:w="1034" w:type="dxa"/>
            <w:tcBorders>
              <w:top w:val="single" w:sz="16" w:space="0" w:color="000000"/>
              <w:left w:val="single" w:sz="16" w:space="0" w:color="000000"/>
              <w:bottom w:val="nil"/>
              <w:right w:val="single" w:sz="16" w:space="0" w:color="000000"/>
            </w:tcBorders>
            <w:shd w:val="clear" w:color="auto" w:fill="FFFFFF"/>
          </w:tcPr>
          <w:p w14:paraId="27D2A2A2" w14:textId="77777777" w:rsidR="00500723" w:rsidRPr="00FB1F14" w:rsidRDefault="00500723" w:rsidP="0050072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r w:rsidR="00500723" w:rsidRPr="00FB1F14" w14:paraId="64AE67CD" w14:textId="77777777" w:rsidTr="00500723">
        <w:trPr>
          <w:cantSplit/>
        </w:trPr>
        <w:tc>
          <w:tcPr>
            <w:tcW w:w="1253" w:type="dxa"/>
            <w:vMerge/>
            <w:tcBorders>
              <w:top w:val="single" w:sz="16" w:space="0" w:color="000000"/>
              <w:left w:val="single" w:sz="16" w:space="0" w:color="000000"/>
              <w:bottom w:val="nil"/>
              <w:right w:val="nil"/>
            </w:tcBorders>
            <w:shd w:val="clear" w:color="auto" w:fill="FFFFFF"/>
            <w:vAlign w:val="center"/>
          </w:tcPr>
          <w:p w14:paraId="1AAD7486" w14:textId="77777777" w:rsidR="00500723" w:rsidRPr="00FB1F14" w:rsidRDefault="00500723" w:rsidP="00500723">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nil"/>
              <w:right w:val="single" w:sz="16" w:space="0" w:color="000000"/>
            </w:tcBorders>
            <w:shd w:val="clear" w:color="auto" w:fill="FFFFFF"/>
            <w:vAlign w:val="center"/>
          </w:tcPr>
          <w:p w14:paraId="0B5BF8D2" w14:textId="77777777" w:rsidR="00500723" w:rsidRPr="00FB1F14" w:rsidRDefault="00500723" w:rsidP="00500723">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Missing</w:t>
            </w:r>
          </w:p>
        </w:tc>
        <w:tc>
          <w:tcPr>
            <w:tcW w:w="1034" w:type="dxa"/>
            <w:tcBorders>
              <w:top w:val="nil"/>
              <w:left w:val="single" w:sz="16" w:space="0" w:color="000000"/>
              <w:bottom w:val="nil"/>
              <w:right w:val="single" w:sz="16" w:space="0" w:color="000000"/>
            </w:tcBorders>
            <w:shd w:val="clear" w:color="auto" w:fill="FFFFFF"/>
          </w:tcPr>
          <w:p w14:paraId="62655658" w14:textId="77777777" w:rsidR="00500723" w:rsidRPr="00FB1F14" w:rsidRDefault="00500723" w:rsidP="0050072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r>
      <w:tr w:rsidR="00500723" w:rsidRPr="00FB1F14" w14:paraId="49287241" w14:textId="77777777" w:rsidTr="00500723">
        <w:trPr>
          <w:cantSplit/>
        </w:trPr>
        <w:tc>
          <w:tcPr>
            <w:tcW w:w="1253" w:type="dxa"/>
            <w:vMerge w:val="restart"/>
            <w:tcBorders>
              <w:top w:val="nil"/>
              <w:left w:val="single" w:sz="16" w:space="0" w:color="000000"/>
              <w:bottom w:val="single" w:sz="16" w:space="0" w:color="000000"/>
              <w:right w:val="nil"/>
            </w:tcBorders>
            <w:shd w:val="clear" w:color="auto" w:fill="FFFFFF"/>
            <w:vAlign w:val="center"/>
          </w:tcPr>
          <w:p w14:paraId="11D10AA7" w14:textId="77777777" w:rsidR="00500723" w:rsidRPr="00FB1F14" w:rsidRDefault="00500723" w:rsidP="00500723">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Percentiles</w:t>
            </w:r>
          </w:p>
        </w:tc>
        <w:tc>
          <w:tcPr>
            <w:tcW w:w="955" w:type="dxa"/>
            <w:tcBorders>
              <w:top w:val="nil"/>
              <w:left w:val="nil"/>
              <w:bottom w:val="nil"/>
              <w:right w:val="single" w:sz="16" w:space="0" w:color="000000"/>
            </w:tcBorders>
            <w:shd w:val="clear" w:color="auto" w:fill="FFFFFF"/>
            <w:vAlign w:val="center"/>
          </w:tcPr>
          <w:p w14:paraId="1B9260B8" w14:textId="77777777" w:rsidR="00500723" w:rsidRPr="00FB1F14" w:rsidRDefault="00500723" w:rsidP="00500723">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25</w:t>
            </w:r>
          </w:p>
        </w:tc>
        <w:tc>
          <w:tcPr>
            <w:tcW w:w="1034" w:type="dxa"/>
            <w:tcBorders>
              <w:top w:val="nil"/>
              <w:left w:val="single" w:sz="16" w:space="0" w:color="000000"/>
              <w:bottom w:val="nil"/>
              <w:right w:val="single" w:sz="16" w:space="0" w:color="000000"/>
            </w:tcBorders>
            <w:shd w:val="clear" w:color="auto" w:fill="FFFFFF"/>
          </w:tcPr>
          <w:p w14:paraId="59952139" w14:textId="77777777" w:rsidR="00500723" w:rsidRPr="00FB1F14" w:rsidRDefault="00500723" w:rsidP="0050072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4.00</w:t>
            </w:r>
          </w:p>
        </w:tc>
      </w:tr>
      <w:tr w:rsidR="00500723" w:rsidRPr="00FB1F14" w14:paraId="7726E147" w14:textId="77777777" w:rsidTr="00500723">
        <w:trPr>
          <w:cantSplit/>
        </w:trPr>
        <w:tc>
          <w:tcPr>
            <w:tcW w:w="1253" w:type="dxa"/>
            <w:vMerge/>
            <w:tcBorders>
              <w:top w:val="nil"/>
              <w:left w:val="single" w:sz="16" w:space="0" w:color="000000"/>
              <w:bottom w:val="single" w:sz="16" w:space="0" w:color="000000"/>
              <w:right w:val="nil"/>
            </w:tcBorders>
            <w:shd w:val="clear" w:color="auto" w:fill="FFFFFF"/>
            <w:vAlign w:val="center"/>
          </w:tcPr>
          <w:p w14:paraId="2FB40CB1" w14:textId="77777777" w:rsidR="00500723" w:rsidRPr="00FB1F14" w:rsidRDefault="00500723" w:rsidP="00500723">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nil"/>
              <w:right w:val="single" w:sz="16" w:space="0" w:color="000000"/>
            </w:tcBorders>
            <w:shd w:val="clear" w:color="auto" w:fill="FFFFFF"/>
            <w:vAlign w:val="center"/>
          </w:tcPr>
          <w:p w14:paraId="2957BD6A" w14:textId="77777777" w:rsidR="00500723" w:rsidRPr="00FB1F14" w:rsidRDefault="00500723" w:rsidP="00500723">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w:t>
            </w:r>
          </w:p>
        </w:tc>
        <w:tc>
          <w:tcPr>
            <w:tcW w:w="1034" w:type="dxa"/>
            <w:tcBorders>
              <w:top w:val="nil"/>
              <w:left w:val="single" w:sz="16" w:space="0" w:color="000000"/>
              <w:bottom w:val="nil"/>
              <w:right w:val="single" w:sz="16" w:space="0" w:color="000000"/>
            </w:tcBorders>
            <w:shd w:val="clear" w:color="auto" w:fill="FFFFFF"/>
          </w:tcPr>
          <w:p w14:paraId="260A608E" w14:textId="77777777" w:rsidR="00500723" w:rsidRPr="00FB1F14" w:rsidRDefault="00500723" w:rsidP="0050072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4.00</w:t>
            </w:r>
          </w:p>
        </w:tc>
      </w:tr>
      <w:tr w:rsidR="00500723" w:rsidRPr="00FB1F14" w14:paraId="079CD448" w14:textId="77777777" w:rsidTr="00500723">
        <w:trPr>
          <w:cantSplit/>
        </w:trPr>
        <w:tc>
          <w:tcPr>
            <w:tcW w:w="1253" w:type="dxa"/>
            <w:vMerge/>
            <w:tcBorders>
              <w:top w:val="nil"/>
              <w:left w:val="single" w:sz="16" w:space="0" w:color="000000"/>
              <w:bottom w:val="single" w:sz="16" w:space="0" w:color="000000"/>
              <w:right w:val="nil"/>
            </w:tcBorders>
            <w:shd w:val="clear" w:color="auto" w:fill="FFFFFF"/>
            <w:vAlign w:val="center"/>
          </w:tcPr>
          <w:p w14:paraId="299D5BC1" w14:textId="77777777" w:rsidR="00500723" w:rsidRPr="00FB1F14" w:rsidRDefault="00500723" w:rsidP="00500723">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single" w:sz="16" w:space="0" w:color="000000"/>
              <w:right w:val="single" w:sz="16" w:space="0" w:color="000000"/>
            </w:tcBorders>
            <w:shd w:val="clear" w:color="auto" w:fill="FFFFFF"/>
            <w:vAlign w:val="center"/>
          </w:tcPr>
          <w:p w14:paraId="14D5B170" w14:textId="77777777" w:rsidR="00500723" w:rsidRPr="00FB1F14" w:rsidRDefault="00500723" w:rsidP="00500723">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75</w:t>
            </w:r>
          </w:p>
        </w:tc>
        <w:tc>
          <w:tcPr>
            <w:tcW w:w="1034" w:type="dxa"/>
            <w:tcBorders>
              <w:top w:val="nil"/>
              <w:left w:val="single" w:sz="16" w:space="0" w:color="000000"/>
              <w:bottom w:val="single" w:sz="16" w:space="0" w:color="000000"/>
              <w:right w:val="single" w:sz="16" w:space="0" w:color="000000"/>
            </w:tcBorders>
            <w:shd w:val="clear" w:color="auto" w:fill="FFFFFF"/>
          </w:tcPr>
          <w:p w14:paraId="6504E39C" w14:textId="77777777" w:rsidR="00500723" w:rsidRPr="00FB1F14" w:rsidRDefault="00500723" w:rsidP="00500723">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5.00</w:t>
            </w:r>
          </w:p>
        </w:tc>
      </w:tr>
    </w:tbl>
    <w:tbl>
      <w:tblPr>
        <w:tblpPr w:leftFromText="180" w:rightFromText="180" w:vertAnchor="text" w:horzAnchor="page" w:tblpX="5081" w:tblpY="221"/>
        <w:tblW w:w="4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5"/>
        <w:gridCol w:w="865"/>
        <w:gridCol w:w="1350"/>
      </w:tblGrid>
      <w:tr w:rsidR="002C39D9" w:rsidRPr="00FB1F14" w14:paraId="5435693E" w14:textId="77777777" w:rsidTr="002C39D9">
        <w:trPr>
          <w:cantSplit/>
          <w:trHeight w:val="255"/>
        </w:trPr>
        <w:tc>
          <w:tcPr>
            <w:tcW w:w="3010" w:type="dxa"/>
            <w:gridSpan w:val="2"/>
            <w:tcBorders>
              <w:top w:val="single" w:sz="16" w:space="0" w:color="000000"/>
              <w:left w:val="single" w:sz="16" w:space="0" w:color="000000"/>
              <w:bottom w:val="single" w:sz="16" w:space="0" w:color="000000"/>
              <w:right w:val="nil"/>
            </w:tcBorders>
            <w:shd w:val="clear" w:color="auto" w:fill="FFFFFF"/>
          </w:tcPr>
          <w:p w14:paraId="26888442" w14:textId="77777777" w:rsidR="002C39D9" w:rsidRPr="00FB1F14" w:rsidRDefault="002C39D9" w:rsidP="002C39D9">
            <w:pPr>
              <w:autoSpaceDE w:val="0"/>
              <w:autoSpaceDN w:val="0"/>
              <w:adjustRightInd w:val="0"/>
              <w:spacing w:after="0" w:line="240" w:lineRule="auto"/>
              <w:rPr>
                <w:rFonts w:ascii="Times New Roman" w:hAnsi="Times New Roman" w:cs="Times New Roman"/>
                <w:sz w:val="24"/>
                <w:szCs w:val="24"/>
                <w:lang w:val="en-US"/>
              </w:rPr>
            </w:pPr>
          </w:p>
        </w:tc>
        <w:tc>
          <w:tcPr>
            <w:tcW w:w="1350" w:type="dxa"/>
            <w:tcBorders>
              <w:top w:val="single" w:sz="16" w:space="0" w:color="000000"/>
              <w:left w:val="single" w:sz="16" w:space="0" w:color="000000"/>
              <w:bottom w:val="single" w:sz="16" w:space="0" w:color="000000"/>
            </w:tcBorders>
            <w:shd w:val="clear" w:color="auto" w:fill="FFFFFF"/>
          </w:tcPr>
          <w:p w14:paraId="5E4690FF" w14:textId="77777777" w:rsidR="002C39D9" w:rsidRPr="00FB1F14" w:rsidRDefault="002C39D9" w:rsidP="002C39D9">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Frequency</w:t>
            </w:r>
          </w:p>
        </w:tc>
      </w:tr>
      <w:tr w:rsidR="002C39D9" w:rsidRPr="00FB1F14" w14:paraId="1D7B9679" w14:textId="77777777" w:rsidTr="002C39D9">
        <w:trPr>
          <w:cantSplit/>
          <w:trHeight w:val="268"/>
        </w:trPr>
        <w:tc>
          <w:tcPr>
            <w:tcW w:w="2145" w:type="dxa"/>
            <w:vMerge w:val="restart"/>
            <w:tcBorders>
              <w:top w:val="single" w:sz="16" w:space="0" w:color="000000"/>
              <w:left w:val="single" w:sz="16" w:space="0" w:color="000000"/>
              <w:bottom w:val="single" w:sz="16" w:space="0" w:color="000000"/>
              <w:right w:val="nil"/>
            </w:tcBorders>
            <w:shd w:val="clear" w:color="auto" w:fill="FFFFFF"/>
            <w:vAlign w:val="center"/>
          </w:tcPr>
          <w:p w14:paraId="20134ADD" w14:textId="77777777" w:rsidR="002C39D9" w:rsidRPr="00FB1F14" w:rsidRDefault="002C39D9" w:rsidP="002C39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Valid</w:t>
            </w:r>
          </w:p>
        </w:tc>
        <w:tc>
          <w:tcPr>
            <w:tcW w:w="865" w:type="dxa"/>
            <w:tcBorders>
              <w:top w:val="single" w:sz="16" w:space="0" w:color="000000"/>
              <w:left w:val="nil"/>
              <w:bottom w:val="nil"/>
              <w:right w:val="single" w:sz="16" w:space="0" w:color="000000"/>
            </w:tcBorders>
            <w:shd w:val="clear" w:color="auto" w:fill="FFFFFF"/>
            <w:vAlign w:val="center"/>
          </w:tcPr>
          <w:p w14:paraId="1F2BC3DF" w14:textId="77777777" w:rsidR="002C39D9" w:rsidRPr="00FB1F14" w:rsidRDefault="002C39D9" w:rsidP="002C39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350" w:type="dxa"/>
            <w:tcBorders>
              <w:top w:val="single" w:sz="16" w:space="0" w:color="000000"/>
              <w:left w:val="single" w:sz="16" w:space="0" w:color="000000"/>
              <w:bottom w:val="nil"/>
            </w:tcBorders>
            <w:shd w:val="clear" w:color="auto" w:fill="FFFFFF"/>
          </w:tcPr>
          <w:p w14:paraId="6D0615B4" w14:textId="77777777" w:rsidR="002C39D9" w:rsidRPr="00FB1F14" w:rsidRDefault="002C39D9" w:rsidP="002C39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r>
      <w:tr w:rsidR="002C39D9" w:rsidRPr="00FB1F14" w14:paraId="5FE2677F" w14:textId="77777777" w:rsidTr="002C39D9">
        <w:trPr>
          <w:cantSplit/>
          <w:trHeight w:val="307"/>
        </w:trPr>
        <w:tc>
          <w:tcPr>
            <w:tcW w:w="2145" w:type="dxa"/>
            <w:vMerge/>
            <w:tcBorders>
              <w:top w:val="single" w:sz="16" w:space="0" w:color="000000"/>
              <w:left w:val="single" w:sz="16" w:space="0" w:color="000000"/>
              <w:bottom w:val="single" w:sz="16" w:space="0" w:color="000000"/>
              <w:right w:val="nil"/>
            </w:tcBorders>
            <w:shd w:val="clear" w:color="auto" w:fill="FFFFFF"/>
            <w:vAlign w:val="center"/>
          </w:tcPr>
          <w:p w14:paraId="29487201" w14:textId="77777777" w:rsidR="002C39D9" w:rsidRPr="00FB1F14" w:rsidRDefault="002C39D9" w:rsidP="002C39D9">
            <w:pPr>
              <w:autoSpaceDE w:val="0"/>
              <w:autoSpaceDN w:val="0"/>
              <w:adjustRightInd w:val="0"/>
              <w:spacing w:after="0" w:line="240" w:lineRule="auto"/>
              <w:rPr>
                <w:rFonts w:ascii="Times New Roman" w:hAnsi="Times New Roman" w:cs="Times New Roman"/>
                <w:color w:val="000000"/>
                <w:sz w:val="24"/>
                <w:szCs w:val="24"/>
                <w:lang w:val="en-US"/>
              </w:rPr>
            </w:pPr>
          </w:p>
        </w:tc>
        <w:tc>
          <w:tcPr>
            <w:tcW w:w="865" w:type="dxa"/>
            <w:tcBorders>
              <w:top w:val="nil"/>
              <w:left w:val="nil"/>
              <w:bottom w:val="nil"/>
              <w:right w:val="single" w:sz="16" w:space="0" w:color="000000"/>
            </w:tcBorders>
            <w:shd w:val="clear" w:color="auto" w:fill="FFFFFF"/>
            <w:vAlign w:val="center"/>
          </w:tcPr>
          <w:p w14:paraId="5B4A663B" w14:textId="77777777" w:rsidR="002C39D9" w:rsidRPr="00FB1F14" w:rsidRDefault="002C39D9" w:rsidP="002C39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350" w:type="dxa"/>
            <w:tcBorders>
              <w:top w:val="nil"/>
              <w:left w:val="single" w:sz="16" w:space="0" w:color="000000"/>
              <w:bottom w:val="nil"/>
            </w:tcBorders>
            <w:shd w:val="clear" w:color="auto" w:fill="FFFFFF"/>
          </w:tcPr>
          <w:p w14:paraId="5040C56B" w14:textId="77777777" w:rsidR="002C39D9" w:rsidRPr="00FB1F14" w:rsidRDefault="002C39D9" w:rsidP="002C39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r>
      <w:tr w:rsidR="002C39D9" w:rsidRPr="00FB1F14" w14:paraId="2E19DF37" w14:textId="77777777" w:rsidTr="002C39D9">
        <w:trPr>
          <w:cantSplit/>
          <w:trHeight w:val="307"/>
        </w:trPr>
        <w:tc>
          <w:tcPr>
            <w:tcW w:w="2145" w:type="dxa"/>
            <w:vMerge/>
            <w:tcBorders>
              <w:top w:val="single" w:sz="16" w:space="0" w:color="000000"/>
              <w:left w:val="single" w:sz="16" w:space="0" w:color="000000"/>
              <w:bottom w:val="single" w:sz="16" w:space="0" w:color="000000"/>
              <w:right w:val="nil"/>
            </w:tcBorders>
            <w:shd w:val="clear" w:color="auto" w:fill="FFFFFF"/>
            <w:vAlign w:val="center"/>
          </w:tcPr>
          <w:p w14:paraId="0BA953DF" w14:textId="77777777" w:rsidR="002C39D9" w:rsidRPr="00FB1F14" w:rsidRDefault="002C39D9" w:rsidP="002C39D9">
            <w:pPr>
              <w:autoSpaceDE w:val="0"/>
              <w:autoSpaceDN w:val="0"/>
              <w:adjustRightInd w:val="0"/>
              <w:spacing w:after="0" w:line="240" w:lineRule="auto"/>
              <w:rPr>
                <w:rFonts w:ascii="Times New Roman" w:hAnsi="Times New Roman" w:cs="Times New Roman"/>
                <w:color w:val="000000"/>
                <w:sz w:val="24"/>
                <w:szCs w:val="24"/>
                <w:lang w:val="en-US"/>
              </w:rPr>
            </w:pPr>
          </w:p>
        </w:tc>
        <w:tc>
          <w:tcPr>
            <w:tcW w:w="865" w:type="dxa"/>
            <w:tcBorders>
              <w:top w:val="nil"/>
              <w:left w:val="nil"/>
              <w:bottom w:val="nil"/>
              <w:right w:val="single" w:sz="16" w:space="0" w:color="000000"/>
            </w:tcBorders>
            <w:shd w:val="clear" w:color="auto" w:fill="FFFFFF"/>
            <w:vAlign w:val="center"/>
          </w:tcPr>
          <w:p w14:paraId="7A035897" w14:textId="77777777" w:rsidR="002C39D9" w:rsidRPr="00FB1F14" w:rsidRDefault="002C39D9" w:rsidP="002C39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350" w:type="dxa"/>
            <w:tcBorders>
              <w:top w:val="nil"/>
              <w:left w:val="single" w:sz="16" w:space="0" w:color="000000"/>
              <w:bottom w:val="nil"/>
            </w:tcBorders>
            <w:shd w:val="clear" w:color="auto" w:fill="FFFFFF"/>
          </w:tcPr>
          <w:p w14:paraId="6D6A9D1A" w14:textId="77777777" w:rsidR="002C39D9" w:rsidRPr="00FB1F14" w:rsidRDefault="002C39D9" w:rsidP="002C39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17</w:t>
            </w:r>
          </w:p>
        </w:tc>
      </w:tr>
      <w:tr w:rsidR="002C39D9" w:rsidRPr="00FB1F14" w14:paraId="1823F06A" w14:textId="77777777" w:rsidTr="002C39D9">
        <w:trPr>
          <w:cantSplit/>
          <w:trHeight w:val="307"/>
        </w:trPr>
        <w:tc>
          <w:tcPr>
            <w:tcW w:w="2145" w:type="dxa"/>
            <w:vMerge/>
            <w:tcBorders>
              <w:top w:val="single" w:sz="16" w:space="0" w:color="000000"/>
              <w:left w:val="single" w:sz="16" w:space="0" w:color="000000"/>
              <w:bottom w:val="single" w:sz="16" w:space="0" w:color="000000"/>
              <w:right w:val="nil"/>
            </w:tcBorders>
            <w:shd w:val="clear" w:color="auto" w:fill="FFFFFF"/>
            <w:vAlign w:val="center"/>
          </w:tcPr>
          <w:p w14:paraId="319502B2" w14:textId="77777777" w:rsidR="002C39D9" w:rsidRPr="00FB1F14" w:rsidRDefault="002C39D9" w:rsidP="002C39D9">
            <w:pPr>
              <w:autoSpaceDE w:val="0"/>
              <w:autoSpaceDN w:val="0"/>
              <w:adjustRightInd w:val="0"/>
              <w:spacing w:after="0" w:line="240" w:lineRule="auto"/>
              <w:rPr>
                <w:rFonts w:ascii="Times New Roman" w:hAnsi="Times New Roman" w:cs="Times New Roman"/>
                <w:color w:val="000000"/>
                <w:sz w:val="24"/>
                <w:szCs w:val="24"/>
                <w:lang w:val="en-US"/>
              </w:rPr>
            </w:pPr>
          </w:p>
        </w:tc>
        <w:tc>
          <w:tcPr>
            <w:tcW w:w="865" w:type="dxa"/>
            <w:tcBorders>
              <w:top w:val="nil"/>
              <w:left w:val="nil"/>
              <w:bottom w:val="nil"/>
              <w:right w:val="single" w:sz="16" w:space="0" w:color="000000"/>
            </w:tcBorders>
            <w:shd w:val="clear" w:color="auto" w:fill="FFFFFF"/>
            <w:vAlign w:val="center"/>
          </w:tcPr>
          <w:p w14:paraId="3C95259B" w14:textId="77777777" w:rsidR="002C39D9" w:rsidRPr="00FB1F14" w:rsidRDefault="002C39D9" w:rsidP="002C39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350" w:type="dxa"/>
            <w:tcBorders>
              <w:top w:val="nil"/>
              <w:left w:val="single" w:sz="16" w:space="0" w:color="000000"/>
              <w:bottom w:val="nil"/>
            </w:tcBorders>
            <w:shd w:val="clear" w:color="auto" w:fill="FFFFFF"/>
          </w:tcPr>
          <w:p w14:paraId="40D074F7" w14:textId="77777777" w:rsidR="002C39D9" w:rsidRPr="00FB1F14" w:rsidRDefault="002C39D9" w:rsidP="002C39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109</w:t>
            </w:r>
          </w:p>
        </w:tc>
      </w:tr>
      <w:tr w:rsidR="002C39D9" w:rsidRPr="00FB1F14" w14:paraId="0FBAAD65" w14:textId="77777777" w:rsidTr="002C39D9">
        <w:trPr>
          <w:cantSplit/>
          <w:trHeight w:val="307"/>
        </w:trPr>
        <w:tc>
          <w:tcPr>
            <w:tcW w:w="2145" w:type="dxa"/>
            <w:vMerge/>
            <w:tcBorders>
              <w:top w:val="single" w:sz="16" w:space="0" w:color="000000"/>
              <w:left w:val="single" w:sz="16" w:space="0" w:color="000000"/>
              <w:bottom w:val="single" w:sz="16" w:space="0" w:color="000000"/>
              <w:right w:val="nil"/>
            </w:tcBorders>
            <w:shd w:val="clear" w:color="auto" w:fill="FFFFFF"/>
            <w:vAlign w:val="center"/>
          </w:tcPr>
          <w:p w14:paraId="35CACD54" w14:textId="77777777" w:rsidR="002C39D9" w:rsidRPr="00FB1F14" w:rsidRDefault="002C39D9" w:rsidP="002C39D9">
            <w:pPr>
              <w:autoSpaceDE w:val="0"/>
              <w:autoSpaceDN w:val="0"/>
              <w:adjustRightInd w:val="0"/>
              <w:spacing w:after="0" w:line="240" w:lineRule="auto"/>
              <w:rPr>
                <w:rFonts w:ascii="Times New Roman" w:hAnsi="Times New Roman" w:cs="Times New Roman"/>
                <w:color w:val="000000"/>
                <w:sz w:val="24"/>
                <w:szCs w:val="24"/>
                <w:lang w:val="en-US"/>
              </w:rPr>
            </w:pPr>
          </w:p>
        </w:tc>
        <w:tc>
          <w:tcPr>
            <w:tcW w:w="865" w:type="dxa"/>
            <w:tcBorders>
              <w:top w:val="nil"/>
              <w:left w:val="nil"/>
              <w:bottom w:val="nil"/>
              <w:right w:val="single" w:sz="16" w:space="0" w:color="000000"/>
            </w:tcBorders>
            <w:shd w:val="clear" w:color="auto" w:fill="FFFFFF"/>
            <w:vAlign w:val="center"/>
          </w:tcPr>
          <w:p w14:paraId="4033D98C" w14:textId="77777777" w:rsidR="002C39D9" w:rsidRPr="00FB1F14" w:rsidRDefault="002C39D9" w:rsidP="002C39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350" w:type="dxa"/>
            <w:tcBorders>
              <w:top w:val="nil"/>
              <w:left w:val="single" w:sz="16" w:space="0" w:color="000000"/>
              <w:bottom w:val="nil"/>
            </w:tcBorders>
            <w:shd w:val="clear" w:color="auto" w:fill="FFFFFF"/>
          </w:tcPr>
          <w:p w14:paraId="202D9505" w14:textId="77777777" w:rsidR="002C39D9" w:rsidRPr="00FB1F14" w:rsidRDefault="002C39D9" w:rsidP="002C39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67</w:t>
            </w:r>
          </w:p>
        </w:tc>
      </w:tr>
      <w:tr w:rsidR="002C39D9" w:rsidRPr="00FB1F14" w14:paraId="6CAB618A" w14:textId="77777777" w:rsidTr="002C39D9">
        <w:trPr>
          <w:cantSplit/>
          <w:trHeight w:val="307"/>
        </w:trPr>
        <w:tc>
          <w:tcPr>
            <w:tcW w:w="2145" w:type="dxa"/>
            <w:vMerge/>
            <w:tcBorders>
              <w:top w:val="single" w:sz="16" w:space="0" w:color="000000"/>
              <w:left w:val="single" w:sz="16" w:space="0" w:color="000000"/>
              <w:bottom w:val="single" w:sz="16" w:space="0" w:color="000000"/>
              <w:right w:val="nil"/>
            </w:tcBorders>
            <w:shd w:val="clear" w:color="auto" w:fill="FFFFFF"/>
            <w:vAlign w:val="center"/>
          </w:tcPr>
          <w:p w14:paraId="079AC799" w14:textId="77777777" w:rsidR="002C39D9" w:rsidRPr="00FB1F14" w:rsidRDefault="002C39D9" w:rsidP="002C39D9">
            <w:pPr>
              <w:autoSpaceDE w:val="0"/>
              <w:autoSpaceDN w:val="0"/>
              <w:adjustRightInd w:val="0"/>
              <w:spacing w:after="0" w:line="240" w:lineRule="auto"/>
              <w:rPr>
                <w:rFonts w:ascii="Times New Roman" w:hAnsi="Times New Roman" w:cs="Times New Roman"/>
                <w:color w:val="000000"/>
                <w:sz w:val="24"/>
                <w:szCs w:val="24"/>
                <w:lang w:val="en-US"/>
              </w:rPr>
            </w:pPr>
          </w:p>
        </w:tc>
        <w:tc>
          <w:tcPr>
            <w:tcW w:w="865" w:type="dxa"/>
            <w:tcBorders>
              <w:top w:val="nil"/>
              <w:left w:val="nil"/>
              <w:bottom w:val="single" w:sz="16" w:space="0" w:color="000000"/>
              <w:right w:val="single" w:sz="16" w:space="0" w:color="000000"/>
            </w:tcBorders>
            <w:shd w:val="clear" w:color="auto" w:fill="FFFFFF"/>
            <w:vAlign w:val="center"/>
          </w:tcPr>
          <w:p w14:paraId="57E7EC22" w14:textId="77777777" w:rsidR="002C39D9" w:rsidRPr="00FB1F14" w:rsidRDefault="002C39D9" w:rsidP="002C39D9">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c>
          <w:tcPr>
            <w:tcW w:w="1350" w:type="dxa"/>
            <w:tcBorders>
              <w:top w:val="nil"/>
              <w:left w:val="single" w:sz="16" w:space="0" w:color="000000"/>
              <w:bottom w:val="single" w:sz="16" w:space="0" w:color="000000"/>
            </w:tcBorders>
            <w:shd w:val="clear" w:color="auto" w:fill="FFFFFF"/>
          </w:tcPr>
          <w:p w14:paraId="775AACFD" w14:textId="77777777" w:rsidR="002C39D9" w:rsidRPr="00FB1F14" w:rsidRDefault="002C39D9" w:rsidP="002C39D9">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bl>
    <w:p w14:paraId="05C9E040" w14:textId="77777777" w:rsidR="002C39D9" w:rsidRPr="00FB1F14" w:rsidRDefault="00500723" w:rsidP="002C39D9">
      <w:pPr>
        <w:rPr>
          <w:rFonts w:ascii="Times New Roman" w:hAnsi="Times New Roman" w:cs="Times New Roman"/>
          <w:sz w:val="24"/>
          <w:szCs w:val="24"/>
          <w:lang w:val="en-US"/>
        </w:rPr>
      </w:pPr>
      <w:r w:rsidRPr="00FB1F14">
        <w:rPr>
          <w:rFonts w:ascii="Times New Roman" w:hAnsi="Times New Roman" w:cs="Times New Roman"/>
          <w:sz w:val="24"/>
          <w:szCs w:val="24"/>
          <w:lang w:val="en-US"/>
        </w:rPr>
        <w:t xml:space="preserve">     </w:t>
      </w:r>
    </w:p>
    <w:p w14:paraId="2CACA721" w14:textId="77777777" w:rsidR="002C39D9" w:rsidRPr="00FB1F14" w:rsidRDefault="002C39D9" w:rsidP="002C39D9">
      <w:pPr>
        <w:autoSpaceDE w:val="0"/>
        <w:autoSpaceDN w:val="0"/>
        <w:adjustRightInd w:val="0"/>
        <w:spacing w:after="0" w:line="400" w:lineRule="atLeast"/>
        <w:rPr>
          <w:rFonts w:ascii="Times New Roman" w:hAnsi="Times New Roman" w:cs="Times New Roman"/>
          <w:sz w:val="24"/>
          <w:szCs w:val="24"/>
          <w:lang w:val="en-US"/>
        </w:rPr>
      </w:pPr>
    </w:p>
    <w:p w14:paraId="76947972" w14:textId="6AF4AC55" w:rsidR="00500723" w:rsidRPr="00FB1F14" w:rsidRDefault="00500723" w:rsidP="00500723">
      <w:pPr>
        <w:autoSpaceDE w:val="0"/>
        <w:autoSpaceDN w:val="0"/>
        <w:adjustRightInd w:val="0"/>
        <w:spacing w:after="0" w:line="400" w:lineRule="atLeast"/>
        <w:rPr>
          <w:rFonts w:ascii="Times New Roman" w:hAnsi="Times New Roman" w:cs="Times New Roman"/>
          <w:sz w:val="24"/>
          <w:szCs w:val="24"/>
          <w:lang w:val="en-US"/>
        </w:rPr>
      </w:pPr>
      <w:r w:rsidRPr="00FB1F14">
        <w:rPr>
          <w:rFonts w:ascii="Times New Roman" w:hAnsi="Times New Roman" w:cs="Times New Roman"/>
          <w:sz w:val="24"/>
          <w:szCs w:val="24"/>
          <w:lang w:val="en-US"/>
        </w:rPr>
        <w:br w:type="textWrapping" w:clear="all"/>
      </w:r>
      <w:r w:rsidR="00864C74" w:rsidRPr="00FB1F14">
        <w:rPr>
          <w:rFonts w:ascii="Times New Roman" w:hAnsi="Times New Roman" w:cs="Times New Roman"/>
          <w:sz w:val="24"/>
          <w:szCs w:val="24"/>
          <w:lang w:val="en-US"/>
        </w:rPr>
        <w:t xml:space="preserve">The above table shows that </w:t>
      </w:r>
      <w:r w:rsidR="005F30F6" w:rsidRPr="00FB1F14">
        <w:rPr>
          <w:rFonts w:ascii="Times New Roman" w:hAnsi="Times New Roman" w:cs="Times New Roman"/>
          <w:sz w:val="24"/>
          <w:szCs w:val="24"/>
          <w:lang w:val="en-US"/>
        </w:rPr>
        <w:t xml:space="preserve">lower quartile for the ease of use is </w:t>
      </w:r>
      <w:r w:rsidR="0089110A" w:rsidRPr="00FB1F14">
        <w:rPr>
          <w:rFonts w:ascii="Times New Roman" w:hAnsi="Times New Roman" w:cs="Times New Roman"/>
          <w:sz w:val="24"/>
          <w:szCs w:val="24"/>
          <w:lang w:val="en-US"/>
        </w:rPr>
        <w:t>4 and upper quartile is 5</w:t>
      </w:r>
    </w:p>
    <w:p w14:paraId="39041029" w14:textId="77777777" w:rsidR="0004739E" w:rsidRPr="00FB1F14" w:rsidRDefault="0004739E">
      <w:pPr>
        <w:rPr>
          <w:rFonts w:ascii="Times New Roman" w:hAnsi="Times New Roman" w:cs="Times New Roman"/>
          <w:sz w:val="24"/>
          <w:szCs w:val="24"/>
        </w:rPr>
      </w:pPr>
    </w:p>
    <w:tbl>
      <w:tblPr>
        <w:tblpPr w:leftFromText="180" w:rightFromText="180" w:vertAnchor="text" w:horzAnchor="page" w:tblpX="5021" w:tblpY="175"/>
        <w:tblW w:w="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95"/>
        <w:gridCol w:w="735"/>
        <w:gridCol w:w="2360"/>
      </w:tblGrid>
      <w:tr w:rsidR="009B553C" w:rsidRPr="00FB1F14" w14:paraId="261C7995" w14:textId="77777777" w:rsidTr="009D027C">
        <w:trPr>
          <w:cantSplit/>
        </w:trPr>
        <w:tc>
          <w:tcPr>
            <w:tcW w:w="2030" w:type="dxa"/>
            <w:gridSpan w:val="2"/>
            <w:tcBorders>
              <w:top w:val="single" w:sz="16" w:space="0" w:color="000000"/>
              <w:left w:val="single" w:sz="16" w:space="0" w:color="000000"/>
              <w:bottom w:val="single" w:sz="16" w:space="0" w:color="000000"/>
              <w:right w:val="nil"/>
            </w:tcBorders>
            <w:shd w:val="clear" w:color="auto" w:fill="FFFFFF"/>
          </w:tcPr>
          <w:p w14:paraId="6BECD793" w14:textId="77777777" w:rsidR="009B553C" w:rsidRPr="00FB1F14" w:rsidRDefault="009B553C" w:rsidP="009D027C">
            <w:pPr>
              <w:autoSpaceDE w:val="0"/>
              <w:autoSpaceDN w:val="0"/>
              <w:adjustRightInd w:val="0"/>
              <w:spacing w:after="0" w:line="240" w:lineRule="auto"/>
              <w:rPr>
                <w:rFonts w:ascii="Times New Roman" w:hAnsi="Times New Roman" w:cs="Times New Roman"/>
                <w:sz w:val="24"/>
                <w:szCs w:val="24"/>
                <w:lang w:val="en-US"/>
              </w:rPr>
            </w:pPr>
          </w:p>
        </w:tc>
        <w:tc>
          <w:tcPr>
            <w:tcW w:w="2360" w:type="dxa"/>
            <w:tcBorders>
              <w:top w:val="single" w:sz="16" w:space="0" w:color="000000"/>
              <w:left w:val="single" w:sz="16" w:space="0" w:color="000000"/>
              <w:bottom w:val="single" w:sz="16" w:space="0" w:color="000000"/>
            </w:tcBorders>
            <w:shd w:val="clear" w:color="auto" w:fill="FFFFFF"/>
          </w:tcPr>
          <w:p w14:paraId="781704B5" w14:textId="77777777" w:rsidR="009B553C" w:rsidRPr="00FB1F14" w:rsidRDefault="009B553C" w:rsidP="009D027C">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Frequency</w:t>
            </w:r>
          </w:p>
        </w:tc>
      </w:tr>
      <w:tr w:rsidR="009B553C" w:rsidRPr="00FB1F14" w14:paraId="1474DB09" w14:textId="77777777" w:rsidTr="009D027C">
        <w:trPr>
          <w:cantSplit/>
        </w:trPr>
        <w:tc>
          <w:tcPr>
            <w:tcW w:w="1295" w:type="dxa"/>
            <w:vMerge w:val="restart"/>
            <w:tcBorders>
              <w:top w:val="single" w:sz="16" w:space="0" w:color="000000"/>
              <w:left w:val="single" w:sz="16" w:space="0" w:color="000000"/>
              <w:bottom w:val="single" w:sz="16" w:space="0" w:color="000000"/>
              <w:right w:val="nil"/>
            </w:tcBorders>
            <w:shd w:val="clear" w:color="auto" w:fill="FFFFFF"/>
            <w:vAlign w:val="center"/>
          </w:tcPr>
          <w:p w14:paraId="2D711D46" w14:textId="77777777" w:rsidR="009B553C" w:rsidRPr="00FB1F14" w:rsidRDefault="009B553C" w:rsidP="009D027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Valid</w:t>
            </w:r>
          </w:p>
        </w:tc>
        <w:tc>
          <w:tcPr>
            <w:tcW w:w="735" w:type="dxa"/>
            <w:tcBorders>
              <w:top w:val="single" w:sz="16" w:space="0" w:color="000000"/>
              <w:left w:val="nil"/>
              <w:bottom w:val="nil"/>
              <w:right w:val="single" w:sz="16" w:space="0" w:color="000000"/>
            </w:tcBorders>
            <w:shd w:val="clear" w:color="auto" w:fill="FFFFFF"/>
            <w:vAlign w:val="center"/>
          </w:tcPr>
          <w:p w14:paraId="677CDF98" w14:textId="77777777" w:rsidR="009B553C" w:rsidRPr="00FB1F14" w:rsidRDefault="009B553C" w:rsidP="009D027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2360" w:type="dxa"/>
            <w:tcBorders>
              <w:top w:val="single" w:sz="16" w:space="0" w:color="000000"/>
              <w:left w:val="single" w:sz="16" w:space="0" w:color="000000"/>
              <w:bottom w:val="nil"/>
            </w:tcBorders>
            <w:shd w:val="clear" w:color="auto" w:fill="FFFFFF"/>
          </w:tcPr>
          <w:p w14:paraId="3C9AA9E7" w14:textId="77777777" w:rsidR="009B553C" w:rsidRPr="00FB1F14" w:rsidRDefault="009B553C" w:rsidP="009D027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9</w:t>
            </w:r>
          </w:p>
        </w:tc>
      </w:tr>
      <w:tr w:rsidR="009B553C" w:rsidRPr="00FB1F14" w14:paraId="695B3D97" w14:textId="77777777" w:rsidTr="009D027C">
        <w:trPr>
          <w:cantSplit/>
        </w:trPr>
        <w:tc>
          <w:tcPr>
            <w:tcW w:w="1295" w:type="dxa"/>
            <w:vMerge/>
            <w:tcBorders>
              <w:top w:val="single" w:sz="16" w:space="0" w:color="000000"/>
              <w:left w:val="single" w:sz="16" w:space="0" w:color="000000"/>
              <w:bottom w:val="single" w:sz="16" w:space="0" w:color="000000"/>
              <w:right w:val="nil"/>
            </w:tcBorders>
            <w:shd w:val="clear" w:color="auto" w:fill="FFFFFF"/>
            <w:vAlign w:val="center"/>
          </w:tcPr>
          <w:p w14:paraId="6203B31F" w14:textId="77777777" w:rsidR="009B553C" w:rsidRPr="00FB1F14" w:rsidRDefault="009B553C" w:rsidP="009D027C">
            <w:pPr>
              <w:autoSpaceDE w:val="0"/>
              <w:autoSpaceDN w:val="0"/>
              <w:adjustRightInd w:val="0"/>
              <w:spacing w:after="0" w:line="240" w:lineRule="auto"/>
              <w:rPr>
                <w:rFonts w:ascii="Times New Roman" w:hAnsi="Times New Roman" w:cs="Times New Roman"/>
                <w:color w:val="000000"/>
                <w:sz w:val="24"/>
                <w:szCs w:val="24"/>
                <w:lang w:val="en-US"/>
              </w:rPr>
            </w:pPr>
          </w:p>
        </w:tc>
        <w:tc>
          <w:tcPr>
            <w:tcW w:w="735" w:type="dxa"/>
            <w:tcBorders>
              <w:top w:val="nil"/>
              <w:left w:val="nil"/>
              <w:bottom w:val="nil"/>
              <w:right w:val="single" w:sz="16" w:space="0" w:color="000000"/>
            </w:tcBorders>
            <w:shd w:val="clear" w:color="auto" w:fill="FFFFFF"/>
            <w:vAlign w:val="center"/>
          </w:tcPr>
          <w:p w14:paraId="42FB97B6" w14:textId="77777777" w:rsidR="009B553C" w:rsidRPr="00FB1F14" w:rsidRDefault="009B553C" w:rsidP="009D027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2360" w:type="dxa"/>
            <w:tcBorders>
              <w:top w:val="nil"/>
              <w:left w:val="single" w:sz="16" w:space="0" w:color="000000"/>
              <w:bottom w:val="nil"/>
            </w:tcBorders>
            <w:shd w:val="clear" w:color="auto" w:fill="FFFFFF"/>
          </w:tcPr>
          <w:p w14:paraId="48F7E6BA" w14:textId="77777777" w:rsidR="009B553C" w:rsidRPr="00FB1F14" w:rsidRDefault="009B553C" w:rsidP="009D027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21</w:t>
            </w:r>
          </w:p>
        </w:tc>
      </w:tr>
      <w:tr w:rsidR="009B553C" w:rsidRPr="00FB1F14" w14:paraId="72EC64D2" w14:textId="77777777" w:rsidTr="009D027C">
        <w:trPr>
          <w:cantSplit/>
        </w:trPr>
        <w:tc>
          <w:tcPr>
            <w:tcW w:w="1295" w:type="dxa"/>
            <w:vMerge/>
            <w:tcBorders>
              <w:top w:val="single" w:sz="16" w:space="0" w:color="000000"/>
              <w:left w:val="single" w:sz="16" w:space="0" w:color="000000"/>
              <w:bottom w:val="single" w:sz="16" w:space="0" w:color="000000"/>
              <w:right w:val="nil"/>
            </w:tcBorders>
            <w:shd w:val="clear" w:color="auto" w:fill="FFFFFF"/>
            <w:vAlign w:val="center"/>
          </w:tcPr>
          <w:p w14:paraId="6C56C9C1" w14:textId="77777777" w:rsidR="009B553C" w:rsidRPr="00FB1F14" w:rsidRDefault="009B553C" w:rsidP="009D027C">
            <w:pPr>
              <w:autoSpaceDE w:val="0"/>
              <w:autoSpaceDN w:val="0"/>
              <w:adjustRightInd w:val="0"/>
              <w:spacing w:after="0" w:line="240" w:lineRule="auto"/>
              <w:rPr>
                <w:rFonts w:ascii="Times New Roman" w:hAnsi="Times New Roman" w:cs="Times New Roman"/>
                <w:color w:val="000000"/>
                <w:sz w:val="24"/>
                <w:szCs w:val="24"/>
                <w:lang w:val="en-US"/>
              </w:rPr>
            </w:pPr>
          </w:p>
        </w:tc>
        <w:tc>
          <w:tcPr>
            <w:tcW w:w="735" w:type="dxa"/>
            <w:tcBorders>
              <w:top w:val="nil"/>
              <w:left w:val="nil"/>
              <w:bottom w:val="nil"/>
              <w:right w:val="single" w:sz="16" w:space="0" w:color="000000"/>
            </w:tcBorders>
            <w:shd w:val="clear" w:color="auto" w:fill="FFFFFF"/>
            <w:vAlign w:val="center"/>
          </w:tcPr>
          <w:p w14:paraId="5886F3A3" w14:textId="77777777" w:rsidR="009B553C" w:rsidRPr="00FB1F14" w:rsidRDefault="009B553C" w:rsidP="009D027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2360" w:type="dxa"/>
            <w:tcBorders>
              <w:top w:val="nil"/>
              <w:left w:val="single" w:sz="16" w:space="0" w:color="000000"/>
              <w:bottom w:val="nil"/>
            </w:tcBorders>
            <w:shd w:val="clear" w:color="auto" w:fill="FFFFFF"/>
          </w:tcPr>
          <w:p w14:paraId="4C3D9E3D" w14:textId="77777777" w:rsidR="009B553C" w:rsidRPr="00FB1F14" w:rsidRDefault="009B553C" w:rsidP="009D027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40</w:t>
            </w:r>
          </w:p>
        </w:tc>
      </w:tr>
      <w:tr w:rsidR="009B553C" w:rsidRPr="00FB1F14" w14:paraId="46C07D98" w14:textId="77777777" w:rsidTr="009D027C">
        <w:trPr>
          <w:cantSplit/>
        </w:trPr>
        <w:tc>
          <w:tcPr>
            <w:tcW w:w="1295" w:type="dxa"/>
            <w:vMerge/>
            <w:tcBorders>
              <w:top w:val="single" w:sz="16" w:space="0" w:color="000000"/>
              <w:left w:val="single" w:sz="16" w:space="0" w:color="000000"/>
              <w:bottom w:val="single" w:sz="16" w:space="0" w:color="000000"/>
              <w:right w:val="nil"/>
            </w:tcBorders>
            <w:shd w:val="clear" w:color="auto" w:fill="FFFFFF"/>
            <w:vAlign w:val="center"/>
          </w:tcPr>
          <w:p w14:paraId="71E4C43F" w14:textId="77777777" w:rsidR="009B553C" w:rsidRPr="00FB1F14" w:rsidRDefault="009B553C" w:rsidP="009D027C">
            <w:pPr>
              <w:autoSpaceDE w:val="0"/>
              <w:autoSpaceDN w:val="0"/>
              <w:adjustRightInd w:val="0"/>
              <w:spacing w:after="0" w:line="240" w:lineRule="auto"/>
              <w:rPr>
                <w:rFonts w:ascii="Times New Roman" w:hAnsi="Times New Roman" w:cs="Times New Roman"/>
                <w:color w:val="000000"/>
                <w:sz w:val="24"/>
                <w:szCs w:val="24"/>
                <w:lang w:val="en-US"/>
              </w:rPr>
            </w:pPr>
          </w:p>
        </w:tc>
        <w:tc>
          <w:tcPr>
            <w:tcW w:w="735" w:type="dxa"/>
            <w:tcBorders>
              <w:top w:val="nil"/>
              <w:left w:val="nil"/>
              <w:bottom w:val="nil"/>
              <w:right w:val="single" w:sz="16" w:space="0" w:color="000000"/>
            </w:tcBorders>
            <w:shd w:val="clear" w:color="auto" w:fill="FFFFFF"/>
            <w:vAlign w:val="center"/>
          </w:tcPr>
          <w:p w14:paraId="70499DBE" w14:textId="77777777" w:rsidR="009B553C" w:rsidRPr="00FB1F14" w:rsidRDefault="009B553C" w:rsidP="009D027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2360" w:type="dxa"/>
            <w:tcBorders>
              <w:top w:val="nil"/>
              <w:left w:val="single" w:sz="16" w:space="0" w:color="000000"/>
              <w:bottom w:val="nil"/>
            </w:tcBorders>
            <w:shd w:val="clear" w:color="auto" w:fill="FFFFFF"/>
          </w:tcPr>
          <w:p w14:paraId="533581C6" w14:textId="77777777" w:rsidR="009B553C" w:rsidRPr="00FB1F14" w:rsidRDefault="009B553C" w:rsidP="009D027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87</w:t>
            </w:r>
          </w:p>
        </w:tc>
      </w:tr>
      <w:tr w:rsidR="009B553C" w:rsidRPr="00FB1F14" w14:paraId="432F62A1" w14:textId="77777777" w:rsidTr="009D027C">
        <w:trPr>
          <w:cantSplit/>
        </w:trPr>
        <w:tc>
          <w:tcPr>
            <w:tcW w:w="1295" w:type="dxa"/>
            <w:vMerge/>
            <w:tcBorders>
              <w:top w:val="single" w:sz="16" w:space="0" w:color="000000"/>
              <w:left w:val="single" w:sz="16" w:space="0" w:color="000000"/>
              <w:bottom w:val="single" w:sz="16" w:space="0" w:color="000000"/>
              <w:right w:val="nil"/>
            </w:tcBorders>
            <w:shd w:val="clear" w:color="auto" w:fill="FFFFFF"/>
            <w:vAlign w:val="center"/>
          </w:tcPr>
          <w:p w14:paraId="619F02F0" w14:textId="77777777" w:rsidR="009B553C" w:rsidRPr="00FB1F14" w:rsidRDefault="009B553C" w:rsidP="009D027C">
            <w:pPr>
              <w:autoSpaceDE w:val="0"/>
              <w:autoSpaceDN w:val="0"/>
              <w:adjustRightInd w:val="0"/>
              <w:spacing w:after="0" w:line="240" w:lineRule="auto"/>
              <w:rPr>
                <w:rFonts w:ascii="Times New Roman" w:hAnsi="Times New Roman" w:cs="Times New Roman"/>
                <w:color w:val="000000"/>
                <w:sz w:val="24"/>
                <w:szCs w:val="24"/>
                <w:lang w:val="en-US"/>
              </w:rPr>
            </w:pPr>
          </w:p>
        </w:tc>
        <w:tc>
          <w:tcPr>
            <w:tcW w:w="735" w:type="dxa"/>
            <w:tcBorders>
              <w:top w:val="nil"/>
              <w:left w:val="nil"/>
              <w:bottom w:val="nil"/>
              <w:right w:val="single" w:sz="16" w:space="0" w:color="000000"/>
            </w:tcBorders>
            <w:shd w:val="clear" w:color="auto" w:fill="FFFFFF"/>
            <w:vAlign w:val="center"/>
          </w:tcPr>
          <w:p w14:paraId="2C409F69" w14:textId="77777777" w:rsidR="009B553C" w:rsidRPr="00FB1F14" w:rsidRDefault="009B553C" w:rsidP="009D027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2360" w:type="dxa"/>
            <w:tcBorders>
              <w:top w:val="nil"/>
              <w:left w:val="single" w:sz="16" w:space="0" w:color="000000"/>
              <w:bottom w:val="nil"/>
            </w:tcBorders>
            <w:shd w:val="clear" w:color="auto" w:fill="FFFFFF"/>
          </w:tcPr>
          <w:p w14:paraId="46303A0A" w14:textId="77777777" w:rsidR="009B553C" w:rsidRPr="00FB1F14" w:rsidRDefault="009B553C" w:rsidP="009D027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43</w:t>
            </w:r>
          </w:p>
        </w:tc>
      </w:tr>
      <w:tr w:rsidR="009B553C" w:rsidRPr="00FB1F14" w14:paraId="03C575F2" w14:textId="77777777" w:rsidTr="009D027C">
        <w:trPr>
          <w:cantSplit/>
        </w:trPr>
        <w:tc>
          <w:tcPr>
            <w:tcW w:w="1295" w:type="dxa"/>
            <w:vMerge/>
            <w:tcBorders>
              <w:top w:val="single" w:sz="16" w:space="0" w:color="000000"/>
              <w:left w:val="single" w:sz="16" w:space="0" w:color="000000"/>
              <w:bottom w:val="single" w:sz="16" w:space="0" w:color="000000"/>
              <w:right w:val="nil"/>
            </w:tcBorders>
            <w:shd w:val="clear" w:color="auto" w:fill="FFFFFF"/>
            <w:vAlign w:val="center"/>
          </w:tcPr>
          <w:p w14:paraId="0BE7A1E5" w14:textId="77777777" w:rsidR="009B553C" w:rsidRPr="00FB1F14" w:rsidRDefault="009B553C" w:rsidP="009D027C">
            <w:pPr>
              <w:autoSpaceDE w:val="0"/>
              <w:autoSpaceDN w:val="0"/>
              <w:adjustRightInd w:val="0"/>
              <w:spacing w:after="0" w:line="240" w:lineRule="auto"/>
              <w:rPr>
                <w:rFonts w:ascii="Times New Roman" w:hAnsi="Times New Roman" w:cs="Times New Roman"/>
                <w:color w:val="000000"/>
                <w:sz w:val="24"/>
                <w:szCs w:val="24"/>
                <w:lang w:val="en-US"/>
              </w:rPr>
            </w:pPr>
          </w:p>
        </w:tc>
        <w:tc>
          <w:tcPr>
            <w:tcW w:w="735" w:type="dxa"/>
            <w:tcBorders>
              <w:top w:val="nil"/>
              <w:left w:val="nil"/>
              <w:bottom w:val="single" w:sz="16" w:space="0" w:color="000000"/>
              <w:right w:val="single" w:sz="16" w:space="0" w:color="000000"/>
            </w:tcBorders>
            <w:shd w:val="clear" w:color="auto" w:fill="FFFFFF"/>
            <w:vAlign w:val="center"/>
          </w:tcPr>
          <w:p w14:paraId="503A74C7" w14:textId="77777777" w:rsidR="009B553C" w:rsidRPr="00FB1F14" w:rsidRDefault="009B553C" w:rsidP="009D027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c>
          <w:tcPr>
            <w:tcW w:w="2360" w:type="dxa"/>
            <w:tcBorders>
              <w:top w:val="nil"/>
              <w:left w:val="single" w:sz="16" w:space="0" w:color="000000"/>
              <w:bottom w:val="single" w:sz="16" w:space="0" w:color="000000"/>
            </w:tcBorders>
            <w:shd w:val="clear" w:color="auto" w:fill="FFFFFF"/>
          </w:tcPr>
          <w:p w14:paraId="6D9EE509" w14:textId="77777777" w:rsidR="009B553C" w:rsidRPr="00FB1F14" w:rsidRDefault="009B553C" w:rsidP="009D027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bl>
    <w:p w14:paraId="494A7924" w14:textId="77777777" w:rsidR="009B553C" w:rsidRPr="00FB1F14" w:rsidRDefault="009B553C" w:rsidP="009B553C">
      <w:pPr>
        <w:autoSpaceDE w:val="0"/>
        <w:autoSpaceDN w:val="0"/>
        <w:adjustRightInd w:val="0"/>
        <w:spacing w:after="0" w:line="240" w:lineRule="auto"/>
        <w:rPr>
          <w:rFonts w:ascii="Times New Roman" w:hAnsi="Times New Roman" w:cs="Times New Roman"/>
          <w:sz w:val="24"/>
          <w:szCs w:val="24"/>
          <w:lang w:val="en-US"/>
        </w:rPr>
      </w:pPr>
    </w:p>
    <w:tbl>
      <w:tblPr>
        <w:tblW w:w="3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54"/>
        <w:gridCol w:w="955"/>
        <w:gridCol w:w="1034"/>
      </w:tblGrid>
      <w:tr w:rsidR="009B553C" w:rsidRPr="00FB1F14" w14:paraId="718B0A4B" w14:textId="77777777">
        <w:trPr>
          <w:cantSplit/>
        </w:trPr>
        <w:tc>
          <w:tcPr>
            <w:tcW w:w="3242" w:type="dxa"/>
            <w:gridSpan w:val="3"/>
            <w:tcBorders>
              <w:top w:val="nil"/>
              <w:left w:val="nil"/>
              <w:bottom w:val="nil"/>
              <w:right w:val="nil"/>
            </w:tcBorders>
            <w:shd w:val="clear" w:color="auto" w:fill="FFFFFF"/>
          </w:tcPr>
          <w:p w14:paraId="491624B5" w14:textId="77777777" w:rsidR="009B553C" w:rsidRPr="00FB1F14" w:rsidRDefault="009B553C" w:rsidP="009B553C">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b/>
                <w:bCs/>
                <w:color w:val="000000"/>
                <w:sz w:val="24"/>
                <w:szCs w:val="24"/>
                <w:lang w:val="en-US"/>
              </w:rPr>
              <w:t>Statistics</w:t>
            </w:r>
          </w:p>
        </w:tc>
      </w:tr>
      <w:tr w:rsidR="009B553C" w:rsidRPr="00FB1F14" w14:paraId="4D593E2E" w14:textId="77777777">
        <w:trPr>
          <w:cantSplit/>
        </w:trPr>
        <w:tc>
          <w:tcPr>
            <w:tcW w:w="3242" w:type="dxa"/>
            <w:gridSpan w:val="3"/>
            <w:tcBorders>
              <w:top w:val="nil"/>
              <w:left w:val="nil"/>
              <w:bottom w:val="nil"/>
              <w:right w:val="nil"/>
            </w:tcBorders>
            <w:shd w:val="clear" w:color="auto" w:fill="FFFFFF"/>
            <w:vAlign w:val="bottom"/>
          </w:tcPr>
          <w:p w14:paraId="7E16D794" w14:textId="77777777" w:rsidR="009B553C" w:rsidRPr="00FB1F14" w:rsidRDefault="009B553C" w:rsidP="009B553C">
            <w:pPr>
              <w:autoSpaceDE w:val="0"/>
              <w:autoSpaceDN w:val="0"/>
              <w:adjustRightInd w:val="0"/>
              <w:spacing w:after="0" w:line="320" w:lineRule="atLeast"/>
              <w:rPr>
                <w:rFonts w:ascii="Times New Roman" w:hAnsi="Times New Roman" w:cs="Times New Roman"/>
                <w:sz w:val="24"/>
                <w:szCs w:val="24"/>
                <w:lang w:val="en-US"/>
              </w:rPr>
            </w:pPr>
            <w:r w:rsidRPr="00FB1F14">
              <w:rPr>
                <w:rFonts w:ascii="Times New Roman" w:hAnsi="Times New Roman" w:cs="Times New Roman"/>
                <w:color w:val="000000"/>
                <w:sz w:val="24"/>
                <w:szCs w:val="24"/>
                <w:highlight w:val="white"/>
                <w:lang w:val="en-US"/>
              </w:rPr>
              <w:t xml:space="preserve">Price  </w:t>
            </w:r>
          </w:p>
        </w:tc>
      </w:tr>
      <w:tr w:rsidR="009B553C" w:rsidRPr="00FB1F14" w14:paraId="566D93F9" w14:textId="77777777">
        <w:trPr>
          <w:cantSplit/>
        </w:trPr>
        <w:tc>
          <w:tcPr>
            <w:tcW w:w="1253" w:type="dxa"/>
            <w:vMerge w:val="restart"/>
            <w:tcBorders>
              <w:top w:val="single" w:sz="16" w:space="0" w:color="000000"/>
              <w:left w:val="single" w:sz="16" w:space="0" w:color="000000"/>
              <w:bottom w:val="nil"/>
              <w:right w:val="nil"/>
            </w:tcBorders>
            <w:shd w:val="clear" w:color="auto" w:fill="FFFFFF"/>
            <w:vAlign w:val="center"/>
          </w:tcPr>
          <w:p w14:paraId="73B33676" w14:textId="77777777" w:rsidR="009B553C" w:rsidRPr="00FB1F14" w:rsidRDefault="009B553C" w:rsidP="009B553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N</w:t>
            </w:r>
          </w:p>
        </w:tc>
        <w:tc>
          <w:tcPr>
            <w:tcW w:w="955" w:type="dxa"/>
            <w:tcBorders>
              <w:top w:val="single" w:sz="16" w:space="0" w:color="000000"/>
              <w:left w:val="nil"/>
              <w:bottom w:val="nil"/>
              <w:right w:val="single" w:sz="16" w:space="0" w:color="000000"/>
            </w:tcBorders>
            <w:shd w:val="clear" w:color="auto" w:fill="FFFFFF"/>
            <w:vAlign w:val="center"/>
          </w:tcPr>
          <w:p w14:paraId="3D3D3F35" w14:textId="77777777" w:rsidR="009B553C" w:rsidRPr="00FB1F14" w:rsidRDefault="009B553C" w:rsidP="009B553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Valid</w:t>
            </w:r>
          </w:p>
        </w:tc>
        <w:tc>
          <w:tcPr>
            <w:tcW w:w="1034" w:type="dxa"/>
            <w:tcBorders>
              <w:top w:val="single" w:sz="16" w:space="0" w:color="000000"/>
              <w:left w:val="single" w:sz="16" w:space="0" w:color="000000"/>
              <w:bottom w:val="nil"/>
              <w:right w:val="single" w:sz="16" w:space="0" w:color="000000"/>
            </w:tcBorders>
            <w:shd w:val="clear" w:color="auto" w:fill="FFFFFF"/>
          </w:tcPr>
          <w:p w14:paraId="71AEB549" w14:textId="77777777" w:rsidR="009B553C" w:rsidRPr="00FB1F14" w:rsidRDefault="009B553C" w:rsidP="009B553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r w:rsidR="009B553C" w:rsidRPr="00FB1F14" w14:paraId="7D2E78A5" w14:textId="77777777">
        <w:trPr>
          <w:cantSplit/>
        </w:trPr>
        <w:tc>
          <w:tcPr>
            <w:tcW w:w="1253" w:type="dxa"/>
            <w:vMerge/>
            <w:tcBorders>
              <w:top w:val="single" w:sz="16" w:space="0" w:color="000000"/>
              <w:left w:val="single" w:sz="16" w:space="0" w:color="000000"/>
              <w:bottom w:val="nil"/>
              <w:right w:val="nil"/>
            </w:tcBorders>
            <w:shd w:val="clear" w:color="auto" w:fill="FFFFFF"/>
            <w:vAlign w:val="center"/>
          </w:tcPr>
          <w:p w14:paraId="44D2AB5F" w14:textId="77777777" w:rsidR="009B553C" w:rsidRPr="00FB1F14" w:rsidRDefault="009B553C" w:rsidP="009B553C">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nil"/>
              <w:right w:val="single" w:sz="16" w:space="0" w:color="000000"/>
            </w:tcBorders>
            <w:shd w:val="clear" w:color="auto" w:fill="FFFFFF"/>
            <w:vAlign w:val="center"/>
          </w:tcPr>
          <w:p w14:paraId="61053546" w14:textId="77777777" w:rsidR="009B553C" w:rsidRPr="00FB1F14" w:rsidRDefault="009B553C" w:rsidP="009B553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Missing</w:t>
            </w:r>
          </w:p>
        </w:tc>
        <w:tc>
          <w:tcPr>
            <w:tcW w:w="1034" w:type="dxa"/>
            <w:tcBorders>
              <w:top w:val="nil"/>
              <w:left w:val="single" w:sz="16" w:space="0" w:color="000000"/>
              <w:bottom w:val="nil"/>
              <w:right w:val="single" w:sz="16" w:space="0" w:color="000000"/>
            </w:tcBorders>
            <w:shd w:val="clear" w:color="auto" w:fill="FFFFFF"/>
          </w:tcPr>
          <w:p w14:paraId="1FD9AF80" w14:textId="77777777" w:rsidR="009B553C" w:rsidRPr="00FB1F14" w:rsidRDefault="009B553C" w:rsidP="009B553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r>
      <w:tr w:rsidR="009B553C" w:rsidRPr="00FB1F14" w14:paraId="43A4E7A4" w14:textId="77777777">
        <w:trPr>
          <w:cantSplit/>
        </w:trPr>
        <w:tc>
          <w:tcPr>
            <w:tcW w:w="1253" w:type="dxa"/>
            <w:vMerge w:val="restart"/>
            <w:tcBorders>
              <w:top w:val="nil"/>
              <w:left w:val="single" w:sz="16" w:space="0" w:color="000000"/>
              <w:bottom w:val="single" w:sz="16" w:space="0" w:color="000000"/>
              <w:right w:val="nil"/>
            </w:tcBorders>
            <w:shd w:val="clear" w:color="auto" w:fill="FFFFFF"/>
            <w:vAlign w:val="center"/>
          </w:tcPr>
          <w:p w14:paraId="7AD74627" w14:textId="77777777" w:rsidR="009B553C" w:rsidRPr="00FB1F14" w:rsidRDefault="009B553C" w:rsidP="009B553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Percentiles</w:t>
            </w:r>
          </w:p>
        </w:tc>
        <w:tc>
          <w:tcPr>
            <w:tcW w:w="955" w:type="dxa"/>
            <w:tcBorders>
              <w:top w:val="nil"/>
              <w:left w:val="nil"/>
              <w:bottom w:val="nil"/>
              <w:right w:val="single" w:sz="16" w:space="0" w:color="000000"/>
            </w:tcBorders>
            <w:shd w:val="clear" w:color="auto" w:fill="FFFFFF"/>
            <w:vAlign w:val="center"/>
          </w:tcPr>
          <w:p w14:paraId="2FAB3BE2" w14:textId="77777777" w:rsidR="009B553C" w:rsidRPr="00FB1F14" w:rsidRDefault="009B553C" w:rsidP="009B553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25</w:t>
            </w:r>
          </w:p>
        </w:tc>
        <w:tc>
          <w:tcPr>
            <w:tcW w:w="1034" w:type="dxa"/>
            <w:tcBorders>
              <w:top w:val="nil"/>
              <w:left w:val="single" w:sz="16" w:space="0" w:color="000000"/>
              <w:bottom w:val="nil"/>
              <w:right w:val="single" w:sz="16" w:space="0" w:color="000000"/>
            </w:tcBorders>
            <w:shd w:val="clear" w:color="auto" w:fill="FFFFFF"/>
          </w:tcPr>
          <w:p w14:paraId="57250E5D" w14:textId="77777777" w:rsidR="009B553C" w:rsidRPr="00FB1F14" w:rsidRDefault="009B553C" w:rsidP="009B553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3.00</w:t>
            </w:r>
          </w:p>
        </w:tc>
      </w:tr>
      <w:tr w:rsidR="009B553C" w:rsidRPr="00FB1F14" w14:paraId="392244CE" w14:textId="77777777">
        <w:trPr>
          <w:cantSplit/>
        </w:trPr>
        <w:tc>
          <w:tcPr>
            <w:tcW w:w="1253" w:type="dxa"/>
            <w:vMerge/>
            <w:tcBorders>
              <w:top w:val="nil"/>
              <w:left w:val="single" w:sz="16" w:space="0" w:color="000000"/>
              <w:bottom w:val="single" w:sz="16" w:space="0" w:color="000000"/>
              <w:right w:val="nil"/>
            </w:tcBorders>
            <w:shd w:val="clear" w:color="auto" w:fill="FFFFFF"/>
            <w:vAlign w:val="center"/>
          </w:tcPr>
          <w:p w14:paraId="285760F6" w14:textId="77777777" w:rsidR="009B553C" w:rsidRPr="00FB1F14" w:rsidRDefault="009B553C" w:rsidP="009B553C">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nil"/>
              <w:right w:val="single" w:sz="16" w:space="0" w:color="000000"/>
            </w:tcBorders>
            <w:shd w:val="clear" w:color="auto" w:fill="FFFFFF"/>
            <w:vAlign w:val="center"/>
          </w:tcPr>
          <w:p w14:paraId="3B2F83CD" w14:textId="77777777" w:rsidR="009B553C" w:rsidRPr="00FB1F14" w:rsidRDefault="009B553C" w:rsidP="009B553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w:t>
            </w:r>
          </w:p>
        </w:tc>
        <w:tc>
          <w:tcPr>
            <w:tcW w:w="1034" w:type="dxa"/>
            <w:tcBorders>
              <w:top w:val="nil"/>
              <w:left w:val="single" w:sz="16" w:space="0" w:color="000000"/>
              <w:bottom w:val="nil"/>
              <w:right w:val="single" w:sz="16" w:space="0" w:color="000000"/>
            </w:tcBorders>
            <w:shd w:val="clear" w:color="auto" w:fill="FFFFFF"/>
          </w:tcPr>
          <w:p w14:paraId="28E01F6C" w14:textId="77777777" w:rsidR="009B553C" w:rsidRPr="00FB1F14" w:rsidRDefault="009B553C" w:rsidP="009B553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4.00</w:t>
            </w:r>
          </w:p>
        </w:tc>
      </w:tr>
      <w:tr w:rsidR="009B553C" w:rsidRPr="00FB1F14" w14:paraId="62DE746A" w14:textId="77777777">
        <w:trPr>
          <w:cantSplit/>
        </w:trPr>
        <w:tc>
          <w:tcPr>
            <w:tcW w:w="1253" w:type="dxa"/>
            <w:vMerge/>
            <w:tcBorders>
              <w:top w:val="nil"/>
              <w:left w:val="single" w:sz="16" w:space="0" w:color="000000"/>
              <w:bottom w:val="single" w:sz="16" w:space="0" w:color="000000"/>
              <w:right w:val="nil"/>
            </w:tcBorders>
            <w:shd w:val="clear" w:color="auto" w:fill="FFFFFF"/>
            <w:vAlign w:val="center"/>
          </w:tcPr>
          <w:p w14:paraId="72B6731E" w14:textId="77777777" w:rsidR="009B553C" w:rsidRPr="00FB1F14" w:rsidRDefault="009B553C" w:rsidP="009B553C">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single" w:sz="16" w:space="0" w:color="000000"/>
              <w:right w:val="single" w:sz="16" w:space="0" w:color="000000"/>
            </w:tcBorders>
            <w:shd w:val="clear" w:color="auto" w:fill="FFFFFF"/>
            <w:vAlign w:val="center"/>
          </w:tcPr>
          <w:p w14:paraId="5C6B2F65" w14:textId="77777777" w:rsidR="009B553C" w:rsidRPr="00FB1F14" w:rsidRDefault="009B553C" w:rsidP="009B553C">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75</w:t>
            </w:r>
          </w:p>
        </w:tc>
        <w:tc>
          <w:tcPr>
            <w:tcW w:w="1034" w:type="dxa"/>
            <w:tcBorders>
              <w:top w:val="nil"/>
              <w:left w:val="single" w:sz="16" w:space="0" w:color="000000"/>
              <w:bottom w:val="single" w:sz="16" w:space="0" w:color="000000"/>
              <w:right w:val="single" w:sz="16" w:space="0" w:color="000000"/>
            </w:tcBorders>
            <w:shd w:val="clear" w:color="auto" w:fill="FFFFFF"/>
          </w:tcPr>
          <w:p w14:paraId="17062C4E" w14:textId="77777777" w:rsidR="009B553C" w:rsidRPr="00FB1F14" w:rsidRDefault="009B553C" w:rsidP="009B553C">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4.00</w:t>
            </w:r>
          </w:p>
        </w:tc>
      </w:tr>
    </w:tbl>
    <w:p w14:paraId="0B24FCAC" w14:textId="77777777" w:rsidR="009B553C" w:rsidRPr="00FB1F14" w:rsidRDefault="009B553C" w:rsidP="009B553C">
      <w:pPr>
        <w:autoSpaceDE w:val="0"/>
        <w:autoSpaceDN w:val="0"/>
        <w:adjustRightInd w:val="0"/>
        <w:spacing w:after="0" w:line="400" w:lineRule="atLeast"/>
        <w:rPr>
          <w:rFonts w:ascii="Times New Roman" w:hAnsi="Times New Roman" w:cs="Times New Roman"/>
          <w:sz w:val="24"/>
          <w:szCs w:val="24"/>
          <w:lang w:val="en-US"/>
        </w:rPr>
      </w:pPr>
    </w:p>
    <w:p w14:paraId="24FE171F" w14:textId="77777777" w:rsidR="009B553C" w:rsidRPr="00FB1F14" w:rsidRDefault="009B553C" w:rsidP="009B553C">
      <w:pPr>
        <w:autoSpaceDE w:val="0"/>
        <w:autoSpaceDN w:val="0"/>
        <w:adjustRightInd w:val="0"/>
        <w:spacing w:after="0" w:line="240" w:lineRule="auto"/>
        <w:rPr>
          <w:rFonts w:ascii="Times New Roman" w:hAnsi="Times New Roman" w:cs="Times New Roman"/>
          <w:sz w:val="24"/>
          <w:szCs w:val="24"/>
          <w:lang w:val="en-US"/>
        </w:rPr>
      </w:pPr>
    </w:p>
    <w:p w14:paraId="42C9C26C" w14:textId="723C7618" w:rsidR="00016B9F" w:rsidRPr="00FB1F14" w:rsidRDefault="0089110A" w:rsidP="00016B9F">
      <w:pPr>
        <w:autoSpaceDE w:val="0"/>
        <w:autoSpaceDN w:val="0"/>
        <w:adjustRightInd w:val="0"/>
        <w:spacing w:after="0" w:line="240" w:lineRule="auto"/>
        <w:rPr>
          <w:rFonts w:ascii="Times New Roman" w:hAnsi="Times New Roman" w:cs="Times New Roman"/>
          <w:sz w:val="24"/>
          <w:szCs w:val="24"/>
          <w:lang w:val="en-US"/>
        </w:rPr>
      </w:pPr>
      <w:r w:rsidRPr="00FB1F14">
        <w:rPr>
          <w:rFonts w:ascii="Times New Roman" w:hAnsi="Times New Roman" w:cs="Times New Roman"/>
          <w:sz w:val="24"/>
          <w:szCs w:val="24"/>
          <w:lang w:val="en-US"/>
        </w:rPr>
        <w:t>Lower quartile for the variable price is 3 whereas upper quartile is 4.</w:t>
      </w:r>
    </w:p>
    <w:p w14:paraId="148B6684" w14:textId="77777777" w:rsidR="0089110A" w:rsidRPr="00FB1F14" w:rsidRDefault="0089110A" w:rsidP="00016B9F">
      <w:pPr>
        <w:autoSpaceDE w:val="0"/>
        <w:autoSpaceDN w:val="0"/>
        <w:adjustRightInd w:val="0"/>
        <w:spacing w:after="0" w:line="240" w:lineRule="auto"/>
        <w:rPr>
          <w:rFonts w:ascii="Times New Roman" w:hAnsi="Times New Roman" w:cs="Times New Roman"/>
          <w:sz w:val="24"/>
          <w:szCs w:val="24"/>
          <w:lang w:val="en-US"/>
        </w:rPr>
      </w:pPr>
    </w:p>
    <w:tbl>
      <w:tblPr>
        <w:tblW w:w="326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2"/>
        <w:gridCol w:w="961"/>
        <w:gridCol w:w="1040"/>
      </w:tblGrid>
      <w:tr w:rsidR="00016B9F" w:rsidRPr="00FB1F14" w14:paraId="6F95FB52" w14:textId="77777777" w:rsidTr="00673905">
        <w:trPr>
          <w:cantSplit/>
        </w:trPr>
        <w:tc>
          <w:tcPr>
            <w:tcW w:w="3243" w:type="dxa"/>
            <w:gridSpan w:val="3"/>
            <w:tcBorders>
              <w:top w:val="nil"/>
              <w:left w:val="nil"/>
              <w:bottom w:val="nil"/>
              <w:right w:val="nil"/>
            </w:tcBorders>
            <w:shd w:val="clear" w:color="auto" w:fill="FFFFFF"/>
          </w:tcPr>
          <w:p w14:paraId="513491FC" w14:textId="77777777" w:rsidR="00FB1B83" w:rsidRPr="00FB1F14" w:rsidRDefault="00FB1B83" w:rsidP="00016B9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68D147D6" w14:textId="77777777" w:rsidR="00FB1B83" w:rsidRPr="00FB1F14" w:rsidRDefault="00FB1B83" w:rsidP="00016B9F">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14:paraId="3FBDCE09" w14:textId="77777777" w:rsidR="00016B9F" w:rsidRPr="00FB1F14" w:rsidRDefault="00016B9F" w:rsidP="00016B9F">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b/>
                <w:bCs/>
                <w:color w:val="000000"/>
                <w:sz w:val="24"/>
                <w:szCs w:val="24"/>
                <w:lang w:val="en-US"/>
              </w:rPr>
              <w:t>Statistics</w:t>
            </w:r>
          </w:p>
        </w:tc>
      </w:tr>
      <w:tr w:rsidR="00016B9F" w:rsidRPr="00FB1F14" w14:paraId="4CA34420" w14:textId="77777777" w:rsidTr="00673905">
        <w:trPr>
          <w:cantSplit/>
        </w:trPr>
        <w:tc>
          <w:tcPr>
            <w:tcW w:w="3243" w:type="dxa"/>
            <w:gridSpan w:val="3"/>
            <w:tcBorders>
              <w:top w:val="nil"/>
              <w:left w:val="nil"/>
              <w:bottom w:val="nil"/>
              <w:right w:val="nil"/>
            </w:tcBorders>
            <w:shd w:val="clear" w:color="auto" w:fill="FFFFFF"/>
            <w:vAlign w:val="bottom"/>
          </w:tcPr>
          <w:p w14:paraId="67D760A3" w14:textId="77777777" w:rsidR="00016B9F" w:rsidRPr="00FB1F14" w:rsidRDefault="00016B9F" w:rsidP="00016B9F">
            <w:pPr>
              <w:autoSpaceDE w:val="0"/>
              <w:autoSpaceDN w:val="0"/>
              <w:adjustRightInd w:val="0"/>
              <w:spacing w:after="0" w:line="320" w:lineRule="atLeast"/>
              <w:rPr>
                <w:rFonts w:ascii="Times New Roman" w:hAnsi="Times New Roman" w:cs="Times New Roman"/>
                <w:sz w:val="24"/>
                <w:szCs w:val="24"/>
                <w:lang w:val="en-US"/>
              </w:rPr>
            </w:pPr>
            <w:r w:rsidRPr="00FB1F14">
              <w:rPr>
                <w:rFonts w:ascii="Times New Roman" w:hAnsi="Times New Roman" w:cs="Times New Roman"/>
                <w:color w:val="000000"/>
                <w:sz w:val="24"/>
                <w:szCs w:val="24"/>
                <w:highlight w:val="white"/>
                <w:lang w:val="en-US"/>
              </w:rPr>
              <w:t xml:space="preserve">Service  </w:t>
            </w:r>
          </w:p>
        </w:tc>
      </w:tr>
      <w:tr w:rsidR="00016B9F" w:rsidRPr="00FB1F14" w14:paraId="1AC43E4E" w14:textId="77777777" w:rsidTr="00673905">
        <w:trPr>
          <w:cantSplit/>
        </w:trPr>
        <w:tc>
          <w:tcPr>
            <w:tcW w:w="1254" w:type="dxa"/>
            <w:vMerge w:val="restart"/>
            <w:tcBorders>
              <w:top w:val="single" w:sz="16" w:space="0" w:color="000000"/>
              <w:left w:val="single" w:sz="16" w:space="0" w:color="000000"/>
              <w:bottom w:val="nil"/>
              <w:right w:val="nil"/>
            </w:tcBorders>
            <w:shd w:val="clear" w:color="auto" w:fill="FFFFFF"/>
            <w:vAlign w:val="center"/>
          </w:tcPr>
          <w:p w14:paraId="2E796395" w14:textId="77777777" w:rsidR="00016B9F" w:rsidRPr="00FB1F14" w:rsidRDefault="00016B9F" w:rsidP="00016B9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N</w:t>
            </w:r>
          </w:p>
        </w:tc>
        <w:tc>
          <w:tcPr>
            <w:tcW w:w="955" w:type="dxa"/>
            <w:tcBorders>
              <w:top w:val="single" w:sz="16" w:space="0" w:color="000000"/>
              <w:left w:val="nil"/>
              <w:bottom w:val="nil"/>
              <w:right w:val="single" w:sz="16" w:space="0" w:color="000000"/>
            </w:tcBorders>
            <w:shd w:val="clear" w:color="auto" w:fill="FFFFFF"/>
            <w:vAlign w:val="center"/>
          </w:tcPr>
          <w:p w14:paraId="01EE0A73" w14:textId="77777777" w:rsidR="00016B9F" w:rsidRPr="00FB1F14" w:rsidRDefault="00016B9F" w:rsidP="00016B9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Valid</w:t>
            </w:r>
          </w:p>
        </w:tc>
        <w:tc>
          <w:tcPr>
            <w:tcW w:w="1034" w:type="dxa"/>
            <w:tcBorders>
              <w:top w:val="single" w:sz="16" w:space="0" w:color="000000"/>
              <w:left w:val="single" w:sz="16" w:space="0" w:color="000000"/>
              <w:bottom w:val="nil"/>
              <w:right w:val="single" w:sz="16" w:space="0" w:color="000000"/>
            </w:tcBorders>
            <w:shd w:val="clear" w:color="auto" w:fill="FFFFFF"/>
          </w:tcPr>
          <w:p w14:paraId="24137D8D" w14:textId="77777777" w:rsidR="00016B9F" w:rsidRPr="00FB1F14" w:rsidRDefault="00016B9F" w:rsidP="00016B9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r w:rsidR="00016B9F" w:rsidRPr="00FB1F14" w14:paraId="70C89C08" w14:textId="77777777" w:rsidTr="00673905">
        <w:trPr>
          <w:cantSplit/>
        </w:trPr>
        <w:tc>
          <w:tcPr>
            <w:tcW w:w="1254" w:type="dxa"/>
            <w:vMerge/>
            <w:tcBorders>
              <w:top w:val="single" w:sz="16" w:space="0" w:color="000000"/>
              <w:left w:val="single" w:sz="16" w:space="0" w:color="000000"/>
              <w:bottom w:val="nil"/>
              <w:right w:val="nil"/>
            </w:tcBorders>
            <w:shd w:val="clear" w:color="auto" w:fill="FFFFFF"/>
            <w:vAlign w:val="center"/>
          </w:tcPr>
          <w:p w14:paraId="7596E3AA" w14:textId="77777777" w:rsidR="00016B9F" w:rsidRPr="00FB1F14" w:rsidRDefault="00016B9F" w:rsidP="00016B9F">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nil"/>
              <w:right w:val="single" w:sz="16" w:space="0" w:color="000000"/>
            </w:tcBorders>
            <w:shd w:val="clear" w:color="auto" w:fill="FFFFFF"/>
            <w:vAlign w:val="center"/>
          </w:tcPr>
          <w:p w14:paraId="38A8ECD7" w14:textId="77777777" w:rsidR="00016B9F" w:rsidRPr="00FB1F14" w:rsidRDefault="00016B9F" w:rsidP="00016B9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Missing</w:t>
            </w:r>
          </w:p>
        </w:tc>
        <w:tc>
          <w:tcPr>
            <w:tcW w:w="1034" w:type="dxa"/>
            <w:tcBorders>
              <w:top w:val="nil"/>
              <w:left w:val="single" w:sz="16" w:space="0" w:color="000000"/>
              <w:bottom w:val="nil"/>
              <w:right w:val="single" w:sz="16" w:space="0" w:color="000000"/>
            </w:tcBorders>
            <w:shd w:val="clear" w:color="auto" w:fill="FFFFFF"/>
          </w:tcPr>
          <w:p w14:paraId="4392C627" w14:textId="77777777" w:rsidR="00016B9F" w:rsidRPr="00FB1F14" w:rsidRDefault="00016B9F" w:rsidP="00016B9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0</w:t>
            </w:r>
          </w:p>
        </w:tc>
      </w:tr>
      <w:tr w:rsidR="00016B9F" w:rsidRPr="00FB1F14" w14:paraId="2CB991AB" w14:textId="77777777" w:rsidTr="00673905">
        <w:trPr>
          <w:cantSplit/>
        </w:trPr>
        <w:tc>
          <w:tcPr>
            <w:tcW w:w="1254" w:type="dxa"/>
            <w:vMerge w:val="restart"/>
            <w:tcBorders>
              <w:top w:val="nil"/>
              <w:left w:val="single" w:sz="16" w:space="0" w:color="000000"/>
              <w:bottom w:val="single" w:sz="16" w:space="0" w:color="000000"/>
              <w:right w:val="nil"/>
            </w:tcBorders>
            <w:shd w:val="clear" w:color="auto" w:fill="FFFFFF"/>
            <w:vAlign w:val="center"/>
          </w:tcPr>
          <w:p w14:paraId="5B16E540" w14:textId="77777777" w:rsidR="00016B9F" w:rsidRPr="00FB1F14" w:rsidRDefault="00016B9F" w:rsidP="00016B9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Percentiles</w:t>
            </w:r>
          </w:p>
        </w:tc>
        <w:tc>
          <w:tcPr>
            <w:tcW w:w="955" w:type="dxa"/>
            <w:tcBorders>
              <w:top w:val="nil"/>
              <w:left w:val="nil"/>
              <w:bottom w:val="nil"/>
              <w:right w:val="single" w:sz="16" w:space="0" w:color="000000"/>
            </w:tcBorders>
            <w:shd w:val="clear" w:color="auto" w:fill="FFFFFF"/>
            <w:vAlign w:val="center"/>
          </w:tcPr>
          <w:p w14:paraId="1865BC51" w14:textId="77777777" w:rsidR="00016B9F" w:rsidRPr="00FB1F14" w:rsidRDefault="00016B9F" w:rsidP="00016B9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25</w:t>
            </w:r>
          </w:p>
        </w:tc>
        <w:tc>
          <w:tcPr>
            <w:tcW w:w="1034" w:type="dxa"/>
            <w:tcBorders>
              <w:top w:val="nil"/>
              <w:left w:val="single" w:sz="16" w:space="0" w:color="000000"/>
              <w:bottom w:val="nil"/>
              <w:right w:val="single" w:sz="16" w:space="0" w:color="000000"/>
            </w:tcBorders>
            <w:shd w:val="clear" w:color="auto" w:fill="FFFFFF"/>
          </w:tcPr>
          <w:p w14:paraId="11F630C4" w14:textId="77777777" w:rsidR="00016B9F" w:rsidRPr="00FB1F14" w:rsidRDefault="00016B9F" w:rsidP="00016B9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4.00</w:t>
            </w:r>
          </w:p>
        </w:tc>
      </w:tr>
      <w:tr w:rsidR="00016B9F" w:rsidRPr="00FB1F14" w14:paraId="71C4428D" w14:textId="77777777" w:rsidTr="00673905">
        <w:trPr>
          <w:cantSplit/>
        </w:trPr>
        <w:tc>
          <w:tcPr>
            <w:tcW w:w="1254" w:type="dxa"/>
            <w:vMerge/>
            <w:tcBorders>
              <w:top w:val="nil"/>
              <w:left w:val="single" w:sz="16" w:space="0" w:color="000000"/>
              <w:bottom w:val="single" w:sz="16" w:space="0" w:color="000000"/>
              <w:right w:val="nil"/>
            </w:tcBorders>
            <w:shd w:val="clear" w:color="auto" w:fill="FFFFFF"/>
            <w:vAlign w:val="center"/>
          </w:tcPr>
          <w:p w14:paraId="66160504" w14:textId="77777777" w:rsidR="00016B9F" w:rsidRPr="00FB1F14" w:rsidRDefault="00016B9F" w:rsidP="00016B9F">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nil"/>
              <w:right w:val="single" w:sz="16" w:space="0" w:color="000000"/>
            </w:tcBorders>
            <w:shd w:val="clear" w:color="auto" w:fill="FFFFFF"/>
            <w:vAlign w:val="center"/>
          </w:tcPr>
          <w:p w14:paraId="75CB579F" w14:textId="77777777" w:rsidR="00016B9F" w:rsidRPr="00FB1F14" w:rsidRDefault="00016B9F" w:rsidP="00016B9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w:t>
            </w:r>
          </w:p>
        </w:tc>
        <w:tc>
          <w:tcPr>
            <w:tcW w:w="1034" w:type="dxa"/>
            <w:tcBorders>
              <w:top w:val="nil"/>
              <w:left w:val="single" w:sz="16" w:space="0" w:color="000000"/>
              <w:bottom w:val="nil"/>
              <w:right w:val="single" w:sz="16" w:space="0" w:color="000000"/>
            </w:tcBorders>
            <w:shd w:val="clear" w:color="auto" w:fill="FFFFFF"/>
          </w:tcPr>
          <w:p w14:paraId="14ED618E" w14:textId="77777777" w:rsidR="00016B9F" w:rsidRPr="00FB1F14" w:rsidRDefault="00016B9F" w:rsidP="00016B9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4.00</w:t>
            </w:r>
          </w:p>
        </w:tc>
      </w:tr>
      <w:tr w:rsidR="00016B9F" w:rsidRPr="00FB1F14" w14:paraId="7A971F59" w14:textId="77777777" w:rsidTr="00673905">
        <w:trPr>
          <w:cantSplit/>
        </w:trPr>
        <w:tc>
          <w:tcPr>
            <w:tcW w:w="1254" w:type="dxa"/>
            <w:vMerge/>
            <w:tcBorders>
              <w:top w:val="nil"/>
              <w:left w:val="single" w:sz="16" w:space="0" w:color="000000"/>
              <w:bottom w:val="single" w:sz="16" w:space="0" w:color="000000"/>
              <w:right w:val="nil"/>
            </w:tcBorders>
            <w:shd w:val="clear" w:color="auto" w:fill="FFFFFF"/>
            <w:vAlign w:val="center"/>
          </w:tcPr>
          <w:p w14:paraId="1139FD62" w14:textId="77777777" w:rsidR="00016B9F" w:rsidRPr="00FB1F14" w:rsidRDefault="00016B9F" w:rsidP="00016B9F">
            <w:pPr>
              <w:autoSpaceDE w:val="0"/>
              <w:autoSpaceDN w:val="0"/>
              <w:adjustRightInd w:val="0"/>
              <w:spacing w:after="0" w:line="240" w:lineRule="auto"/>
              <w:rPr>
                <w:rFonts w:ascii="Times New Roman" w:hAnsi="Times New Roman" w:cs="Times New Roman"/>
                <w:color w:val="000000"/>
                <w:sz w:val="24"/>
                <w:szCs w:val="24"/>
                <w:lang w:val="en-US"/>
              </w:rPr>
            </w:pPr>
          </w:p>
        </w:tc>
        <w:tc>
          <w:tcPr>
            <w:tcW w:w="955" w:type="dxa"/>
            <w:tcBorders>
              <w:top w:val="nil"/>
              <w:left w:val="nil"/>
              <w:bottom w:val="single" w:sz="16" w:space="0" w:color="000000"/>
              <w:right w:val="single" w:sz="16" w:space="0" w:color="000000"/>
            </w:tcBorders>
            <w:shd w:val="clear" w:color="auto" w:fill="FFFFFF"/>
            <w:vAlign w:val="center"/>
          </w:tcPr>
          <w:p w14:paraId="78BA4A47" w14:textId="77777777" w:rsidR="00016B9F" w:rsidRPr="00FB1F14" w:rsidRDefault="00016B9F" w:rsidP="00016B9F">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75</w:t>
            </w:r>
          </w:p>
        </w:tc>
        <w:tc>
          <w:tcPr>
            <w:tcW w:w="1034" w:type="dxa"/>
            <w:tcBorders>
              <w:top w:val="nil"/>
              <w:left w:val="single" w:sz="16" w:space="0" w:color="000000"/>
              <w:bottom w:val="single" w:sz="16" w:space="0" w:color="000000"/>
              <w:right w:val="single" w:sz="16" w:space="0" w:color="000000"/>
            </w:tcBorders>
            <w:shd w:val="clear" w:color="auto" w:fill="FFFFFF"/>
          </w:tcPr>
          <w:p w14:paraId="1DC0700B" w14:textId="77777777" w:rsidR="00016B9F" w:rsidRPr="00FB1F14" w:rsidRDefault="00016B9F" w:rsidP="00016B9F">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5.00</w:t>
            </w:r>
          </w:p>
        </w:tc>
      </w:tr>
    </w:tbl>
    <w:tbl>
      <w:tblPr>
        <w:tblpPr w:leftFromText="180" w:rightFromText="180" w:vertAnchor="text" w:horzAnchor="page" w:tblpX="4976" w:tblpY="-2103"/>
        <w:tblW w:w="4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85"/>
        <w:gridCol w:w="735"/>
        <w:gridCol w:w="1480"/>
      </w:tblGrid>
      <w:tr w:rsidR="00673905" w:rsidRPr="00FB1F14" w14:paraId="78532DE9" w14:textId="77777777" w:rsidTr="00673905">
        <w:trPr>
          <w:cantSplit/>
        </w:trPr>
        <w:tc>
          <w:tcPr>
            <w:tcW w:w="3020" w:type="dxa"/>
            <w:gridSpan w:val="2"/>
            <w:tcBorders>
              <w:top w:val="single" w:sz="16" w:space="0" w:color="000000"/>
              <w:left w:val="single" w:sz="16" w:space="0" w:color="000000"/>
              <w:bottom w:val="single" w:sz="16" w:space="0" w:color="000000"/>
              <w:right w:val="nil"/>
            </w:tcBorders>
            <w:shd w:val="clear" w:color="auto" w:fill="FFFFFF"/>
          </w:tcPr>
          <w:p w14:paraId="129A92DE" w14:textId="77777777" w:rsidR="00673905" w:rsidRPr="00FB1F14" w:rsidRDefault="00673905" w:rsidP="00673905">
            <w:pPr>
              <w:autoSpaceDE w:val="0"/>
              <w:autoSpaceDN w:val="0"/>
              <w:adjustRightInd w:val="0"/>
              <w:spacing w:after="0" w:line="240" w:lineRule="auto"/>
              <w:rPr>
                <w:rFonts w:ascii="Times New Roman" w:hAnsi="Times New Roman" w:cs="Times New Roman"/>
                <w:sz w:val="24"/>
                <w:szCs w:val="24"/>
                <w:lang w:val="en-US"/>
              </w:rPr>
            </w:pPr>
          </w:p>
        </w:tc>
        <w:tc>
          <w:tcPr>
            <w:tcW w:w="1480" w:type="dxa"/>
            <w:tcBorders>
              <w:top w:val="single" w:sz="16" w:space="0" w:color="000000"/>
              <w:left w:val="single" w:sz="16" w:space="0" w:color="000000"/>
              <w:bottom w:val="single" w:sz="16" w:space="0" w:color="000000"/>
            </w:tcBorders>
            <w:shd w:val="clear" w:color="auto" w:fill="FFFFFF"/>
          </w:tcPr>
          <w:p w14:paraId="4F011A1A" w14:textId="77777777" w:rsidR="00673905" w:rsidRPr="00FB1F14" w:rsidRDefault="00673905" w:rsidP="00673905">
            <w:pPr>
              <w:autoSpaceDE w:val="0"/>
              <w:autoSpaceDN w:val="0"/>
              <w:adjustRightInd w:val="0"/>
              <w:spacing w:after="0" w:line="320" w:lineRule="atLeast"/>
              <w:ind w:left="60" w:right="60"/>
              <w:jc w:val="center"/>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Frequency</w:t>
            </w:r>
          </w:p>
        </w:tc>
      </w:tr>
      <w:tr w:rsidR="00673905" w:rsidRPr="00FB1F14" w14:paraId="3EB47895" w14:textId="77777777" w:rsidTr="00673905">
        <w:trPr>
          <w:cantSplit/>
        </w:trPr>
        <w:tc>
          <w:tcPr>
            <w:tcW w:w="2285" w:type="dxa"/>
            <w:vMerge w:val="restart"/>
            <w:tcBorders>
              <w:top w:val="single" w:sz="16" w:space="0" w:color="000000"/>
              <w:left w:val="single" w:sz="16" w:space="0" w:color="000000"/>
              <w:bottom w:val="single" w:sz="16" w:space="0" w:color="000000"/>
              <w:right w:val="nil"/>
            </w:tcBorders>
            <w:shd w:val="clear" w:color="auto" w:fill="FFFFFF"/>
            <w:vAlign w:val="center"/>
          </w:tcPr>
          <w:p w14:paraId="2A153503" w14:textId="77777777" w:rsidR="00673905" w:rsidRPr="00FB1F14" w:rsidRDefault="00673905" w:rsidP="00673905">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Valid</w:t>
            </w:r>
          </w:p>
        </w:tc>
        <w:tc>
          <w:tcPr>
            <w:tcW w:w="735" w:type="dxa"/>
            <w:tcBorders>
              <w:top w:val="single" w:sz="16" w:space="0" w:color="000000"/>
              <w:left w:val="nil"/>
              <w:bottom w:val="nil"/>
              <w:right w:val="single" w:sz="16" w:space="0" w:color="000000"/>
            </w:tcBorders>
            <w:shd w:val="clear" w:color="auto" w:fill="FFFFFF"/>
            <w:vAlign w:val="center"/>
          </w:tcPr>
          <w:p w14:paraId="0A9F8730" w14:textId="77777777" w:rsidR="00673905" w:rsidRPr="00FB1F14" w:rsidRDefault="00673905" w:rsidP="00673905">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1</w:t>
            </w:r>
          </w:p>
        </w:tc>
        <w:tc>
          <w:tcPr>
            <w:tcW w:w="1480" w:type="dxa"/>
            <w:tcBorders>
              <w:top w:val="single" w:sz="16" w:space="0" w:color="000000"/>
              <w:left w:val="single" w:sz="16" w:space="0" w:color="000000"/>
              <w:bottom w:val="nil"/>
            </w:tcBorders>
            <w:shd w:val="clear" w:color="auto" w:fill="FFFFFF"/>
          </w:tcPr>
          <w:p w14:paraId="251200C6" w14:textId="77777777" w:rsidR="00673905" w:rsidRPr="00FB1F14" w:rsidRDefault="00673905" w:rsidP="00673905">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r>
      <w:tr w:rsidR="00673905" w:rsidRPr="00FB1F14" w14:paraId="7813B695" w14:textId="77777777" w:rsidTr="00673905">
        <w:trPr>
          <w:cantSplit/>
        </w:trPr>
        <w:tc>
          <w:tcPr>
            <w:tcW w:w="2285" w:type="dxa"/>
            <w:vMerge/>
            <w:tcBorders>
              <w:top w:val="single" w:sz="16" w:space="0" w:color="000000"/>
              <w:left w:val="single" w:sz="16" w:space="0" w:color="000000"/>
              <w:bottom w:val="single" w:sz="16" w:space="0" w:color="000000"/>
              <w:right w:val="nil"/>
            </w:tcBorders>
            <w:shd w:val="clear" w:color="auto" w:fill="FFFFFF"/>
            <w:vAlign w:val="center"/>
          </w:tcPr>
          <w:p w14:paraId="2C82BF00" w14:textId="77777777" w:rsidR="00673905" w:rsidRPr="00FB1F14" w:rsidRDefault="00673905" w:rsidP="00673905">
            <w:pPr>
              <w:autoSpaceDE w:val="0"/>
              <w:autoSpaceDN w:val="0"/>
              <w:adjustRightInd w:val="0"/>
              <w:spacing w:after="0" w:line="240" w:lineRule="auto"/>
              <w:rPr>
                <w:rFonts w:ascii="Times New Roman" w:hAnsi="Times New Roman" w:cs="Times New Roman"/>
                <w:color w:val="000000"/>
                <w:sz w:val="24"/>
                <w:szCs w:val="24"/>
                <w:lang w:val="en-US"/>
              </w:rPr>
            </w:pPr>
          </w:p>
        </w:tc>
        <w:tc>
          <w:tcPr>
            <w:tcW w:w="735" w:type="dxa"/>
            <w:tcBorders>
              <w:top w:val="nil"/>
              <w:left w:val="nil"/>
              <w:bottom w:val="nil"/>
              <w:right w:val="single" w:sz="16" w:space="0" w:color="000000"/>
            </w:tcBorders>
            <w:shd w:val="clear" w:color="auto" w:fill="FFFFFF"/>
            <w:vAlign w:val="center"/>
          </w:tcPr>
          <w:p w14:paraId="2EE638CB" w14:textId="77777777" w:rsidR="00673905" w:rsidRPr="00FB1F14" w:rsidRDefault="00673905" w:rsidP="00673905">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w:t>
            </w:r>
          </w:p>
        </w:tc>
        <w:tc>
          <w:tcPr>
            <w:tcW w:w="1480" w:type="dxa"/>
            <w:tcBorders>
              <w:top w:val="nil"/>
              <w:left w:val="single" w:sz="16" w:space="0" w:color="000000"/>
              <w:bottom w:val="nil"/>
            </w:tcBorders>
            <w:shd w:val="clear" w:color="auto" w:fill="FFFFFF"/>
          </w:tcPr>
          <w:p w14:paraId="511D9CC3" w14:textId="77777777" w:rsidR="00673905" w:rsidRPr="00FB1F14" w:rsidRDefault="00673905" w:rsidP="00673905">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8</w:t>
            </w:r>
          </w:p>
        </w:tc>
      </w:tr>
      <w:tr w:rsidR="00673905" w:rsidRPr="00FB1F14" w14:paraId="279CF4AF" w14:textId="77777777" w:rsidTr="00673905">
        <w:trPr>
          <w:cantSplit/>
        </w:trPr>
        <w:tc>
          <w:tcPr>
            <w:tcW w:w="2285" w:type="dxa"/>
            <w:vMerge/>
            <w:tcBorders>
              <w:top w:val="single" w:sz="16" w:space="0" w:color="000000"/>
              <w:left w:val="single" w:sz="16" w:space="0" w:color="000000"/>
              <w:bottom w:val="single" w:sz="16" w:space="0" w:color="000000"/>
              <w:right w:val="nil"/>
            </w:tcBorders>
            <w:shd w:val="clear" w:color="auto" w:fill="FFFFFF"/>
            <w:vAlign w:val="center"/>
          </w:tcPr>
          <w:p w14:paraId="275078DA" w14:textId="77777777" w:rsidR="00673905" w:rsidRPr="00FB1F14" w:rsidRDefault="00673905" w:rsidP="00673905">
            <w:pPr>
              <w:autoSpaceDE w:val="0"/>
              <w:autoSpaceDN w:val="0"/>
              <w:adjustRightInd w:val="0"/>
              <w:spacing w:after="0" w:line="240" w:lineRule="auto"/>
              <w:rPr>
                <w:rFonts w:ascii="Times New Roman" w:hAnsi="Times New Roman" w:cs="Times New Roman"/>
                <w:color w:val="000000"/>
                <w:sz w:val="24"/>
                <w:szCs w:val="24"/>
                <w:lang w:val="en-US"/>
              </w:rPr>
            </w:pPr>
          </w:p>
        </w:tc>
        <w:tc>
          <w:tcPr>
            <w:tcW w:w="735" w:type="dxa"/>
            <w:tcBorders>
              <w:top w:val="nil"/>
              <w:left w:val="nil"/>
              <w:bottom w:val="nil"/>
              <w:right w:val="single" w:sz="16" w:space="0" w:color="000000"/>
            </w:tcBorders>
            <w:shd w:val="clear" w:color="auto" w:fill="FFFFFF"/>
            <w:vAlign w:val="center"/>
          </w:tcPr>
          <w:p w14:paraId="55390D73" w14:textId="77777777" w:rsidR="00673905" w:rsidRPr="00FB1F14" w:rsidRDefault="00673905" w:rsidP="00673905">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3</w:t>
            </w:r>
          </w:p>
        </w:tc>
        <w:tc>
          <w:tcPr>
            <w:tcW w:w="1480" w:type="dxa"/>
            <w:tcBorders>
              <w:top w:val="nil"/>
              <w:left w:val="single" w:sz="16" w:space="0" w:color="000000"/>
              <w:bottom w:val="nil"/>
            </w:tcBorders>
            <w:shd w:val="clear" w:color="auto" w:fill="FFFFFF"/>
          </w:tcPr>
          <w:p w14:paraId="08C5CED8" w14:textId="77777777" w:rsidR="00673905" w:rsidRPr="00FB1F14" w:rsidRDefault="00673905" w:rsidP="00673905">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25</w:t>
            </w:r>
          </w:p>
        </w:tc>
      </w:tr>
      <w:tr w:rsidR="00673905" w:rsidRPr="00FB1F14" w14:paraId="26CF0E00" w14:textId="77777777" w:rsidTr="00673905">
        <w:trPr>
          <w:cantSplit/>
        </w:trPr>
        <w:tc>
          <w:tcPr>
            <w:tcW w:w="2285" w:type="dxa"/>
            <w:vMerge/>
            <w:tcBorders>
              <w:top w:val="single" w:sz="16" w:space="0" w:color="000000"/>
              <w:left w:val="single" w:sz="16" w:space="0" w:color="000000"/>
              <w:bottom w:val="single" w:sz="16" w:space="0" w:color="000000"/>
              <w:right w:val="nil"/>
            </w:tcBorders>
            <w:shd w:val="clear" w:color="auto" w:fill="FFFFFF"/>
            <w:vAlign w:val="center"/>
          </w:tcPr>
          <w:p w14:paraId="4B63AA9A" w14:textId="77777777" w:rsidR="00673905" w:rsidRPr="00FB1F14" w:rsidRDefault="00673905" w:rsidP="00673905">
            <w:pPr>
              <w:autoSpaceDE w:val="0"/>
              <w:autoSpaceDN w:val="0"/>
              <w:adjustRightInd w:val="0"/>
              <w:spacing w:after="0" w:line="240" w:lineRule="auto"/>
              <w:rPr>
                <w:rFonts w:ascii="Times New Roman" w:hAnsi="Times New Roman" w:cs="Times New Roman"/>
                <w:color w:val="000000"/>
                <w:sz w:val="24"/>
                <w:szCs w:val="24"/>
                <w:lang w:val="en-US"/>
              </w:rPr>
            </w:pPr>
          </w:p>
        </w:tc>
        <w:tc>
          <w:tcPr>
            <w:tcW w:w="735" w:type="dxa"/>
            <w:tcBorders>
              <w:top w:val="nil"/>
              <w:left w:val="nil"/>
              <w:bottom w:val="nil"/>
              <w:right w:val="single" w:sz="16" w:space="0" w:color="000000"/>
            </w:tcBorders>
            <w:shd w:val="clear" w:color="auto" w:fill="FFFFFF"/>
            <w:vAlign w:val="center"/>
          </w:tcPr>
          <w:p w14:paraId="4994A54B" w14:textId="77777777" w:rsidR="00673905" w:rsidRPr="00FB1F14" w:rsidRDefault="00673905" w:rsidP="00673905">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4</w:t>
            </w:r>
          </w:p>
        </w:tc>
        <w:tc>
          <w:tcPr>
            <w:tcW w:w="1480" w:type="dxa"/>
            <w:tcBorders>
              <w:top w:val="nil"/>
              <w:left w:val="single" w:sz="16" w:space="0" w:color="000000"/>
              <w:bottom w:val="nil"/>
            </w:tcBorders>
            <w:shd w:val="clear" w:color="auto" w:fill="FFFFFF"/>
          </w:tcPr>
          <w:p w14:paraId="669615CC" w14:textId="77777777" w:rsidR="00673905" w:rsidRPr="00FB1F14" w:rsidRDefault="00673905" w:rsidP="00673905">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86</w:t>
            </w:r>
          </w:p>
        </w:tc>
      </w:tr>
      <w:tr w:rsidR="00673905" w:rsidRPr="00FB1F14" w14:paraId="5A424D1F" w14:textId="77777777" w:rsidTr="00673905">
        <w:trPr>
          <w:cantSplit/>
        </w:trPr>
        <w:tc>
          <w:tcPr>
            <w:tcW w:w="2285" w:type="dxa"/>
            <w:vMerge/>
            <w:tcBorders>
              <w:top w:val="single" w:sz="16" w:space="0" w:color="000000"/>
              <w:left w:val="single" w:sz="16" w:space="0" w:color="000000"/>
              <w:bottom w:val="single" w:sz="16" w:space="0" w:color="000000"/>
              <w:right w:val="nil"/>
            </w:tcBorders>
            <w:shd w:val="clear" w:color="auto" w:fill="FFFFFF"/>
            <w:vAlign w:val="center"/>
          </w:tcPr>
          <w:p w14:paraId="7058D623" w14:textId="77777777" w:rsidR="00673905" w:rsidRPr="00FB1F14" w:rsidRDefault="00673905" w:rsidP="00673905">
            <w:pPr>
              <w:autoSpaceDE w:val="0"/>
              <w:autoSpaceDN w:val="0"/>
              <w:adjustRightInd w:val="0"/>
              <w:spacing w:after="0" w:line="240" w:lineRule="auto"/>
              <w:rPr>
                <w:rFonts w:ascii="Times New Roman" w:hAnsi="Times New Roman" w:cs="Times New Roman"/>
                <w:color w:val="000000"/>
                <w:sz w:val="24"/>
                <w:szCs w:val="24"/>
                <w:lang w:val="en-US"/>
              </w:rPr>
            </w:pPr>
          </w:p>
        </w:tc>
        <w:tc>
          <w:tcPr>
            <w:tcW w:w="735" w:type="dxa"/>
            <w:tcBorders>
              <w:top w:val="nil"/>
              <w:left w:val="nil"/>
              <w:bottom w:val="nil"/>
              <w:right w:val="single" w:sz="16" w:space="0" w:color="000000"/>
            </w:tcBorders>
            <w:shd w:val="clear" w:color="auto" w:fill="FFFFFF"/>
            <w:vAlign w:val="center"/>
          </w:tcPr>
          <w:p w14:paraId="1B1BE923" w14:textId="77777777" w:rsidR="00673905" w:rsidRPr="00FB1F14" w:rsidRDefault="00673905" w:rsidP="00673905">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5</w:t>
            </w:r>
          </w:p>
        </w:tc>
        <w:tc>
          <w:tcPr>
            <w:tcW w:w="1480" w:type="dxa"/>
            <w:tcBorders>
              <w:top w:val="nil"/>
              <w:left w:val="single" w:sz="16" w:space="0" w:color="000000"/>
              <w:bottom w:val="nil"/>
            </w:tcBorders>
            <w:shd w:val="clear" w:color="auto" w:fill="FFFFFF"/>
          </w:tcPr>
          <w:p w14:paraId="18CBB743" w14:textId="77777777" w:rsidR="00673905" w:rsidRPr="00FB1F14" w:rsidRDefault="00673905" w:rsidP="00673905">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78</w:t>
            </w:r>
          </w:p>
        </w:tc>
      </w:tr>
      <w:tr w:rsidR="00673905" w:rsidRPr="00FB1F14" w14:paraId="1424C554" w14:textId="77777777" w:rsidTr="00673905">
        <w:trPr>
          <w:cantSplit/>
        </w:trPr>
        <w:tc>
          <w:tcPr>
            <w:tcW w:w="2285" w:type="dxa"/>
            <w:vMerge/>
            <w:tcBorders>
              <w:top w:val="single" w:sz="16" w:space="0" w:color="000000"/>
              <w:left w:val="single" w:sz="16" w:space="0" w:color="000000"/>
              <w:bottom w:val="single" w:sz="16" w:space="0" w:color="000000"/>
              <w:right w:val="nil"/>
            </w:tcBorders>
            <w:shd w:val="clear" w:color="auto" w:fill="FFFFFF"/>
            <w:vAlign w:val="center"/>
          </w:tcPr>
          <w:p w14:paraId="3C95788D" w14:textId="77777777" w:rsidR="00673905" w:rsidRPr="00FB1F14" w:rsidRDefault="00673905" w:rsidP="00673905">
            <w:pPr>
              <w:autoSpaceDE w:val="0"/>
              <w:autoSpaceDN w:val="0"/>
              <w:adjustRightInd w:val="0"/>
              <w:spacing w:after="0" w:line="240" w:lineRule="auto"/>
              <w:rPr>
                <w:rFonts w:ascii="Times New Roman" w:hAnsi="Times New Roman" w:cs="Times New Roman"/>
                <w:color w:val="000000"/>
                <w:sz w:val="24"/>
                <w:szCs w:val="24"/>
                <w:lang w:val="en-US"/>
              </w:rPr>
            </w:pPr>
          </w:p>
        </w:tc>
        <w:tc>
          <w:tcPr>
            <w:tcW w:w="735" w:type="dxa"/>
            <w:tcBorders>
              <w:top w:val="nil"/>
              <w:left w:val="nil"/>
              <w:bottom w:val="single" w:sz="16" w:space="0" w:color="000000"/>
              <w:right w:val="single" w:sz="16" w:space="0" w:color="000000"/>
            </w:tcBorders>
            <w:shd w:val="clear" w:color="auto" w:fill="FFFFFF"/>
            <w:vAlign w:val="center"/>
          </w:tcPr>
          <w:p w14:paraId="4D3E8E57" w14:textId="77777777" w:rsidR="00673905" w:rsidRPr="00FB1F14" w:rsidRDefault="00673905" w:rsidP="00673905">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Total</w:t>
            </w:r>
          </w:p>
        </w:tc>
        <w:tc>
          <w:tcPr>
            <w:tcW w:w="1480" w:type="dxa"/>
            <w:tcBorders>
              <w:top w:val="nil"/>
              <w:left w:val="single" w:sz="16" w:space="0" w:color="000000"/>
              <w:bottom w:val="single" w:sz="16" w:space="0" w:color="000000"/>
            </w:tcBorders>
            <w:shd w:val="clear" w:color="auto" w:fill="FFFFFF"/>
          </w:tcPr>
          <w:p w14:paraId="73E786A1" w14:textId="77777777" w:rsidR="00673905" w:rsidRPr="00FB1F14" w:rsidRDefault="00673905" w:rsidP="00673905">
            <w:pPr>
              <w:autoSpaceDE w:val="0"/>
              <w:autoSpaceDN w:val="0"/>
              <w:adjustRightInd w:val="0"/>
              <w:spacing w:after="0" w:line="320" w:lineRule="atLeast"/>
              <w:ind w:left="60" w:right="60"/>
              <w:jc w:val="right"/>
              <w:rPr>
                <w:rFonts w:ascii="Times New Roman" w:hAnsi="Times New Roman" w:cs="Times New Roman"/>
                <w:color w:val="000000"/>
                <w:sz w:val="24"/>
                <w:szCs w:val="24"/>
                <w:lang w:val="en-US"/>
              </w:rPr>
            </w:pPr>
            <w:r w:rsidRPr="00FB1F14">
              <w:rPr>
                <w:rFonts w:ascii="Times New Roman" w:hAnsi="Times New Roman" w:cs="Times New Roman"/>
                <w:color w:val="000000"/>
                <w:sz w:val="24"/>
                <w:szCs w:val="24"/>
                <w:lang w:val="en-US"/>
              </w:rPr>
              <w:t>200</w:t>
            </w:r>
          </w:p>
        </w:tc>
      </w:tr>
    </w:tbl>
    <w:p w14:paraId="61B2DE49" w14:textId="77777777" w:rsidR="00FB1B83" w:rsidRPr="00FB1F14" w:rsidRDefault="00FB1B83" w:rsidP="00FB1B83">
      <w:pPr>
        <w:autoSpaceDE w:val="0"/>
        <w:autoSpaceDN w:val="0"/>
        <w:adjustRightInd w:val="0"/>
        <w:spacing w:after="0" w:line="240" w:lineRule="auto"/>
        <w:rPr>
          <w:rFonts w:ascii="Times New Roman" w:hAnsi="Times New Roman" w:cs="Times New Roman"/>
          <w:sz w:val="24"/>
          <w:szCs w:val="24"/>
          <w:lang w:val="en-US"/>
        </w:rPr>
      </w:pPr>
    </w:p>
    <w:p w14:paraId="26068E42" w14:textId="77777777" w:rsidR="00FB1B83" w:rsidRPr="00FB1F14" w:rsidRDefault="00FB1B83" w:rsidP="00FB1B83">
      <w:pPr>
        <w:autoSpaceDE w:val="0"/>
        <w:autoSpaceDN w:val="0"/>
        <w:adjustRightInd w:val="0"/>
        <w:spacing w:after="0" w:line="400" w:lineRule="atLeast"/>
        <w:rPr>
          <w:rFonts w:ascii="Times New Roman" w:hAnsi="Times New Roman" w:cs="Times New Roman"/>
          <w:sz w:val="24"/>
          <w:szCs w:val="24"/>
          <w:lang w:val="en-US"/>
        </w:rPr>
      </w:pPr>
    </w:p>
    <w:p w14:paraId="648C377E" w14:textId="77777777" w:rsidR="00016B9F" w:rsidRPr="00FB1F14" w:rsidRDefault="00016B9F" w:rsidP="00016B9F">
      <w:pPr>
        <w:autoSpaceDE w:val="0"/>
        <w:autoSpaceDN w:val="0"/>
        <w:adjustRightInd w:val="0"/>
        <w:spacing w:after="0" w:line="400" w:lineRule="atLeast"/>
        <w:rPr>
          <w:rFonts w:ascii="Times New Roman" w:hAnsi="Times New Roman" w:cs="Times New Roman"/>
          <w:sz w:val="24"/>
          <w:szCs w:val="24"/>
          <w:lang w:val="en-US"/>
        </w:rPr>
      </w:pPr>
    </w:p>
    <w:p w14:paraId="7239BB7B" w14:textId="426A12BB" w:rsidR="009B553C" w:rsidRPr="00FB1F14" w:rsidRDefault="00094AF0" w:rsidP="009B553C">
      <w:pPr>
        <w:autoSpaceDE w:val="0"/>
        <w:autoSpaceDN w:val="0"/>
        <w:adjustRightInd w:val="0"/>
        <w:spacing w:after="0" w:line="400" w:lineRule="atLeast"/>
        <w:rPr>
          <w:rFonts w:ascii="Times New Roman" w:hAnsi="Times New Roman" w:cs="Times New Roman"/>
          <w:sz w:val="24"/>
          <w:szCs w:val="24"/>
          <w:lang w:val="en-US"/>
        </w:rPr>
      </w:pPr>
      <w:r w:rsidRPr="00FB1F14">
        <w:rPr>
          <w:rFonts w:ascii="Times New Roman" w:hAnsi="Times New Roman" w:cs="Times New Roman"/>
          <w:sz w:val="24"/>
          <w:szCs w:val="24"/>
          <w:lang w:val="en-US"/>
        </w:rPr>
        <w:t>Lower quartile for service variable is 4 whereas upper quartile is 5.</w:t>
      </w:r>
    </w:p>
    <w:p w14:paraId="2BDA4E4D" w14:textId="77777777" w:rsidR="009B553C" w:rsidRPr="00443DC5" w:rsidRDefault="00B02CEA" w:rsidP="00443DC5">
      <w:pPr>
        <w:jc w:val="center"/>
        <w:rPr>
          <w:rFonts w:ascii="Times New Roman" w:hAnsi="Times New Roman" w:cs="Times New Roman"/>
          <w:b/>
          <w:bCs/>
          <w:sz w:val="24"/>
          <w:szCs w:val="24"/>
        </w:rPr>
      </w:pPr>
      <w:r w:rsidRPr="00443DC5">
        <w:rPr>
          <w:rFonts w:ascii="Times New Roman" w:hAnsi="Times New Roman" w:cs="Times New Roman"/>
          <w:b/>
          <w:bCs/>
          <w:sz w:val="24"/>
          <w:szCs w:val="24"/>
        </w:rPr>
        <w:t>Assignment 2</w:t>
      </w:r>
    </w:p>
    <w:p w14:paraId="70FABA1C" w14:textId="77777777" w:rsidR="00B02CEA" w:rsidRPr="00FB1F14" w:rsidRDefault="00B02CEA" w:rsidP="00C93B54">
      <w:pPr>
        <w:spacing w:line="480" w:lineRule="auto"/>
        <w:rPr>
          <w:rFonts w:ascii="Times New Roman" w:hAnsi="Times New Roman" w:cs="Times New Roman"/>
          <w:sz w:val="24"/>
          <w:szCs w:val="24"/>
        </w:rPr>
      </w:pPr>
      <w:r w:rsidRPr="00FB1F14">
        <w:rPr>
          <w:rFonts w:ascii="Times New Roman" w:hAnsi="Times New Roman" w:cs="Times New Roman"/>
          <w:sz w:val="24"/>
          <w:szCs w:val="24"/>
        </w:rPr>
        <w:tab/>
        <w:t xml:space="preserve">Ms. Burke will be interested in the analysis of those data which will help her in retaining old customers and </w:t>
      </w:r>
      <w:r w:rsidR="00BE1F40" w:rsidRPr="00FB1F14">
        <w:rPr>
          <w:rFonts w:ascii="Times New Roman" w:hAnsi="Times New Roman" w:cs="Times New Roman"/>
          <w:sz w:val="24"/>
          <w:szCs w:val="24"/>
        </w:rPr>
        <w:t xml:space="preserve">making new ones. Although the most important aspect of any business is the sale that it makes, we will first take a look on the pattern of </w:t>
      </w:r>
      <w:r w:rsidR="00A15CF8" w:rsidRPr="00FB1F14">
        <w:rPr>
          <w:rFonts w:ascii="Times New Roman" w:hAnsi="Times New Roman" w:cs="Times New Roman"/>
          <w:sz w:val="24"/>
          <w:szCs w:val="24"/>
        </w:rPr>
        <w:t>complaints that is followed by the company.</w:t>
      </w:r>
      <w:r w:rsidR="00457E08" w:rsidRPr="00FB1F14">
        <w:rPr>
          <w:rFonts w:ascii="Times New Roman" w:hAnsi="Times New Roman" w:cs="Times New Roman"/>
          <w:sz w:val="24"/>
          <w:szCs w:val="24"/>
        </w:rPr>
        <w:t xml:space="preserve"> </w:t>
      </w:r>
      <w:r w:rsidR="00EA6858" w:rsidRPr="00FB1F14">
        <w:rPr>
          <w:rFonts w:ascii="Times New Roman" w:hAnsi="Times New Roman" w:cs="Times New Roman"/>
          <w:sz w:val="24"/>
          <w:szCs w:val="24"/>
        </w:rPr>
        <w:t>The management may also be interested to see if there is a positive correlation between the number of complaints and number of units sold.</w:t>
      </w:r>
    </w:p>
    <w:p w14:paraId="5DC2B1B7" w14:textId="77777777" w:rsidR="00244E13" w:rsidRPr="00FB1F14" w:rsidRDefault="00244E13">
      <w:pPr>
        <w:rPr>
          <w:rFonts w:ascii="Times New Roman" w:hAnsi="Times New Roman" w:cs="Times New Roman"/>
          <w:sz w:val="24"/>
          <w:szCs w:val="24"/>
        </w:rPr>
      </w:pPr>
      <w:r w:rsidRPr="00FB1F14">
        <w:rPr>
          <w:rFonts w:ascii="Times New Roman" w:hAnsi="Times New Roman" w:cs="Times New Roman"/>
          <w:noProof/>
          <w:sz w:val="24"/>
          <w:szCs w:val="24"/>
          <w:lang w:val="en-US"/>
        </w:rPr>
        <w:drawing>
          <wp:inline distT="0" distB="0" distL="0" distR="0" wp14:anchorId="4C108671" wp14:editId="31028264">
            <wp:extent cx="5038725" cy="27051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128A8E7" w14:textId="77777777" w:rsidR="00244E13" w:rsidRPr="00FB1F14" w:rsidRDefault="00244E13">
      <w:pPr>
        <w:rPr>
          <w:rFonts w:ascii="Times New Roman" w:hAnsi="Times New Roman" w:cs="Times New Roman"/>
          <w:sz w:val="24"/>
          <w:szCs w:val="24"/>
        </w:rPr>
      </w:pPr>
    </w:p>
    <w:p w14:paraId="5FE45D37" w14:textId="77777777" w:rsidR="00244E13" w:rsidRPr="00FB1F14" w:rsidRDefault="00244E13" w:rsidP="00C93B54">
      <w:pPr>
        <w:spacing w:line="480" w:lineRule="auto"/>
        <w:ind w:firstLine="720"/>
        <w:rPr>
          <w:rFonts w:ascii="Times New Roman" w:hAnsi="Times New Roman" w:cs="Times New Roman"/>
          <w:sz w:val="24"/>
          <w:szCs w:val="24"/>
        </w:rPr>
      </w:pPr>
      <w:r w:rsidRPr="00FB1F14">
        <w:rPr>
          <w:rFonts w:ascii="Times New Roman" w:hAnsi="Times New Roman" w:cs="Times New Roman"/>
          <w:sz w:val="24"/>
          <w:szCs w:val="24"/>
        </w:rPr>
        <w:lastRenderedPageBreak/>
        <w:t xml:space="preserve">We see that total number of complaints have shown </w:t>
      </w:r>
      <w:r w:rsidR="00004EC9" w:rsidRPr="00FB1F14">
        <w:rPr>
          <w:rFonts w:ascii="Times New Roman" w:hAnsi="Times New Roman" w:cs="Times New Roman"/>
          <w:sz w:val="24"/>
          <w:szCs w:val="24"/>
        </w:rPr>
        <w:t>a set pattern of increase from January to June and then the variable has decreased from June to December 2014.</w:t>
      </w:r>
      <w:r w:rsidR="00AF0BF7" w:rsidRPr="00FB1F14">
        <w:rPr>
          <w:rFonts w:ascii="Times New Roman" w:hAnsi="Times New Roman" w:cs="Times New Roman"/>
          <w:sz w:val="24"/>
          <w:szCs w:val="24"/>
        </w:rPr>
        <w:t xml:space="preserve"> Before analysing this pattern in detail, we will take a look on </w:t>
      </w:r>
      <w:r w:rsidR="00830C93" w:rsidRPr="00FB1F14">
        <w:rPr>
          <w:rFonts w:ascii="Times New Roman" w:hAnsi="Times New Roman" w:cs="Times New Roman"/>
          <w:sz w:val="24"/>
          <w:szCs w:val="24"/>
        </w:rPr>
        <w:t>the recent sales pattern in the following graph</w:t>
      </w:r>
      <w:r w:rsidR="00C45781" w:rsidRPr="00FB1F14">
        <w:rPr>
          <w:rFonts w:ascii="Times New Roman" w:hAnsi="Times New Roman" w:cs="Times New Roman"/>
          <w:sz w:val="24"/>
          <w:szCs w:val="24"/>
        </w:rPr>
        <w:t xml:space="preserve"> for mowers and tractors.</w:t>
      </w:r>
    </w:p>
    <w:p w14:paraId="56D8E2C4" w14:textId="77777777" w:rsidR="00C45781" w:rsidRPr="00FB1F14" w:rsidRDefault="00C45781">
      <w:pPr>
        <w:rPr>
          <w:rFonts w:ascii="Times New Roman" w:hAnsi="Times New Roman" w:cs="Times New Roman"/>
          <w:sz w:val="24"/>
          <w:szCs w:val="24"/>
        </w:rPr>
      </w:pPr>
    </w:p>
    <w:p w14:paraId="59806699" w14:textId="77777777" w:rsidR="00C45781" w:rsidRPr="00FB1F14" w:rsidRDefault="00C45781">
      <w:pPr>
        <w:rPr>
          <w:rFonts w:ascii="Times New Roman" w:hAnsi="Times New Roman" w:cs="Times New Roman"/>
          <w:sz w:val="24"/>
          <w:szCs w:val="24"/>
        </w:rPr>
      </w:pPr>
      <w:r w:rsidRPr="00FB1F14">
        <w:rPr>
          <w:rFonts w:ascii="Times New Roman" w:hAnsi="Times New Roman" w:cs="Times New Roman"/>
          <w:noProof/>
          <w:sz w:val="24"/>
          <w:szCs w:val="24"/>
          <w:lang w:val="en-US"/>
        </w:rPr>
        <w:drawing>
          <wp:inline distT="0" distB="0" distL="0" distR="0" wp14:anchorId="485116B0" wp14:editId="69E0280A">
            <wp:extent cx="505777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ECDCEA" w14:textId="77777777" w:rsidR="002B491E" w:rsidRPr="00FB1F14" w:rsidRDefault="002B491E">
      <w:pPr>
        <w:rPr>
          <w:rFonts w:ascii="Times New Roman" w:hAnsi="Times New Roman" w:cs="Times New Roman"/>
          <w:sz w:val="24"/>
          <w:szCs w:val="24"/>
        </w:rPr>
      </w:pPr>
    </w:p>
    <w:p w14:paraId="72E3D4F9" w14:textId="77777777" w:rsidR="002359AA" w:rsidRPr="00FB1F14" w:rsidRDefault="00830C93" w:rsidP="002359AA">
      <w:pPr>
        <w:rPr>
          <w:rFonts w:ascii="Times New Roman" w:hAnsi="Times New Roman" w:cs="Times New Roman"/>
          <w:sz w:val="24"/>
          <w:szCs w:val="24"/>
        </w:rPr>
      </w:pPr>
      <w:r w:rsidRPr="00FB1F14">
        <w:rPr>
          <w:rFonts w:ascii="Times New Roman" w:hAnsi="Times New Roman" w:cs="Times New Roman"/>
          <w:sz w:val="24"/>
          <w:szCs w:val="24"/>
        </w:rPr>
        <w:tab/>
      </w:r>
      <w:r w:rsidR="002359AA" w:rsidRPr="00FB1F14">
        <w:rPr>
          <w:rFonts w:ascii="Times New Roman" w:hAnsi="Times New Roman" w:cs="Times New Roman"/>
          <w:noProof/>
          <w:sz w:val="24"/>
          <w:szCs w:val="24"/>
          <w:lang w:val="en-US"/>
        </w:rPr>
        <w:drawing>
          <wp:inline distT="0" distB="0" distL="0" distR="0" wp14:anchorId="576CFA1F" wp14:editId="0AC46616">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6E37BD" w14:textId="77777777" w:rsidR="00830C93" w:rsidRPr="00FB1F14" w:rsidRDefault="002359AA" w:rsidP="002359AA">
      <w:pPr>
        <w:ind w:firstLine="720"/>
        <w:rPr>
          <w:rFonts w:ascii="Times New Roman" w:hAnsi="Times New Roman" w:cs="Times New Roman"/>
          <w:sz w:val="24"/>
          <w:szCs w:val="24"/>
        </w:rPr>
      </w:pPr>
      <w:r w:rsidRPr="00FB1F14">
        <w:rPr>
          <w:rFonts w:ascii="Times New Roman" w:hAnsi="Times New Roman" w:cs="Times New Roman"/>
          <w:noProof/>
          <w:sz w:val="24"/>
          <w:szCs w:val="24"/>
          <w:lang w:val="en-US"/>
        </w:rPr>
        <w:lastRenderedPageBreak/>
        <w:drawing>
          <wp:inline distT="0" distB="0" distL="0" distR="0" wp14:anchorId="2B8CFFE8" wp14:editId="5B423DAC">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5D1B11" w14:textId="77777777" w:rsidR="00EA4F33" w:rsidRPr="00FB1F14" w:rsidRDefault="002359AA" w:rsidP="002359AA">
      <w:pPr>
        <w:ind w:firstLine="720"/>
        <w:rPr>
          <w:rFonts w:ascii="Times New Roman" w:hAnsi="Times New Roman" w:cs="Times New Roman"/>
          <w:sz w:val="24"/>
          <w:szCs w:val="24"/>
        </w:rPr>
      </w:pPr>
      <w:r w:rsidRPr="00FB1F14">
        <w:rPr>
          <w:rFonts w:ascii="Times New Roman" w:hAnsi="Times New Roman" w:cs="Times New Roman"/>
          <w:noProof/>
          <w:sz w:val="24"/>
          <w:szCs w:val="24"/>
          <w:lang w:val="en-US"/>
        </w:rPr>
        <w:drawing>
          <wp:inline distT="0" distB="0" distL="0" distR="0" wp14:anchorId="1744D9E3" wp14:editId="47678A3E">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E400A5" w14:textId="77777777" w:rsidR="00EA4F33" w:rsidRPr="00FB1F14" w:rsidRDefault="00EA4F33" w:rsidP="00EA4F33">
      <w:pPr>
        <w:rPr>
          <w:rFonts w:ascii="Times New Roman" w:hAnsi="Times New Roman" w:cs="Times New Roman"/>
          <w:sz w:val="24"/>
          <w:szCs w:val="24"/>
        </w:rPr>
      </w:pPr>
    </w:p>
    <w:p w14:paraId="7FF96685" w14:textId="77777777" w:rsidR="00EA4F33" w:rsidRPr="00FB1F14" w:rsidRDefault="00EA4F33" w:rsidP="00EA4F33">
      <w:pPr>
        <w:rPr>
          <w:rFonts w:ascii="Times New Roman" w:hAnsi="Times New Roman" w:cs="Times New Roman"/>
          <w:sz w:val="24"/>
          <w:szCs w:val="24"/>
        </w:rPr>
      </w:pPr>
    </w:p>
    <w:p w14:paraId="1DDEFF72" w14:textId="1FCDDA26" w:rsidR="00EA4F33" w:rsidRPr="00FB1F14" w:rsidRDefault="00EA4F33" w:rsidP="00CD1414">
      <w:pPr>
        <w:spacing w:line="480" w:lineRule="auto"/>
        <w:ind w:firstLine="720"/>
        <w:rPr>
          <w:rFonts w:ascii="Times New Roman" w:hAnsi="Times New Roman" w:cs="Times New Roman"/>
          <w:sz w:val="24"/>
          <w:szCs w:val="24"/>
        </w:rPr>
      </w:pPr>
      <w:r w:rsidRPr="00FB1F14">
        <w:rPr>
          <w:rFonts w:ascii="Times New Roman" w:hAnsi="Times New Roman" w:cs="Times New Roman"/>
          <w:sz w:val="24"/>
          <w:szCs w:val="24"/>
        </w:rPr>
        <w:t xml:space="preserve">From the above two sets of graphs, we have some important insights to draw upon. </w:t>
      </w:r>
      <w:r w:rsidR="00130ACF" w:rsidRPr="00FB1F14">
        <w:rPr>
          <w:rFonts w:ascii="Times New Roman" w:hAnsi="Times New Roman" w:cs="Times New Roman"/>
          <w:sz w:val="24"/>
          <w:szCs w:val="24"/>
        </w:rPr>
        <w:t>The</w:t>
      </w:r>
      <w:r w:rsidR="00DD7FC7" w:rsidRPr="00FB1F14">
        <w:rPr>
          <w:rFonts w:ascii="Times New Roman" w:hAnsi="Times New Roman" w:cs="Times New Roman"/>
          <w:sz w:val="24"/>
          <w:szCs w:val="24"/>
        </w:rPr>
        <w:t xml:space="preserve"> sale of both products </w:t>
      </w:r>
      <w:r w:rsidR="00CD1414" w:rsidRPr="00FB1F14">
        <w:rPr>
          <w:rFonts w:ascii="Times New Roman" w:hAnsi="Times New Roman" w:cs="Times New Roman"/>
          <w:sz w:val="24"/>
          <w:szCs w:val="24"/>
        </w:rPr>
        <w:t>follows</w:t>
      </w:r>
      <w:r w:rsidR="00DD7FC7" w:rsidRPr="00FB1F14">
        <w:rPr>
          <w:rFonts w:ascii="Times New Roman" w:hAnsi="Times New Roman" w:cs="Times New Roman"/>
          <w:sz w:val="24"/>
          <w:szCs w:val="24"/>
        </w:rPr>
        <w:t xml:space="preserve"> </w:t>
      </w:r>
      <w:r w:rsidR="003143EF" w:rsidRPr="00FB1F14">
        <w:rPr>
          <w:rFonts w:ascii="Times New Roman" w:hAnsi="Times New Roman" w:cs="Times New Roman"/>
          <w:sz w:val="24"/>
          <w:szCs w:val="24"/>
        </w:rPr>
        <w:t>similar patterns as their industry sales and we observe some difference between the sales of mowers and tractors w</w:t>
      </w:r>
      <w:r w:rsidR="00793951" w:rsidRPr="00FB1F14">
        <w:rPr>
          <w:rFonts w:ascii="Times New Roman" w:hAnsi="Times New Roman" w:cs="Times New Roman"/>
          <w:sz w:val="24"/>
          <w:szCs w:val="24"/>
        </w:rPr>
        <w:t xml:space="preserve">hen sale of both products </w:t>
      </w:r>
      <w:proofErr w:type="gramStart"/>
      <w:r w:rsidR="00793951" w:rsidRPr="00FB1F14">
        <w:rPr>
          <w:rFonts w:ascii="Times New Roman" w:hAnsi="Times New Roman" w:cs="Times New Roman"/>
          <w:sz w:val="24"/>
          <w:szCs w:val="24"/>
        </w:rPr>
        <w:t>are</w:t>
      </w:r>
      <w:proofErr w:type="gramEnd"/>
      <w:r w:rsidR="00793951" w:rsidRPr="00FB1F14">
        <w:rPr>
          <w:rFonts w:ascii="Times New Roman" w:hAnsi="Times New Roman" w:cs="Times New Roman"/>
          <w:sz w:val="24"/>
          <w:szCs w:val="24"/>
        </w:rPr>
        <w:t xml:space="preserve"> taken </w:t>
      </w:r>
      <w:r w:rsidR="00F972C1" w:rsidRPr="00FB1F14">
        <w:rPr>
          <w:rFonts w:ascii="Times New Roman" w:hAnsi="Times New Roman" w:cs="Times New Roman"/>
          <w:sz w:val="24"/>
          <w:szCs w:val="24"/>
        </w:rPr>
        <w:t xml:space="preserve">for the most recent year. This also shows that the company is doing almost satisfactorily as compared </w:t>
      </w:r>
      <w:r w:rsidR="00DF6BDB" w:rsidRPr="00FB1F14">
        <w:rPr>
          <w:rFonts w:ascii="Times New Roman" w:hAnsi="Times New Roman" w:cs="Times New Roman"/>
          <w:sz w:val="24"/>
          <w:szCs w:val="24"/>
        </w:rPr>
        <w:t>to the relative industries.</w:t>
      </w:r>
      <w:r w:rsidR="008C4257" w:rsidRPr="00FB1F14">
        <w:rPr>
          <w:rFonts w:ascii="Times New Roman" w:hAnsi="Times New Roman" w:cs="Times New Roman"/>
          <w:sz w:val="24"/>
          <w:szCs w:val="24"/>
        </w:rPr>
        <w:t xml:space="preserve"> These </w:t>
      </w:r>
      <w:r w:rsidR="00A76E59" w:rsidRPr="00FB1F14">
        <w:rPr>
          <w:rFonts w:ascii="Times New Roman" w:hAnsi="Times New Roman" w:cs="Times New Roman"/>
          <w:sz w:val="24"/>
          <w:szCs w:val="24"/>
        </w:rPr>
        <w:t xml:space="preserve">figures also show a seasonal pattern in the </w:t>
      </w:r>
      <w:r w:rsidR="009F3014" w:rsidRPr="00FB1F14">
        <w:rPr>
          <w:rFonts w:ascii="Times New Roman" w:hAnsi="Times New Roman" w:cs="Times New Roman"/>
          <w:sz w:val="24"/>
          <w:szCs w:val="24"/>
        </w:rPr>
        <w:t>sale of these products providing ample opportunitie</w:t>
      </w:r>
      <w:r w:rsidR="008B1428" w:rsidRPr="00FB1F14">
        <w:rPr>
          <w:rFonts w:ascii="Times New Roman" w:hAnsi="Times New Roman" w:cs="Times New Roman"/>
          <w:sz w:val="24"/>
          <w:szCs w:val="24"/>
        </w:rPr>
        <w:t xml:space="preserve">s for our company to handle these seasonal sales for our company. </w:t>
      </w:r>
      <w:r w:rsidR="005E30B2" w:rsidRPr="00FB1F14">
        <w:rPr>
          <w:rFonts w:ascii="Times New Roman" w:hAnsi="Times New Roman" w:cs="Times New Roman"/>
          <w:sz w:val="24"/>
          <w:szCs w:val="24"/>
        </w:rPr>
        <w:lastRenderedPageBreak/>
        <w:t xml:space="preserve">The </w:t>
      </w:r>
      <w:r w:rsidR="007962AC" w:rsidRPr="00FB1F14">
        <w:rPr>
          <w:rFonts w:ascii="Times New Roman" w:hAnsi="Times New Roman" w:cs="Times New Roman"/>
          <w:sz w:val="24"/>
          <w:szCs w:val="24"/>
        </w:rPr>
        <w:t>analysis of complaints with respect</w:t>
      </w:r>
      <w:r w:rsidR="00595B82" w:rsidRPr="00FB1F14">
        <w:rPr>
          <w:rFonts w:ascii="Times New Roman" w:hAnsi="Times New Roman" w:cs="Times New Roman"/>
          <w:sz w:val="24"/>
          <w:szCs w:val="24"/>
        </w:rPr>
        <w:t xml:space="preserve"> to sales is an important aspect for all levels of management. There are certain geographical areas </w:t>
      </w:r>
      <w:r w:rsidR="00B73253" w:rsidRPr="00FB1F14">
        <w:rPr>
          <w:rFonts w:ascii="Times New Roman" w:hAnsi="Times New Roman" w:cs="Times New Roman"/>
          <w:sz w:val="24"/>
          <w:szCs w:val="24"/>
        </w:rPr>
        <w:t xml:space="preserve">which have very high percentage of complaints when </w:t>
      </w:r>
      <w:r w:rsidR="000C512E" w:rsidRPr="00FB1F14">
        <w:rPr>
          <w:rFonts w:ascii="Times New Roman" w:hAnsi="Times New Roman" w:cs="Times New Roman"/>
          <w:sz w:val="24"/>
          <w:szCs w:val="24"/>
        </w:rPr>
        <w:t xml:space="preserve">compared to other areas. This is especially true </w:t>
      </w:r>
      <w:r w:rsidR="00B73EB7" w:rsidRPr="00FB1F14">
        <w:rPr>
          <w:rFonts w:ascii="Times New Roman" w:hAnsi="Times New Roman" w:cs="Times New Roman"/>
          <w:sz w:val="24"/>
          <w:szCs w:val="24"/>
        </w:rPr>
        <w:t xml:space="preserve">when we compare South America with North America. There are lower sales in the South American region whereas the percentage of complaints </w:t>
      </w:r>
      <w:r w:rsidR="00303EAC" w:rsidRPr="00FB1F14">
        <w:rPr>
          <w:rFonts w:ascii="Times New Roman" w:hAnsi="Times New Roman" w:cs="Times New Roman"/>
          <w:sz w:val="24"/>
          <w:szCs w:val="24"/>
        </w:rPr>
        <w:t>is higher in this area. The management has to look into this matter</w:t>
      </w:r>
      <w:r w:rsidR="006B2905" w:rsidRPr="00FB1F14">
        <w:rPr>
          <w:rFonts w:ascii="Times New Roman" w:hAnsi="Times New Roman" w:cs="Times New Roman"/>
          <w:sz w:val="24"/>
          <w:szCs w:val="24"/>
        </w:rPr>
        <w:t xml:space="preserve">. </w:t>
      </w:r>
      <w:r w:rsidR="00472362" w:rsidRPr="00FB1F14">
        <w:rPr>
          <w:rFonts w:ascii="Times New Roman" w:hAnsi="Times New Roman" w:cs="Times New Roman"/>
          <w:sz w:val="24"/>
          <w:szCs w:val="24"/>
        </w:rPr>
        <w:t xml:space="preserve">The situation of complaints is even worse in the European region when compared to North America which has the highest sales for company and has the </w:t>
      </w:r>
      <w:r w:rsidR="008B65C6" w:rsidRPr="00FB1F14">
        <w:rPr>
          <w:rFonts w:ascii="Times New Roman" w:hAnsi="Times New Roman" w:cs="Times New Roman"/>
          <w:sz w:val="24"/>
          <w:szCs w:val="24"/>
        </w:rPr>
        <w:t xml:space="preserve">lowest number of complaints. Europe and </w:t>
      </w:r>
      <w:r w:rsidR="00831510" w:rsidRPr="00FB1F14">
        <w:rPr>
          <w:rFonts w:ascii="Times New Roman" w:hAnsi="Times New Roman" w:cs="Times New Roman"/>
          <w:sz w:val="24"/>
          <w:szCs w:val="24"/>
        </w:rPr>
        <w:t>South America are the real problematic areas for the company.</w:t>
      </w:r>
    </w:p>
    <w:p w14:paraId="0EFA7E07" w14:textId="77777777" w:rsidR="008B1428" w:rsidRPr="00FB1F14" w:rsidRDefault="008B1428" w:rsidP="00CD1414">
      <w:pPr>
        <w:spacing w:line="480" w:lineRule="auto"/>
        <w:rPr>
          <w:rFonts w:ascii="Times New Roman" w:hAnsi="Times New Roman" w:cs="Times New Roman"/>
          <w:sz w:val="24"/>
          <w:szCs w:val="24"/>
        </w:rPr>
      </w:pPr>
      <w:r w:rsidRPr="00FB1F14">
        <w:rPr>
          <w:rFonts w:ascii="Times New Roman" w:hAnsi="Times New Roman" w:cs="Times New Roman"/>
          <w:sz w:val="24"/>
          <w:szCs w:val="24"/>
        </w:rPr>
        <w:tab/>
        <w:t xml:space="preserve">All businesses work for the sake of profits and </w:t>
      </w:r>
      <w:r w:rsidR="00A42159" w:rsidRPr="00FB1F14">
        <w:rPr>
          <w:rFonts w:ascii="Times New Roman" w:hAnsi="Times New Roman" w:cs="Times New Roman"/>
          <w:sz w:val="24"/>
          <w:szCs w:val="24"/>
        </w:rPr>
        <w:t xml:space="preserve">our business is no exception </w:t>
      </w:r>
      <w:r w:rsidR="002C158D" w:rsidRPr="00FB1F14">
        <w:rPr>
          <w:rFonts w:ascii="Times New Roman" w:hAnsi="Times New Roman" w:cs="Times New Roman"/>
          <w:sz w:val="24"/>
          <w:szCs w:val="24"/>
        </w:rPr>
        <w:t>to this rule. We will have to see the patterns in the costs of production for each product.</w:t>
      </w:r>
    </w:p>
    <w:p w14:paraId="3AC17C34" w14:textId="77777777" w:rsidR="00813610" w:rsidRPr="00FB1F14" w:rsidRDefault="00813610" w:rsidP="00EA4F33">
      <w:pPr>
        <w:rPr>
          <w:rFonts w:ascii="Times New Roman" w:hAnsi="Times New Roman" w:cs="Times New Roman"/>
          <w:sz w:val="24"/>
          <w:szCs w:val="24"/>
        </w:rPr>
      </w:pPr>
      <w:r w:rsidRPr="00FB1F14">
        <w:rPr>
          <w:rFonts w:ascii="Times New Roman" w:hAnsi="Times New Roman" w:cs="Times New Roman"/>
          <w:noProof/>
          <w:sz w:val="24"/>
          <w:szCs w:val="24"/>
          <w:lang w:val="en-US"/>
        </w:rPr>
        <w:drawing>
          <wp:inline distT="0" distB="0" distL="0" distR="0" wp14:anchorId="6A2F4FE0" wp14:editId="34183F09">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C6B06E" w14:textId="77777777" w:rsidR="00813610" w:rsidRPr="00FB1F14" w:rsidRDefault="00813610" w:rsidP="00EA4F33">
      <w:pPr>
        <w:rPr>
          <w:rFonts w:ascii="Times New Roman" w:hAnsi="Times New Roman" w:cs="Times New Roman"/>
          <w:sz w:val="24"/>
          <w:szCs w:val="24"/>
        </w:rPr>
      </w:pPr>
      <w:r w:rsidRPr="00FB1F14">
        <w:rPr>
          <w:rFonts w:ascii="Times New Roman" w:hAnsi="Times New Roman" w:cs="Times New Roman"/>
          <w:noProof/>
          <w:sz w:val="24"/>
          <w:szCs w:val="24"/>
          <w:lang w:val="en-US"/>
        </w:rPr>
        <w:lastRenderedPageBreak/>
        <w:drawing>
          <wp:inline distT="0" distB="0" distL="0" distR="0" wp14:anchorId="2136FD03" wp14:editId="55950D2B">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6B4820" w14:textId="4F7FE307" w:rsidR="00813610" w:rsidRPr="00FB1F14" w:rsidRDefault="00813610" w:rsidP="00DA578D">
      <w:pPr>
        <w:spacing w:line="480" w:lineRule="auto"/>
        <w:ind w:firstLine="720"/>
        <w:rPr>
          <w:rFonts w:ascii="Times New Roman" w:hAnsi="Times New Roman" w:cs="Times New Roman"/>
          <w:sz w:val="24"/>
          <w:szCs w:val="24"/>
        </w:rPr>
      </w:pPr>
      <w:r w:rsidRPr="00FB1F14">
        <w:rPr>
          <w:rFonts w:ascii="Times New Roman" w:hAnsi="Times New Roman" w:cs="Times New Roman"/>
          <w:sz w:val="24"/>
          <w:szCs w:val="24"/>
        </w:rPr>
        <w:t>The above two tables show another interesting fact for the consideration</w:t>
      </w:r>
      <w:r w:rsidR="005C6B7B" w:rsidRPr="00FB1F14">
        <w:rPr>
          <w:rFonts w:ascii="Times New Roman" w:hAnsi="Times New Roman" w:cs="Times New Roman"/>
          <w:sz w:val="24"/>
          <w:szCs w:val="24"/>
        </w:rPr>
        <w:t xml:space="preserve"> of our top management, unit costs for the</w:t>
      </w:r>
      <w:r w:rsidR="004A24D6" w:rsidRPr="00FB1F14">
        <w:rPr>
          <w:rFonts w:ascii="Times New Roman" w:hAnsi="Times New Roman" w:cs="Times New Roman"/>
          <w:sz w:val="24"/>
          <w:szCs w:val="24"/>
        </w:rPr>
        <w:t xml:space="preserve"> tractors have increased over the period under consideration whereas the unit costs for mowers have remained stable ove</w:t>
      </w:r>
      <w:r w:rsidR="001A4EDB" w:rsidRPr="00FB1F14">
        <w:rPr>
          <w:rFonts w:ascii="Times New Roman" w:hAnsi="Times New Roman" w:cs="Times New Roman"/>
          <w:sz w:val="24"/>
          <w:szCs w:val="24"/>
        </w:rPr>
        <w:t>r most of this time period. This may have different implications for managers from both production units. Tractor unit managers will</w:t>
      </w:r>
      <w:r w:rsidR="00A249E5" w:rsidRPr="00FB1F14">
        <w:rPr>
          <w:rFonts w:ascii="Times New Roman" w:hAnsi="Times New Roman" w:cs="Times New Roman"/>
          <w:sz w:val="24"/>
          <w:szCs w:val="24"/>
        </w:rPr>
        <w:t xml:space="preserve"> have to consider the reasons why their respective costs have risen over the period under consideration. There is a need</w:t>
      </w:r>
      <w:r w:rsidR="00FF4721" w:rsidRPr="00FB1F14">
        <w:rPr>
          <w:rFonts w:ascii="Times New Roman" w:hAnsi="Times New Roman" w:cs="Times New Roman"/>
          <w:sz w:val="24"/>
          <w:szCs w:val="24"/>
        </w:rPr>
        <w:t xml:space="preserve"> for assessing the overall cost structure of the product so that we can assess which particular portion is c</w:t>
      </w:r>
      <w:r w:rsidR="0033639A" w:rsidRPr="00FB1F14">
        <w:rPr>
          <w:rFonts w:ascii="Times New Roman" w:hAnsi="Times New Roman" w:cs="Times New Roman"/>
          <w:sz w:val="24"/>
          <w:szCs w:val="24"/>
        </w:rPr>
        <w:t>reating problem for the company</w:t>
      </w:r>
      <w:r w:rsidR="00D201A7" w:rsidRPr="00FB1F14">
        <w:rPr>
          <w:rFonts w:ascii="Times New Roman" w:hAnsi="Times New Roman" w:cs="Times New Roman"/>
          <w:sz w:val="24"/>
          <w:szCs w:val="24"/>
        </w:rPr>
        <w:t xml:space="preserve">. After identifying the </w:t>
      </w:r>
      <w:r w:rsidR="007B0A43" w:rsidRPr="00FB1F14">
        <w:rPr>
          <w:rFonts w:ascii="Times New Roman" w:hAnsi="Times New Roman" w:cs="Times New Roman"/>
          <w:sz w:val="24"/>
          <w:szCs w:val="24"/>
        </w:rPr>
        <w:t>major cause of increase in costs, company must take appropriate steps to bring them down.</w:t>
      </w:r>
      <w:r w:rsidR="00E34877" w:rsidRPr="00FB1F14">
        <w:rPr>
          <w:rFonts w:ascii="Times New Roman" w:hAnsi="Times New Roman" w:cs="Times New Roman"/>
          <w:sz w:val="24"/>
          <w:szCs w:val="24"/>
        </w:rPr>
        <w:t xml:space="preserve"> </w:t>
      </w:r>
      <w:r w:rsidR="00D33C02" w:rsidRPr="00FB1F14">
        <w:rPr>
          <w:rFonts w:ascii="Times New Roman" w:hAnsi="Times New Roman" w:cs="Times New Roman"/>
          <w:sz w:val="24"/>
          <w:szCs w:val="24"/>
        </w:rPr>
        <w:t xml:space="preserve">As we saw earlier, there were very similar patterns shown by the sales of both these products, </w:t>
      </w:r>
      <w:r w:rsidR="00280422" w:rsidRPr="00FB1F14">
        <w:rPr>
          <w:rFonts w:ascii="Times New Roman" w:hAnsi="Times New Roman" w:cs="Times New Roman"/>
          <w:sz w:val="24"/>
          <w:szCs w:val="24"/>
        </w:rPr>
        <w:t>so the increased costs of production for tractors will hurt the company even more in the seasons where sales are lower for both products.</w:t>
      </w:r>
      <w:r w:rsidR="00A67A75" w:rsidRPr="00FB1F14">
        <w:rPr>
          <w:rFonts w:ascii="Times New Roman" w:hAnsi="Times New Roman" w:cs="Times New Roman"/>
          <w:sz w:val="24"/>
          <w:szCs w:val="24"/>
        </w:rPr>
        <w:t xml:space="preserve"> Another consideration for company may be that the sales for mowers can be increased over a period of time so that the company can take benefit of cost stability</w:t>
      </w:r>
      <w:r w:rsidR="00D57628" w:rsidRPr="00FB1F14">
        <w:rPr>
          <w:rFonts w:ascii="Times New Roman" w:hAnsi="Times New Roman" w:cs="Times New Roman"/>
          <w:sz w:val="24"/>
          <w:szCs w:val="24"/>
        </w:rPr>
        <w:t xml:space="preserve">. The company has to consider many other factors before deciding on increase in production of mowers and decrease in production of tractors. </w:t>
      </w:r>
      <w:r w:rsidR="00831510" w:rsidRPr="00FB1F14">
        <w:rPr>
          <w:rFonts w:ascii="Times New Roman" w:hAnsi="Times New Roman" w:cs="Times New Roman"/>
          <w:sz w:val="24"/>
          <w:szCs w:val="24"/>
        </w:rPr>
        <w:t xml:space="preserve"> The cost </w:t>
      </w:r>
      <w:r w:rsidR="00224045" w:rsidRPr="00FB1F14">
        <w:rPr>
          <w:rFonts w:ascii="Times New Roman" w:hAnsi="Times New Roman" w:cs="Times New Roman"/>
          <w:sz w:val="24"/>
          <w:szCs w:val="24"/>
        </w:rPr>
        <w:t>of production for both</w:t>
      </w:r>
      <w:r w:rsidR="007F68E6" w:rsidRPr="00FB1F14">
        <w:rPr>
          <w:rFonts w:ascii="Times New Roman" w:hAnsi="Times New Roman" w:cs="Times New Roman"/>
          <w:sz w:val="24"/>
          <w:szCs w:val="24"/>
        </w:rPr>
        <w:t xml:space="preserve"> the </w:t>
      </w:r>
      <w:r w:rsidR="007F68E6" w:rsidRPr="00FB1F14">
        <w:rPr>
          <w:rFonts w:ascii="Times New Roman" w:hAnsi="Times New Roman" w:cs="Times New Roman"/>
          <w:sz w:val="24"/>
          <w:szCs w:val="24"/>
        </w:rPr>
        <w:lastRenderedPageBreak/>
        <w:t xml:space="preserve">products comprises of administrative costs in particular. The following graph shows the trend in administrative costs over the most recent year. </w:t>
      </w:r>
    </w:p>
    <w:p w14:paraId="783552F7" w14:textId="60B2B7FC" w:rsidR="007F68E6" w:rsidRPr="00FB1F14" w:rsidRDefault="00FA364D" w:rsidP="005C6B7B">
      <w:pPr>
        <w:ind w:firstLine="720"/>
        <w:rPr>
          <w:rFonts w:ascii="Times New Roman" w:hAnsi="Times New Roman" w:cs="Times New Roman"/>
          <w:sz w:val="24"/>
          <w:szCs w:val="24"/>
        </w:rPr>
      </w:pPr>
      <w:r w:rsidRPr="00FB1F14">
        <w:rPr>
          <w:rFonts w:ascii="Times New Roman" w:hAnsi="Times New Roman" w:cs="Times New Roman"/>
          <w:noProof/>
          <w:sz w:val="24"/>
          <w:szCs w:val="24"/>
        </w:rPr>
        <w:drawing>
          <wp:inline distT="0" distB="0" distL="0" distR="0" wp14:anchorId="4349164A" wp14:editId="65E8E341">
            <wp:extent cx="4572000" cy="2743200"/>
            <wp:effectExtent l="0" t="0" r="0" b="0"/>
            <wp:docPr id="8" name="Chart 8">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BAB723" w14:textId="6C004267" w:rsidR="002359AA" w:rsidRPr="00FB1F14" w:rsidRDefault="00FA364D" w:rsidP="00DA578D">
      <w:pPr>
        <w:spacing w:line="480" w:lineRule="auto"/>
        <w:ind w:firstLine="720"/>
        <w:rPr>
          <w:rFonts w:ascii="Times New Roman" w:hAnsi="Times New Roman" w:cs="Times New Roman"/>
          <w:sz w:val="24"/>
          <w:szCs w:val="24"/>
        </w:rPr>
      </w:pPr>
      <w:r w:rsidRPr="00FB1F14">
        <w:rPr>
          <w:rFonts w:ascii="Times New Roman" w:hAnsi="Times New Roman" w:cs="Times New Roman"/>
          <w:sz w:val="24"/>
          <w:szCs w:val="24"/>
        </w:rPr>
        <w:t xml:space="preserve">We see from the above graph that there is no set pattern shown by the administrative costs for our company. This shows that these expenses are </w:t>
      </w:r>
      <w:r w:rsidR="00D64EF3" w:rsidRPr="00FB1F14">
        <w:rPr>
          <w:rFonts w:ascii="Times New Roman" w:hAnsi="Times New Roman" w:cs="Times New Roman"/>
          <w:sz w:val="24"/>
          <w:szCs w:val="24"/>
        </w:rPr>
        <w:t xml:space="preserve">not given due importance by our </w:t>
      </w:r>
      <w:r w:rsidR="00A87883" w:rsidRPr="00FB1F14">
        <w:rPr>
          <w:rFonts w:ascii="Times New Roman" w:hAnsi="Times New Roman" w:cs="Times New Roman"/>
          <w:sz w:val="24"/>
          <w:szCs w:val="24"/>
        </w:rPr>
        <w:t xml:space="preserve">company. If these </w:t>
      </w:r>
      <w:r w:rsidR="00F74F0B" w:rsidRPr="00FB1F14">
        <w:rPr>
          <w:rFonts w:ascii="Times New Roman" w:hAnsi="Times New Roman" w:cs="Times New Roman"/>
          <w:sz w:val="24"/>
          <w:szCs w:val="24"/>
        </w:rPr>
        <w:t>ex</w:t>
      </w:r>
      <w:r w:rsidR="00A87883" w:rsidRPr="00FB1F14">
        <w:rPr>
          <w:rFonts w:ascii="Times New Roman" w:hAnsi="Times New Roman" w:cs="Times New Roman"/>
          <w:sz w:val="24"/>
          <w:szCs w:val="24"/>
        </w:rPr>
        <w:t xml:space="preserve">penses had shown a set pattern, </w:t>
      </w:r>
      <w:r w:rsidR="00F74F0B" w:rsidRPr="00FB1F14">
        <w:rPr>
          <w:rFonts w:ascii="Times New Roman" w:hAnsi="Times New Roman" w:cs="Times New Roman"/>
          <w:sz w:val="24"/>
          <w:szCs w:val="24"/>
        </w:rPr>
        <w:t>we could have said that our company has controlled these expenses over time</w:t>
      </w:r>
      <w:sdt>
        <w:sdtPr>
          <w:rPr>
            <w:rFonts w:ascii="Times New Roman" w:hAnsi="Times New Roman" w:cs="Times New Roman"/>
            <w:sz w:val="24"/>
            <w:szCs w:val="24"/>
          </w:rPr>
          <w:id w:val="2127659671"/>
          <w:citation/>
        </w:sdtPr>
        <w:sdtContent>
          <w:r w:rsidR="00FA37A6">
            <w:rPr>
              <w:rFonts w:ascii="Times New Roman" w:hAnsi="Times New Roman" w:cs="Times New Roman"/>
              <w:sz w:val="24"/>
              <w:szCs w:val="24"/>
            </w:rPr>
            <w:fldChar w:fldCharType="begin"/>
          </w:r>
          <w:r w:rsidR="00DA578D">
            <w:rPr>
              <w:rFonts w:ascii="Times New Roman" w:hAnsi="Times New Roman" w:cs="Times New Roman"/>
              <w:sz w:val="24"/>
              <w:szCs w:val="24"/>
              <w:lang w:val="en-US"/>
            </w:rPr>
            <w:instrText xml:space="preserve">CITATION htt192 \l 1033 </w:instrText>
          </w:r>
          <w:r w:rsidR="00FA37A6">
            <w:rPr>
              <w:rFonts w:ascii="Times New Roman" w:hAnsi="Times New Roman" w:cs="Times New Roman"/>
              <w:sz w:val="24"/>
              <w:szCs w:val="24"/>
            </w:rPr>
            <w:fldChar w:fldCharType="separate"/>
          </w:r>
          <w:r w:rsidR="00DA578D">
            <w:rPr>
              <w:rFonts w:ascii="Times New Roman" w:hAnsi="Times New Roman" w:cs="Times New Roman"/>
              <w:noProof/>
              <w:sz w:val="24"/>
              <w:szCs w:val="24"/>
              <w:lang w:val="en-US"/>
            </w:rPr>
            <w:t xml:space="preserve"> </w:t>
          </w:r>
          <w:r w:rsidR="00DA578D" w:rsidRPr="00DA578D">
            <w:rPr>
              <w:rFonts w:ascii="Times New Roman" w:hAnsi="Times New Roman" w:cs="Times New Roman"/>
              <w:noProof/>
              <w:sz w:val="24"/>
              <w:szCs w:val="24"/>
              <w:lang w:val="en-US"/>
            </w:rPr>
            <w:t>(Accounting Tools, 2019)</w:t>
          </w:r>
          <w:r w:rsidR="00FA37A6">
            <w:rPr>
              <w:rFonts w:ascii="Times New Roman" w:hAnsi="Times New Roman" w:cs="Times New Roman"/>
              <w:sz w:val="24"/>
              <w:szCs w:val="24"/>
            </w:rPr>
            <w:fldChar w:fldCharType="end"/>
          </w:r>
        </w:sdtContent>
      </w:sdt>
      <w:r w:rsidR="00F74F0B" w:rsidRPr="00FB1F14">
        <w:rPr>
          <w:rFonts w:ascii="Times New Roman" w:hAnsi="Times New Roman" w:cs="Times New Roman"/>
          <w:sz w:val="24"/>
          <w:szCs w:val="24"/>
        </w:rPr>
        <w:t xml:space="preserve">. Even if these expenses had shown an increasing pattern, our top management </w:t>
      </w:r>
      <w:r w:rsidR="006B267A" w:rsidRPr="00FB1F14">
        <w:rPr>
          <w:rFonts w:ascii="Times New Roman" w:hAnsi="Times New Roman" w:cs="Times New Roman"/>
          <w:sz w:val="24"/>
          <w:szCs w:val="24"/>
        </w:rPr>
        <w:t xml:space="preserve">could make relatively accurate estimates for these expenses for the coming years. This action would have helped our company to </w:t>
      </w:r>
      <w:r w:rsidR="00405D39" w:rsidRPr="00FB1F14">
        <w:rPr>
          <w:rFonts w:ascii="Times New Roman" w:hAnsi="Times New Roman" w:cs="Times New Roman"/>
          <w:sz w:val="24"/>
          <w:szCs w:val="24"/>
        </w:rPr>
        <w:t xml:space="preserve">make predictive financial statements before hand and then match our actual performance against those bench marks. </w:t>
      </w:r>
      <w:r w:rsidR="005E1564" w:rsidRPr="00FB1F14">
        <w:rPr>
          <w:rFonts w:ascii="Times New Roman" w:hAnsi="Times New Roman" w:cs="Times New Roman"/>
          <w:sz w:val="24"/>
          <w:szCs w:val="24"/>
        </w:rPr>
        <w:t xml:space="preserve">From the above graph, it is not possible for the company to predict expenses for any upcoming years. As discussed earlier, </w:t>
      </w:r>
      <w:r w:rsidR="00BD101F" w:rsidRPr="00FB1F14">
        <w:rPr>
          <w:rFonts w:ascii="Times New Roman" w:hAnsi="Times New Roman" w:cs="Times New Roman"/>
          <w:sz w:val="24"/>
          <w:szCs w:val="24"/>
        </w:rPr>
        <w:t xml:space="preserve">sale for our company </w:t>
      </w:r>
      <w:r w:rsidR="00F0216E" w:rsidRPr="00FB1F14">
        <w:rPr>
          <w:rFonts w:ascii="Times New Roman" w:hAnsi="Times New Roman" w:cs="Times New Roman"/>
          <w:sz w:val="24"/>
          <w:szCs w:val="24"/>
        </w:rPr>
        <w:t>was at its highest in the month of June but we see above that the administrative expenses in March exceeded those in June</w:t>
      </w:r>
      <w:r w:rsidR="00097E20" w:rsidRPr="00FB1F14">
        <w:rPr>
          <w:rFonts w:ascii="Times New Roman" w:hAnsi="Times New Roman" w:cs="Times New Roman"/>
          <w:sz w:val="24"/>
          <w:szCs w:val="24"/>
        </w:rPr>
        <w:t xml:space="preserve">. One consideration in this regard can be that the depreciation and interest </w:t>
      </w:r>
      <w:r w:rsidR="00532943" w:rsidRPr="00FB1F14">
        <w:rPr>
          <w:rFonts w:ascii="Times New Roman" w:hAnsi="Times New Roman" w:cs="Times New Roman"/>
          <w:sz w:val="24"/>
          <w:szCs w:val="24"/>
        </w:rPr>
        <w:t xml:space="preserve">expenses may be included in these administrative expenses </w:t>
      </w:r>
      <w:r w:rsidR="00E3361D" w:rsidRPr="00FB1F14">
        <w:rPr>
          <w:rFonts w:ascii="Times New Roman" w:hAnsi="Times New Roman" w:cs="Times New Roman"/>
          <w:sz w:val="24"/>
          <w:szCs w:val="24"/>
        </w:rPr>
        <w:t xml:space="preserve">and company may have purchased new machinery in march so depreciation is higher. </w:t>
      </w:r>
      <w:r w:rsidR="002A3C83" w:rsidRPr="00FB1F14">
        <w:rPr>
          <w:rFonts w:ascii="Times New Roman" w:hAnsi="Times New Roman" w:cs="Times New Roman"/>
          <w:sz w:val="24"/>
          <w:szCs w:val="24"/>
        </w:rPr>
        <w:t xml:space="preserve"> These expenses are very low in the month of October so company must </w:t>
      </w:r>
      <w:r w:rsidR="002A3C83" w:rsidRPr="00FB1F14">
        <w:rPr>
          <w:rFonts w:ascii="Times New Roman" w:hAnsi="Times New Roman" w:cs="Times New Roman"/>
          <w:sz w:val="24"/>
          <w:szCs w:val="24"/>
        </w:rPr>
        <w:lastRenderedPageBreak/>
        <w:t xml:space="preserve">look at the practices which were followed in that month so that they can be </w:t>
      </w:r>
      <w:r w:rsidR="00417B4C" w:rsidRPr="00FB1F14">
        <w:rPr>
          <w:rFonts w:ascii="Times New Roman" w:hAnsi="Times New Roman" w:cs="Times New Roman"/>
          <w:sz w:val="24"/>
          <w:szCs w:val="24"/>
        </w:rPr>
        <w:t>repeated and administrative expenses can be controlled.</w:t>
      </w:r>
    </w:p>
    <w:p w14:paraId="0506E5F7" w14:textId="315AF47F" w:rsidR="00417B4C" w:rsidRPr="00FB1F14" w:rsidRDefault="00417B4C" w:rsidP="007C1DA0">
      <w:pPr>
        <w:spacing w:line="480" w:lineRule="auto"/>
        <w:ind w:firstLine="720"/>
        <w:rPr>
          <w:rFonts w:ascii="Times New Roman" w:hAnsi="Times New Roman" w:cs="Times New Roman"/>
          <w:sz w:val="24"/>
          <w:szCs w:val="24"/>
        </w:rPr>
      </w:pPr>
      <w:r w:rsidRPr="00FB1F14">
        <w:rPr>
          <w:rFonts w:ascii="Times New Roman" w:hAnsi="Times New Roman" w:cs="Times New Roman"/>
          <w:sz w:val="24"/>
          <w:szCs w:val="24"/>
        </w:rPr>
        <w:t xml:space="preserve">All the above discussion is related to </w:t>
      </w:r>
      <w:r w:rsidR="00C055A9" w:rsidRPr="00FB1F14">
        <w:rPr>
          <w:rFonts w:ascii="Times New Roman" w:hAnsi="Times New Roman" w:cs="Times New Roman"/>
          <w:sz w:val="24"/>
          <w:szCs w:val="24"/>
        </w:rPr>
        <w:t>profitability of our company. If sales have shown a definite pattern along with per unit cost of production, the</w:t>
      </w:r>
      <w:r w:rsidR="00AC0FC4" w:rsidRPr="00FB1F14">
        <w:rPr>
          <w:rFonts w:ascii="Times New Roman" w:hAnsi="Times New Roman" w:cs="Times New Roman"/>
          <w:sz w:val="24"/>
          <w:szCs w:val="24"/>
        </w:rPr>
        <w:t xml:space="preserve">re will be a set pattern in the gross profit as well. The absence of pattern in administrative expenses will mean that </w:t>
      </w:r>
      <w:r w:rsidR="00A95303" w:rsidRPr="00FB1F14">
        <w:rPr>
          <w:rFonts w:ascii="Times New Roman" w:hAnsi="Times New Roman" w:cs="Times New Roman"/>
          <w:sz w:val="24"/>
          <w:szCs w:val="24"/>
        </w:rPr>
        <w:t>company may not be able to predict its net profit for any future period</w:t>
      </w:r>
      <w:r w:rsidR="007C6625" w:rsidRPr="00FB1F14">
        <w:rPr>
          <w:rFonts w:ascii="Times New Roman" w:hAnsi="Times New Roman" w:cs="Times New Roman"/>
          <w:sz w:val="24"/>
          <w:szCs w:val="24"/>
        </w:rPr>
        <w:t>.</w:t>
      </w:r>
    </w:p>
    <w:p w14:paraId="09626BE8" w14:textId="21611B08" w:rsidR="007C6625" w:rsidRPr="00FB1F14" w:rsidRDefault="007C6625" w:rsidP="007C1DA0">
      <w:pPr>
        <w:spacing w:line="480" w:lineRule="auto"/>
        <w:ind w:firstLine="720"/>
        <w:rPr>
          <w:rFonts w:ascii="Times New Roman" w:hAnsi="Times New Roman" w:cs="Times New Roman"/>
          <w:sz w:val="24"/>
          <w:szCs w:val="24"/>
        </w:rPr>
      </w:pPr>
      <w:r w:rsidRPr="00FB1F14">
        <w:rPr>
          <w:rFonts w:ascii="Times New Roman" w:hAnsi="Times New Roman" w:cs="Times New Roman"/>
          <w:sz w:val="24"/>
          <w:szCs w:val="24"/>
        </w:rPr>
        <w:t xml:space="preserve">One important operational aspect whose data has been provided </w:t>
      </w:r>
      <w:r w:rsidR="00877ABB" w:rsidRPr="00FB1F14">
        <w:rPr>
          <w:rFonts w:ascii="Times New Roman" w:hAnsi="Times New Roman" w:cs="Times New Roman"/>
          <w:sz w:val="24"/>
          <w:szCs w:val="24"/>
        </w:rPr>
        <w:t xml:space="preserve">is </w:t>
      </w:r>
      <w:r w:rsidR="0084414F" w:rsidRPr="00FB1F14">
        <w:rPr>
          <w:rFonts w:ascii="Times New Roman" w:hAnsi="Times New Roman" w:cs="Times New Roman"/>
          <w:sz w:val="24"/>
          <w:szCs w:val="24"/>
        </w:rPr>
        <w:t xml:space="preserve">time to pay suppliers. Although this figure is important but this would have been much more meaningful if the data for receipt time of receivables was also given and we would have </w:t>
      </w:r>
      <w:proofErr w:type="spellStart"/>
      <w:r w:rsidR="001E31B4" w:rsidRPr="00FB1F14">
        <w:rPr>
          <w:rFonts w:ascii="Times New Roman" w:hAnsi="Times New Roman" w:cs="Times New Roman"/>
          <w:sz w:val="24"/>
          <w:szCs w:val="24"/>
        </w:rPr>
        <w:t>analyzed</w:t>
      </w:r>
      <w:proofErr w:type="spellEnd"/>
      <w:r w:rsidR="001E31B4" w:rsidRPr="00FB1F14">
        <w:rPr>
          <w:rFonts w:ascii="Times New Roman" w:hAnsi="Times New Roman" w:cs="Times New Roman"/>
          <w:sz w:val="24"/>
          <w:szCs w:val="24"/>
        </w:rPr>
        <w:t xml:space="preserve"> both these figures together. The following graph shows time taken to pay suppliers over the last one year</w:t>
      </w:r>
      <w:r w:rsidR="00FE4444" w:rsidRPr="00FB1F14">
        <w:rPr>
          <w:rFonts w:ascii="Times New Roman" w:hAnsi="Times New Roman" w:cs="Times New Roman"/>
          <w:sz w:val="24"/>
          <w:szCs w:val="24"/>
        </w:rPr>
        <w:t>.</w:t>
      </w:r>
    </w:p>
    <w:p w14:paraId="2556CF4F" w14:textId="2DD25C3C" w:rsidR="00FE4444" w:rsidRPr="00FB1F14" w:rsidRDefault="00C17429" w:rsidP="00097E20">
      <w:pPr>
        <w:ind w:firstLine="720"/>
        <w:rPr>
          <w:rFonts w:ascii="Times New Roman" w:hAnsi="Times New Roman" w:cs="Times New Roman"/>
          <w:sz w:val="24"/>
          <w:szCs w:val="24"/>
          <w:lang w:val="en-US"/>
        </w:rPr>
      </w:pPr>
      <w:r w:rsidRPr="00FB1F14">
        <w:rPr>
          <w:rFonts w:ascii="Times New Roman" w:hAnsi="Times New Roman" w:cs="Times New Roman"/>
          <w:noProof/>
          <w:sz w:val="24"/>
          <w:szCs w:val="24"/>
        </w:rPr>
        <w:drawing>
          <wp:inline distT="0" distB="0" distL="0" distR="0" wp14:anchorId="57E8F866" wp14:editId="1F8E36A0">
            <wp:extent cx="4572000" cy="2743200"/>
            <wp:effectExtent l="0" t="0" r="0" b="0"/>
            <wp:docPr id="9" name="Chart 9">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2947E7" w14:textId="1D3E0D1E" w:rsidR="007C1DA0" w:rsidRDefault="00C17429" w:rsidP="007C1DA0">
      <w:pPr>
        <w:spacing w:line="480" w:lineRule="auto"/>
        <w:ind w:firstLine="720"/>
        <w:rPr>
          <w:rFonts w:ascii="Times New Roman" w:hAnsi="Times New Roman" w:cs="Times New Roman"/>
          <w:sz w:val="24"/>
          <w:szCs w:val="24"/>
          <w:lang w:val="en-US"/>
        </w:rPr>
      </w:pPr>
      <w:r w:rsidRPr="00FB1F14">
        <w:rPr>
          <w:rFonts w:ascii="Times New Roman" w:hAnsi="Times New Roman" w:cs="Times New Roman"/>
          <w:sz w:val="24"/>
          <w:szCs w:val="24"/>
          <w:lang w:val="en-US"/>
        </w:rPr>
        <w:tab/>
        <w:t xml:space="preserve">From the above graph, we see that there is a decrease in </w:t>
      </w:r>
      <w:r w:rsidR="00BD7548" w:rsidRPr="00FB1F14">
        <w:rPr>
          <w:rFonts w:ascii="Times New Roman" w:hAnsi="Times New Roman" w:cs="Times New Roman"/>
          <w:sz w:val="24"/>
          <w:szCs w:val="24"/>
          <w:lang w:val="en-US"/>
        </w:rPr>
        <w:t xml:space="preserve">time taken to pay suppliers over the most recent year. This means that company suppliers will be very happy with our company. </w:t>
      </w:r>
      <w:r w:rsidR="00135E24" w:rsidRPr="00FB1F14">
        <w:rPr>
          <w:rFonts w:ascii="Times New Roman" w:hAnsi="Times New Roman" w:cs="Times New Roman"/>
          <w:sz w:val="24"/>
          <w:szCs w:val="24"/>
          <w:lang w:val="en-US"/>
        </w:rPr>
        <w:t xml:space="preserve">October shows the minimum time to pay off suppliers and then there is a gradual increase in this </w:t>
      </w:r>
      <w:r w:rsidR="003600F0" w:rsidRPr="00FB1F14">
        <w:rPr>
          <w:rFonts w:ascii="Times New Roman" w:hAnsi="Times New Roman" w:cs="Times New Roman"/>
          <w:sz w:val="24"/>
          <w:szCs w:val="24"/>
          <w:lang w:val="en-US"/>
        </w:rPr>
        <w:t>figure. This is closely related to the receipts from debtors because they</w:t>
      </w:r>
      <w:r w:rsidR="00EF7598" w:rsidRPr="00FB1F14">
        <w:rPr>
          <w:rFonts w:ascii="Times New Roman" w:hAnsi="Times New Roman" w:cs="Times New Roman"/>
          <w:sz w:val="24"/>
          <w:szCs w:val="24"/>
          <w:lang w:val="en-US"/>
        </w:rPr>
        <w:t xml:space="preserve"> combine </w:t>
      </w:r>
      <w:r w:rsidR="00EF7598" w:rsidRPr="00FB1F14">
        <w:rPr>
          <w:rFonts w:ascii="Times New Roman" w:hAnsi="Times New Roman" w:cs="Times New Roman"/>
          <w:sz w:val="24"/>
          <w:szCs w:val="24"/>
          <w:lang w:val="en-US"/>
        </w:rPr>
        <w:lastRenderedPageBreak/>
        <w:t>to form the cash cycle of company</w:t>
      </w:r>
      <w:sdt>
        <w:sdtPr>
          <w:rPr>
            <w:rFonts w:ascii="Times New Roman" w:hAnsi="Times New Roman" w:cs="Times New Roman"/>
            <w:sz w:val="24"/>
            <w:szCs w:val="24"/>
            <w:lang w:val="en-US"/>
          </w:rPr>
          <w:id w:val="930392711"/>
          <w:citation/>
        </w:sdtPr>
        <w:sdtContent>
          <w:r w:rsidR="00FE5731">
            <w:rPr>
              <w:rFonts w:ascii="Times New Roman" w:hAnsi="Times New Roman" w:cs="Times New Roman"/>
              <w:sz w:val="24"/>
              <w:szCs w:val="24"/>
              <w:lang w:val="en-US"/>
            </w:rPr>
            <w:fldChar w:fldCharType="begin"/>
          </w:r>
          <w:r w:rsidR="00FE5731">
            <w:rPr>
              <w:rFonts w:ascii="Times New Roman" w:hAnsi="Times New Roman" w:cs="Times New Roman"/>
              <w:sz w:val="24"/>
              <w:szCs w:val="24"/>
              <w:lang w:val="en-US"/>
            </w:rPr>
            <w:instrText xml:space="preserve"> CITATION Jim13 \l 1033 </w:instrText>
          </w:r>
          <w:r w:rsidR="00FE5731">
            <w:rPr>
              <w:rFonts w:ascii="Times New Roman" w:hAnsi="Times New Roman" w:cs="Times New Roman"/>
              <w:sz w:val="24"/>
              <w:szCs w:val="24"/>
              <w:lang w:val="en-US"/>
            </w:rPr>
            <w:fldChar w:fldCharType="separate"/>
          </w:r>
          <w:r w:rsidR="00FE5731">
            <w:rPr>
              <w:rFonts w:ascii="Times New Roman" w:hAnsi="Times New Roman" w:cs="Times New Roman"/>
              <w:noProof/>
              <w:sz w:val="24"/>
              <w:szCs w:val="24"/>
              <w:lang w:val="en-US"/>
            </w:rPr>
            <w:t xml:space="preserve"> </w:t>
          </w:r>
          <w:r w:rsidR="00FE5731" w:rsidRPr="00FE5731">
            <w:rPr>
              <w:rFonts w:ascii="Times New Roman" w:hAnsi="Times New Roman" w:cs="Times New Roman"/>
              <w:noProof/>
              <w:sz w:val="24"/>
              <w:szCs w:val="24"/>
              <w:lang w:val="en-US"/>
            </w:rPr>
            <w:t>(Wilkinson, 2013)</w:t>
          </w:r>
          <w:r w:rsidR="00FE5731">
            <w:rPr>
              <w:rFonts w:ascii="Times New Roman" w:hAnsi="Times New Roman" w:cs="Times New Roman"/>
              <w:sz w:val="24"/>
              <w:szCs w:val="24"/>
              <w:lang w:val="en-US"/>
            </w:rPr>
            <w:fldChar w:fldCharType="end"/>
          </w:r>
        </w:sdtContent>
      </w:sdt>
      <w:r w:rsidR="00EF7598" w:rsidRPr="00FB1F14">
        <w:rPr>
          <w:rFonts w:ascii="Times New Roman" w:hAnsi="Times New Roman" w:cs="Times New Roman"/>
          <w:sz w:val="24"/>
          <w:szCs w:val="24"/>
          <w:lang w:val="en-US"/>
        </w:rPr>
        <w:t xml:space="preserve">. The company will take cash from the debtors and pay </w:t>
      </w:r>
      <w:r w:rsidR="00031E39" w:rsidRPr="00FB1F14">
        <w:rPr>
          <w:rFonts w:ascii="Times New Roman" w:hAnsi="Times New Roman" w:cs="Times New Roman"/>
          <w:sz w:val="24"/>
          <w:szCs w:val="24"/>
          <w:lang w:val="en-US"/>
        </w:rPr>
        <w:t xml:space="preserve">its suppliers or creditors out of these. There is a small gap kept between </w:t>
      </w:r>
      <w:r w:rsidR="00E44D92" w:rsidRPr="00FB1F14">
        <w:rPr>
          <w:rFonts w:ascii="Times New Roman" w:hAnsi="Times New Roman" w:cs="Times New Roman"/>
          <w:sz w:val="24"/>
          <w:szCs w:val="24"/>
          <w:lang w:val="en-US"/>
        </w:rPr>
        <w:t xml:space="preserve">receipts from debtors </w:t>
      </w:r>
      <w:r w:rsidR="00914C52" w:rsidRPr="00FB1F14">
        <w:rPr>
          <w:rFonts w:ascii="Times New Roman" w:hAnsi="Times New Roman" w:cs="Times New Roman"/>
          <w:sz w:val="24"/>
          <w:szCs w:val="24"/>
          <w:lang w:val="en-US"/>
        </w:rPr>
        <w:t>and payments to suppliers in terms of number of days so that there is no problem in payments to suppliers</w:t>
      </w:r>
      <w:r w:rsidR="0094780E" w:rsidRPr="00FB1F14">
        <w:rPr>
          <w:rFonts w:ascii="Times New Roman" w:hAnsi="Times New Roman" w:cs="Times New Roman"/>
          <w:sz w:val="24"/>
          <w:szCs w:val="24"/>
          <w:lang w:val="en-US"/>
        </w:rPr>
        <w:t xml:space="preserve">. </w:t>
      </w:r>
    </w:p>
    <w:p w14:paraId="7089E680" w14:textId="77777777" w:rsidR="007C1DA0" w:rsidRDefault="007C1DA0">
      <w:pPr>
        <w:rPr>
          <w:rFonts w:ascii="Times New Roman" w:hAnsi="Times New Roman" w:cs="Times New Roman"/>
          <w:sz w:val="24"/>
          <w:szCs w:val="24"/>
          <w:lang w:val="en-US"/>
        </w:rPr>
      </w:pPr>
      <w:r>
        <w:rPr>
          <w:rFonts w:ascii="Times New Roman" w:hAnsi="Times New Roman" w:cs="Times New Roman"/>
          <w:sz w:val="24"/>
          <w:szCs w:val="24"/>
          <w:lang w:val="en-US"/>
        </w:rPr>
        <w:br w:type="page"/>
      </w:r>
    </w:p>
    <w:sdt>
      <w:sdtPr>
        <w:id w:val="1492993929"/>
        <w:docPartObj>
          <w:docPartGallery w:val="Bibliographies"/>
          <w:docPartUnique/>
        </w:docPartObj>
      </w:sdtPr>
      <w:sdtEndPr>
        <w:rPr>
          <w:rFonts w:asciiTheme="minorHAnsi" w:eastAsiaTheme="minorHAnsi" w:hAnsiTheme="minorHAnsi" w:cstheme="minorBidi"/>
          <w:color w:val="auto"/>
          <w:sz w:val="22"/>
          <w:szCs w:val="22"/>
          <w:lang w:val="en-AU"/>
        </w:rPr>
      </w:sdtEndPr>
      <w:sdtContent>
        <w:bookmarkStart w:id="0" w:name="_GoBack" w:displacedByCustomXml="prev"/>
        <w:p w14:paraId="1AA0D6B6" w14:textId="73C01F56" w:rsidR="007C1DA0" w:rsidRPr="00D23FC3" w:rsidRDefault="007C1DA0" w:rsidP="00D23FC3">
          <w:pPr>
            <w:pStyle w:val="Heading1"/>
            <w:spacing w:line="480" w:lineRule="auto"/>
            <w:jc w:val="center"/>
            <w:rPr>
              <w:rFonts w:ascii="Times New Roman" w:hAnsi="Times New Roman" w:cs="Times New Roman"/>
              <w:b/>
              <w:bCs/>
              <w:color w:val="auto"/>
              <w:sz w:val="24"/>
              <w:szCs w:val="24"/>
            </w:rPr>
          </w:pPr>
          <w:r w:rsidRPr="00D23FC3">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12BB5814" w14:textId="77777777" w:rsidR="007C1DA0" w:rsidRPr="00D23FC3" w:rsidRDefault="007C1DA0" w:rsidP="00D23FC3">
              <w:pPr>
                <w:pStyle w:val="Bibliography"/>
                <w:spacing w:line="480" w:lineRule="auto"/>
                <w:ind w:left="720" w:hanging="720"/>
                <w:rPr>
                  <w:rFonts w:ascii="Times New Roman" w:hAnsi="Times New Roman" w:cs="Times New Roman"/>
                  <w:noProof/>
                  <w:sz w:val="24"/>
                  <w:szCs w:val="24"/>
                </w:rPr>
              </w:pPr>
              <w:r w:rsidRPr="00D23FC3">
                <w:rPr>
                  <w:rFonts w:ascii="Times New Roman" w:hAnsi="Times New Roman" w:cs="Times New Roman"/>
                  <w:sz w:val="24"/>
                  <w:szCs w:val="24"/>
                </w:rPr>
                <w:fldChar w:fldCharType="begin"/>
              </w:r>
              <w:r w:rsidRPr="00D23FC3">
                <w:rPr>
                  <w:rFonts w:ascii="Times New Roman" w:hAnsi="Times New Roman" w:cs="Times New Roman"/>
                  <w:sz w:val="24"/>
                  <w:szCs w:val="24"/>
                </w:rPr>
                <w:instrText xml:space="preserve"> BIBLIOGRAPHY </w:instrText>
              </w:r>
              <w:r w:rsidRPr="00D23FC3">
                <w:rPr>
                  <w:rFonts w:ascii="Times New Roman" w:hAnsi="Times New Roman" w:cs="Times New Roman"/>
                  <w:sz w:val="24"/>
                  <w:szCs w:val="24"/>
                </w:rPr>
                <w:fldChar w:fldCharType="separate"/>
              </w:r>
              <w:r w:rsidRPr="00D23FC3">
                <w:rPr>
                  <w:rFonts w:ascii="Times New Roman" w:hAnsi="Times New Roman" w:cs="Times New Roman"/>
                  <w:noProof/>
                  <w:sz w:val="24"/>
                  <w:szCs w:val="24"/>
                </w:rPr>
                <w:t xml:space="preserve">Accounting Tools. (2019, June 26). </w:t>
              </w:r>
              <w:r w:rsidRPr="00D23FC3">
                <w:rPr>
                  <w:rFonts w:ascii="Times New Roman" w:hAnsi="Times New Roman" w:cs="Times New Roman"/>
                  <w:i/>
                  <w:iCs/>
                  <w:noProof/>
                  <w:sz w:val="24"/>
                  <w:szCs w:val="24"/>
                </w:rPr>
                <w:t>https://www.accountingtools.com/articles/what-is-general-and-administrative-expense.html.</w:t>
              </w:r>
              <w:r w:rsidRPr="00D23FC3">
                <w:rPr>
                  <w:rFonts w:ascii="Times New Roman" w:hAnsi="Times New Roman" w:cs="Times New Roman"/>
                  <w:noProof/>
                  <w:sz w:val="24"/>
                  <w:szCs w:val="24"/>
                </w:rPr>
                <w:t xml:space="preserve"> Retrieved from https://www.accountingtools.com: https://www.accountingtools.com/articles/what-is-general-and-administrative-expense.html</w:t>
              </w:r>
            </w:p>
            <w:p w14:paraId="382EBBC0" w14:textId="77777777" w:rsidR="007C1DA0" w:rsidRPr="00D23FC3" w:rsidRDefault="007C1DA0" w:rsidP="00D23FC3">
              <w:pPr>
                <w:pStyle w:val="Bibliography"/>
                <w:spacing w:line="480" w:lineRule="auto"/>
                <w:ind w:left="720" w:hanging="720"/>
                <w:rPr>
                  <w:rFonts w:ascii="Times New Roman" w:hAnsi="Times New Roman" w:cs="Times New Roman"/>
                  <w:noProof/>
                  <w:sz w:val="24"/>
                  <w:szCs w:val="24"/>
                </w:rPr>
              </w:pPr>
              <w:r w:rsidRPr="00D23FC3">
                <w:rPr>
                  <w:rFonts w:ascii="Times New Roman" w:hAnsi="Times New Roman" w:cs="Times New Roman"/>
                  <w:noProof/>
                  <w:sz w:val="24"/>
                  <w:szCs w:val="24"/>
                </w:rPr>
                <w:t xml:space="preserve">Wilkinson, J. (2013, July 23). </w:t>
              </w:r>
              <w:r w:rsidRPr="00D23FC3">
                <w:rPr>
                  <w:rFonts w:ascii="Times New Roman" w:hAnsi="Times New Roman" w:cs="Times New Roman"/>
                  <w:i/>
                  <w:iCs/>
                  <w:noProof/>
                  <w:sz w:val="24"/>
                  <w:szCs w:val="24"/>
                </w:rPr>
                <w:t>https://strategiccfo.com/accounts-payable-turnover-analysis/.</w:t>
              </w:r>
              <w:r w:rsidRPr="00D23FC3">
                <w:rPr>
                  <w:rFonts w:ascii="Times New Roman" w:hAnsi="Times New Roman" w:cs="Times New Roman"/>
                  <w:noProof/>
                  <w:sz w:val="24"/>
                  <w:szCs w:val="24"/>
                </w:rPr>
                <w:t xml:space="preserve"> Retrieved from https://strategiccfo.com/accounts-payable-turnover-analysis/: https://strategiccfo.com/accounts-payable-turnover-analysis/</w:t>
              </w:r>
            </w:p>
            <w:p w14:paraId="2759BFE9" w14:textId="48B8C73C" w:rsidR="007C1DA0" w:rsidRDefault="007C1DA0" w:rsidP="00D23FC3">
              <w:pPr>
                <w:spacing w:line="480" w:lineRule="auto"/>
              </w:pPr>
              <w:r w:rsidRPr="00D23FC3">
                <w:rPr>
                  <w:rFonts w:ascii="Times New Roman" w:hAnsi="Times New Roman" w:cs="Times New Roman"/>
                  <w:b/>
                  <w:bCs/>
                  <w:noProof/>
                  <w:sz w:val="24"/>
                  <w:szCs w:val="24"/>
                </w:rPr>
                <w:fldChar w:fldCharType="end"/>
              </w:r>
            </w:p>
            <w:bookmarkEnd w:id="0" w:displacedByCustomXml="next"/>
          </w:sdtContent>
        </w:sdt>
      </w:sdtContent>
    </w:sdt>
    <w:p w14:paraId="6014E911" w14:textId="77777777" w:rsidR="00C17429" w:rsidRPr="00FB1F14" w:rsidRDefault="00C17429" w:rsidP="007C1DA0">
      <w:pPr>
        <w:spacing w:line="480" w:lineRule="auto"/>
        <w:ind w:firstLine="720"/>
        <w:rPr>
          <w:rFonts w:ascii="Times New Roman" w:hAnsi="Times New Roman" w:cs="Times New Roman"/>
          <w:sz w:val="24"/>
          <w:szCs w:val="24"/>
          <w:lang w:val="en-US"/>
        </w:rPr>
      </w:pPr>
    </w:p>
    <w:sectPr w:rsidR="00C17429" w:rsidRPr="00FB1F14" w:rsidSect="00443DC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B94F0" w14:textId="77777777" w:rsidR="00DC1049" w:rsidRDefault="00DC1049" w:rsidP="008B5ABE">
      <w:pPr>
        <w:spacing w:after="0" w:line="240" w:lineRule="auto"/>
      </w:pPr>
      <w:r>
        <w:separator/>
      </w:r>
    </w:p>
  </w:endnote>
  <w:endnote w:type="continuationSeparator" w:id="0">
    <w:p w14:paraId="3D6E9161" w14:textId="77777777" w:rsidR="00DC1049" w:rsidRDefault="00DC1049" w:rsidP="008B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8A2FA" w14:textId="77777777" w:rsidR="00DC1049" w:rsidRDefault="00DC1049" w:rsidP="008B5ABE">
      <w:pPr>
        <w:spacing w:after="0" w:line="240" w:lineRule="auto"/>
      </w:pPr>
      <w:r>
        <w:separator/>
      </w:r>
    </w:p>
  </w:footnote>
  <w:footnote w:type="continuationSeparator" w:id="0">
    <w:p w14:paraId="7A045691" w14:textId="77777777" w:rsidR="00DC1049" w:rsidRDefault="00DC1049" w:rsidP="008B5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367356"/>
      <w:docPartObj>
        <w:docPartGallery w:val="Page Numbers (Top of Page)"/>
        <w:docPartUnique/>
      </w:docPartObj>
    </w:sdtPr>
    <w:sdtEndPr>
      <w:rPr>
        <w:noProof/>
      </w:rPr>
    </w:sdtEndPr>
    <w:sdtContent>
      <w:p w14:paraId="2D12BC92" w14:textId="17632005" w:rsidR="00A51992" w:rsidRDefault="00A51992">
        <w:pPr>
          <w:pStyle w:val="Header"/>
          <w:jc w:val="right"/>
        </w:pPr>
        <w:r w:rsidRPr="00786EC0">
          <w:rPr>
            <w:rFonts w:ascii="Times New Roman" w:hAnsi="Times New Roman" w:cs="Times New Roman"/>
            <w:sz w:val="24"/>
            <w:szCs w:val="24"/>
          </w:rPr>
          <w:fldChar w:fldCharType="begin"/>
        </w:r>
        <w:r w:rsidRPr="00786EC0">
          <w:rPr>
            <w:rFonts w:ascii="Times New Roman" w:hAnsi="Times New Roman" w:cs="Times New Roman"/>
            <w:sz w:val="24"/>
            <w:szCs w:val="24"/>
          </w:rPr>
          <w:instrText xml:space="preserve"> PAGE   \* MERGEFORMAT </w:instrText>
        </w:r>
        <w:r w:rsidRPr="00786EC0">
          <w:rPr>
            <w:rFonts w:ascii="Times New Roman" w:hAnsi="Times New Roman" w:cs="Times New Roman"/>
            <w:sz w:val="24"/>
            <w:szCs w:val="24"/>
          </w:rPr>
          <w:fldChar w:fldCharType="separate"/>
        </w:r>
        <w:r w:rsidRPr="00786EC0">
          <w:rPr>
            <w:rFonts w:ascii="Times New Roman" w:hAnsi="Times New Roman" w:cs="Times New Roman"/>
            <w:noProof/>
            <w:sz w:val="24"/>
            <w:szCs w:val="24"/>
          </w:rPr>
          <w:t>2</w:t>
        </w:r>
        <w:r w:rsidRPr="00786EC0">
          <w:rPr>
            <w:rFonts w:ascii="Times New Roman" w:hAnsi="Times New Roman" w:cs="Times New Roman"/>
            <w:noProof/>
            <w:sz w:val="24"/>
            <w:szCs w:val="24"/>
          </w:rPr>
          <w:fldChar w:fldCharType="end"/>
        </w:r>
      </w:p>
    </w:sdtContent>
  </w:sdt>
  <w:p w14:paraId="63913C2A" w14:textId="1BE060E4" w:rsidR="008B5ABE" w:rsidRPr="00A51992" w:rsidRDefault="00A51992">
    <w:pPr>
      <w:pStyle w:val="Header"/>
      <w:rPr>
        <w:rFonts w:ascii="Times New Roman" w:hAnsi="Times New Roman" w:cs="Times New Roman"/>
        <w:sz w:val="24"/>
        <w:szCs w:val="24"/>
      </w:rPr>
    </w:pPr>
    <w:r w:rsidRPr="00A51992">
      <w:rPr>
        <w:rFonts w:ascii="Times New Roman" w:hAnsi="Times New Roman" w:cs="Times New Roman"/>
        <w:sz w:val="24"/>
        <w:szCs w:val="24"/>
      </w:rPr>
      <w:t>ANALYSIS OF A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441878"/>
      <w:docPartObj>
        <w:docPartGallery w:val="Page Numbers (Top of Page)"/>
        <w:docPartUnique/>
      </w:docPartObj>
    </w:sdtPr>
    <w:sdtEndPr>
      <w:rPr>
        <w:noProof/>
      </w:rPr>
    </w:sdtEndPr>
    <w:sdtContent>
      <w:p w14:paraId="30C35AF0" w14:textId="5FD2212F" w:rsidR="00443DC5" w:rsidRDefault="00443D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45DA76" w14:textId="20800D46" w:rsidR="008B5ABE" w:rsidRPr="00BE11FD" w:rsidRDefault="00443DC5">
    <w:pPr>
      <w:pStyle w:val="Header"/>
      <w:rPr>
        <w:rFonts w:ascii="Times New Roman" w:hAnsi="Times New Roman" w:cs="Times New Roman"/>
        <w:sz w:val="24"/>
        <w:szCs w:val="24"/>
      </w:rPr>
    </w:pPr>
    <w:r>
      <w:rPr>
        <w:rFonts w:ascii="Times New Roman" w:hAnsi="Times New Roman" w:cs="Times New Roman"/>
        <w:sz w:val="24"/>
        <w:szCs w:val="24"/>
      </w:rPr>
      <w:t>RUNNING HEAD: ANALYSIS OF A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tDQ1NLI0MzExMLJQ0lEKTi0uzszPAykwrAUAVX6BbSwAAAA="/>
  </w:docVars>
  <w:rsids>
    <w:rsidRoot w:val="006955C3"/>
    <w:rsid w:val="00004EC9"/>
    <w:rsid w:val="00016B9F"/>
    <w:rsid w:val="00031E39"/>
    <w:rsid w:val="0004739E"/>
    <w:rsid w:val="00094AF0"/>
    <w:rsid w:val="00097E20"/>
    <w:rsid w:val="000C512E"/>
    <w:rsid w:val="00130ACF"/>
    <w:rsid w:val="00135E24"/>
    <w:rsid w:val="00135FCB"/>
    <w:rsid w:val="0015478C"/>
    <w:rsid w:val="001A4EDB"/>
    <w:rsid w:val="001E31B4"/>
    <w:rsid w:val="00224045"/>
    <w:rsid w:val="002359AA"/>
    <w:rsid w:val="00244E13"/>
    <w:rsid w:val="00280422"/>
    <w:rsid w:val="002A3C83"/>
    <w:rsid w:val="002B491E"/>
    <w:rsid w:val="002C158D"/>
    <w:rsid w:val="002C39D9"/>
    <w:rsid w:val="00303EAC"/>
    <w:rsid w:val="003143EF"/>
    <w:rsid w:val="0033639A"/>
    <w:rsid w:val="003507DC"/>
    <w:rsid w:val="003600F0"/>
    <w:rsid w:val="00374FAC"/>
    <w:rsid w:val="00404FC7"/>
    <w:rsid w:val="00405CD9"/>
    <w:rsid w:val="00405D39"/>
    <w:rsid w:val="00417B4C"/>
    <w:rsid w:val="004367C7"/>
    <w:rsid w:val="00443DC5"/>
    <w:rsid w:val="00457E08"/>
    <w:rsid w:val="00472362"/>
    <w:rsid w:val="00492374"/>
    <w:rsid w:val="004A24D6"/>
    <w:rsid w:val="00500723"/>
    <w:rsid w:val="00511BB1"/>
    <w:rsid w:val="00532943"/>
    <w:rsid w:val="005476ED"/>
    <w:rsid w:val="00574138"/>
    <w:rsid w:val="00595B82"/>
    <w:rsid w:val="005C6B7B"/>
    <w:rsid w:val="005E1564"/>
    <w:rsid w:val="005E30B2"/>
    <w:rsid w:val="005F30F6"/>
    <w:rsid w:val="00673905"/>
    <w:rsid w:val="006955C3"/>
    <w:rsid w:val="006B267A"/>
    <w:rsid w:val="006B2905"/>
    <w:rsid w:val="00751A3F"/>
    <w:rsid w:val="00786EC0"/>
    <w:rsid w:val="00793951"/>
    <w:rsid w:val="007962AC"/>
    <w:rsid w:val="007B0A43"/>
    <w:rsid w:val="007B2A66"/>
    <w:rsid w:val="007C1DA0"/>
    <w:rsid w:val="007C40C9"/>
    <w:rsid w:val="007C6625"/>
    <w:rsid w:val="007F68E6"/>
    <w:rsid w:val="00813610"/>
    <w:rsid w:val="00830C93"/>
    <w:rsid w:val="00831510"/>
    <w:rsid w:val="0084414F"/>
    <w:rsid w:val="00864C74"/>
    <w:rsid w:val="00877ABB"/>
    <w:rsid w:val="0089110A"/>
    <w:rsid w:val="008B1428"/>
    <w:rsid w:val="008B5ABE"/>
    <w:rsid w:val="008B65C6"/>
    <w:rsid w:val="008C4257"/>
    <w:rsid w:val="008D2B41"/>
    <w:rsid w:val="00914C52"/>
    <w:rsid w:val="0094780E"/>
    <w:rsid w:val="00957DA4"/>
    <w:rsid w:val="009B553C"/>
    <w:rsid w:val="009D027C"/>
    <w:rsid w:val="009F3014"/>
    <w:rsid w:val="00A15CF8"/>
    <w:rsid w:val="00A249E5"/>
    <w:rsid w:val="00A42159"/>
    <w:rsid w:val="00A51992"/>
    <w:rsid w:val="00A67A75"/>
    <w:rsid w:val="00A76E59"/>
    <w:rsid w:val="00A85EFA"/>
    <w:rsid w:val="00A87883"/>
    <w:rsid w:val="00A95303"/>
    <w:rsid w:val="00AC0FC4"/>
    <w:rsid w:val="00AF0BF7"/>
    <w:rsid w:val="00B02CEA"/>
    <w:rsid w:val="00B035BB"/>
    <w:rsid w:val="00B73253"/>
    <w:rsid w:val="00B73EB7"/>
    <w:rsid w:val="00BD101F"/>
    <w:rsid w:val="00BD7548"/>
    <w:rsid w:val="00BE11FD"/>
    <w:rsid w:val="00BE1F40"/>
    <w:rsid w:val="00C047A3"/>
    <w:rsid w:val="00C055A9"/>
    <w:rsid w:val="00C17429"/>
    <w:rsid w:val="00C45781"/>
    <w:rsid w:val="00C93B54"/>
    <w:rsid w:val="00CA63EE"/>
    <w:rsid w:val="00CD1414"/>
    <w:rsid w:val="00CE459F"/>
    <w:rsid w:val="00D201A7"/>
    <w:rsid w:val="00D23FC3"/>
    <w:rsid w:val="00D33C02"/>
    <w:rsid w:val="00D57628"/>
    <w:rsid w:val="00D64EF3"/>
    <w:rsid w:val="00DA578D"/>
    <w:rsid w:val="00DB5B7B"/>
    <w:rsid w:val="00DC1049"/>
    <w:rsid w:val="00DD7FC7"/>
    <w:rsid w:val="00DF6BDB"/>
    <w:rsid w:val="00E03218"/>
    <w:rsid w:val="00E3361D"/>
    <w:rsid w:val="00E34877"/>
    <w:rsid w:val="00E44D92"/>
    <w:rsid w:val="00E471B8"/>
    <w:rsid w:val="00E54696"/>
    <w:rsid w:val="00E823E4"/>
    <w:rsid w:val="00EA4F33"/>
    <w:rsid w:val="00EA6858"/>
    <w:rsid w:val="00EF7598"/>
    <w:rsid w:val="00F0216E"/>
    <w:rsid w:val="00F3405C"/>
    <w:rsid w:val="00F377FA"/>
    <w:rsid w:val="00F636E0"/>
    <w:rsid w:val="00F74F0B"/>
    <w:rsid w:val="00F972C1"/>
    <w:rsid w:val="00FA364D"/>
    <w:rsid w:val="00FA37A6"/>
    <w:rsid w:val="00FB1B83"/>
    <w:rsid w:val="00FB1F14"/>
    <w:rsid w:val="00FE4444"/>
    <w:rsid w:val="00FE5731"/>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1CC4"/>
  <w15:chartTrackingRefBased/>
  <w15:docId w15:val="{DDD515D4-A536-4FAB-BECE-E4B25BB2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C1DA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ABE"/>
    <w:rPr>
      <w:lang w:val="en-AU"/>
    </w:rPr>
  </w:style>
  <w:style w:type="paragraph" w:styleId="Footer">
    <w:name w:val="footer"/>
    <w:basedOn w:val="Normal"/>
    <w:link w:val="FooterChar"/>
    <w:uiPriority w:val="99"/>
    <w:unhideWhenUsed/>
    <w:rsid w:val="008B5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ABE"/>
    <w:rPr>
      <w:lang w:val="en-AU"/>
    </w:rPr>
  </w:style>
  <w:style w:type="character" w:customStyle="1" w:styleId="Heading1Char">
    <w:name w:val="Heading 1 Char"/>
    <w:basedOn w:val="DefaultParagraphFont"/>
    <w:link w:val="Heading1"/>
    <w:uiPriority w:val="9"/>
    <w:rsid w:val="007C1DA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C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5794">
      <w:bodyDiv w:val="1"/>
      <w:marLeft w:val="0"/>
      <w:marRight w:val="0"/>
      <w:marTop w:val="0"/>
      <w:marBottom w:val="0"/>
      <w:divBdr>
        <w:top w:val="none" w:sz="0" w:space="0" w:color="auto"/>
        <w:left w:val="none" w:sz="0" w:space="0" w:color="auto"/>
        <w:bottom w:val="none" w:sz="0" w:space="0" w:color="auto"/>
        <w:right w:val="none" w:sz="0" w:space="0" w:color="auto"/>
      </w:divBdr>
    </w:div>
    <w:div w:id="662468591">
      <w:bodyDiv w:val="1"/>
      <w:marLeft w:val="0"/>
      <w:marRight w:val="0"/>
      <w:marTop w:val="0"/>
      <w:marBottom w:val="0"/>
      <w:divBdr>
        <w:top w:val="none" w:sz="0" w:space="0" w:color="auto"/>
        <w:left w:val="none" w:sz="0" w:space="0" w:color="auto"/>
        <w:bottom w:val="none" w:sz="0" w:space="0" w:color="auto"/>
        <w:right w:val="none" w:sz="0" w:space="0" w:color="auto"/>
      </w:divBdr>
    </w:div>
    <w:div w:id="778645503">
      <w:bodyDiv w:val="1"/>
      <w:marLeft w:val="0"/>
      <w:marRight w:val="0"/>
      <w:marTop w:val="0"/>
      <w:marBottom w:val="0"/>
      <w:divBdr>
        <w:top w:val="none" w:sz="0" w:space="0" w:color="auto"/>
        <w:left w:val="none" w:sz="0" w:space="0" w:color="auto"/>
        <w:bottom w:val="none" w:sz="0" w:space="0" w:color="auto"/>
        <w:right w:val="none" w:sz="0" w:space="0" w:color="auto"/>
      </w:divBdr>
    </w:div>
    <w:div w:id="958610113">
      <w:bodyDiv w:val="1"/>
      <w:marLeft w:val="0"/>
      <w:marRight w:val="0"/>
      <w:marTop w:val="0"/>
      <w:marBottom w:val="0"/>
      <w:divBdr>
        <w:top w:val="none" w:sz="0" w:space="0" w:color="auto"/>
        <w:left w:val="none" w:sz="0" w:space="0" w:color="auto"/>
        <w:bottom w:val="none" w:sz="0" w:space="0" w:color="auto"/>
        <w:right w:val="none" w:sz="0" w:space="0" w:color="auto"/>
      </w:divBdr>
    </w:div>
    <w:div w:id="159254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yazshahid\Desktop\Main%20file%20MPW%201117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yazshahid\Desktop\Main%20file%20MPW%2011171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yazshahid\Desktop\Main%20file%20MPW%2011171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yazshahid\Desktop\Main%20file%20MPW%2011171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yazshahid\Desktop\Main%20file%20MPW%2011171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akistan%20Laptops\Desktop\Main%20file%20MPW%2011171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akistan%20Laptops\Desktop\Main%20file%20MPW%2011171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Recent Complaints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Complaints!$A$52:$A$63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Complaints!$B$52:$B$63</c:f>
              <c:numCache>
                <c:formatCode>General</c:formatCode>
                <c:ptCount val="12"/>
                <c:pt idx="0">
                  <c:v>240</c:v>
                </c:pt>
                <c:pt idx="1">
                  <c:v>251</c:v>
                </c:pt>
                <c:pt idx="2">
                  <c:v>281</c:v>
                </c:pt>
                <c:pt idx="3">
                  <c:v>298</c:v>
                </c:pt>
                <c:pt idx="4">
                  <c:v>322</c:v>
                </c:pt>
                <c:pt idx="5">
                  <c:v>350</c:v>
                </c:pt>
                <c:pt idx="6">
                  <c:v>330</c:v>
                </c:pt>
                <c:pt idx="7">
                  <c:v>311</c:v>
                </c:pt>
                <c:pt idx="8">
                  <c:v>289</c:v>
                </c:pt>
                <c:pt idx="9">
                  <c:v>265</c:v>
                </c:pt>
                <c:pt idx="10">
                  <c:v>239</c:v>
                </c:pt>
                <c:pt idx="11">
                  <c:v>219</c:v>
                </c:pt>
              </c:numCache>
            </c:numRef>
          </c:val>
          <c:extLst>
            <c:ext xmlns:c16="http://schemas.microsoft.com/office/drawing/2014/chart" uri="{C3380CC4-5D6E-409C-BE32-E72D297353CC}">
              <c16:uniqueId val="{00000000-0291-45EC-A4DC-F466E5BBC30A}"/>
            </c:ext>
          </c:extLst>
        </c:ser>
        <c:dLbls>
          <c:showLegendKey val="0"/>
          <c:showVal val="0"/>
          <c:showCatName val="0"/>
          <c:showSerName val="0"/>
          <c:showPercent val="0"/>
          <c:showBubbleSize val="0"/>
        </c:dLbls>
        <c:gapWidth val="219"/>
        <c:overlap val="-27"/>
        <c:axId val="827556896"/>
        <c:axId val="827557456"/>
      </c:barChart>
      <c:dateAx>
        <c:axId val="8275568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557456"/>
        <c:crosses val="autoZero"/>
        <c:auto val="1"/>
        <c:lblOffset val="100"/>
        <c:baseTimeUnit val="months"/>
      </c:dateAx>
      <c:valAx>
        <c:axId val="827557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55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Mower Unit sales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'Mower Unit Sales'!$A$52:$A$63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'Mower Unit Sales'!$B$52:$B$63</c:f>
              <c:numCache>
                <c:formatCode>General</c:formatCode>
                <c:ptCount val="12"/>
                <c:pt idx="0">
                  <c:v>6210</c:v>
                </c:pt>
                <c:pt idx="1">
                  <c:v>8030</c:v>
                </c:pt>
                <c:pt idx="2">
                  <c:v>8540</c:v>
                </c:pt>
                <c:pt idx="3">
                  <c:v>9120</c:v>
                </c:pt>
                <c:pt idx="4">
                  <c:v>9570</c:v>
                </c:pt>
                <c:pt idx="5">
                  <c:v>10230</c:v>
                </c:pt>
                <c:pt idx="6">
                  <c:v>9580</c:v>
                </c:pt>
                <c:pt idx="7">
                  <c:v>7680</c:v>
                </c:pt>
                <c:pt idx="8">
                  <c:v>6870</c:v>
                </c:pt>
                <c:pt idx="9">
                  <c:v>5930</c:v>
                </c:pt>
                <c:pt idx="10">
                  <c:v>5260</c:v>
                </c:pt>
                <c:pt idx="11">
                  <c:v>4830</c:v>
                </c:pt>
              </c:numCache>
            </c:numRef>
          </c:val>
          <c:extLst>
            <c:ext xmlns:c16="http://schemas.microsoft.com/office/drawing/2014/chart" uri="{C3380CC4-5D6E-409C-BE32-E72D297353CC}">
              <c16:uniqueId val="{00000000-5FA1-4A9C-8572-0939453E5A9F}"/>
            </c:ext>
          </c:extLst>
        </c:ser>
        <c:dLbls>
          <c:showLegendKey val="0"/>
          <c:showVal val="0"/>
          <c:showCatName val="0"/>
          <c:showSerName val="0"/>
          <c:showPercent val="0"/>
          <c:showBubbleSize val="0"/>
        </c:dLbls>
        <c:gapWidth val="219"/>
        <c:overlap val="-27"/>
        <c:axId val="673601632"/>
        <c:axId val="673602192"/>
      </c:barChart>
      <c:dateAx>
        <c:axId val="6736016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602192"/>
        <c:crosses val="autoZero"/>
        <c:auto val="1"/>
        <c:lblOffset val="100"/>
        <c:baseTimeUnit val="months"/>
      </c:dateAx>
      <c:valAx>
        <c:axId val="67360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60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Mower industry sales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'Industry Mower Total Sales'!$A$52:$A$63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'Industry Mower Total Sales'!$B$52:$B$63</c:f>
              <c:numCache>
                <c:formatCode>0</c:formatCode>
                <c:ptCount val="12"/>
                <c:pt idx="0">
                  <c:v>59711.538461538461</c:v>
                </c:pt>
                <c:pt idx="1">
                  <c:v>77961.165048543699</c:v>
                </c:pt>
                <c:pt idx="2">
                  <c:v>83725.490196078434</c:v>
                </c:pt>
                <c:pt idx="3">
                  <c:v>90297.029702970292</c:v>
                </c:pt>
                <c:pt idx="4">
                  <c:v>91142.857142857145</c:v>
                </c:pt>
                <c:pt idx="5">
                  <c:v>99320.388349514571</c:v>
                </c:pt>
                <c:pt idx="6">
                  <c:v>93921.568627450994</c:v>
                </c:pt>
                <c:pt idx="7">
                  <c:v>73142.857142857145</c:v>
                </c:pt>
                <c:pt idx="8">
                  <c:v>66699.029126213602</c:v>
                </c:pt>
                <c:pt idx="9">
                  <c:v>56476.190476190481</c:v>
                </c:pt>
                <c:pt idx="10">
                  <c:v>51067.961165048546</c:v>
                </c:pt>
                <c:pt idx="11">
                  <c:v>46893.203883495145</c:v>
                </c:pt>
              </c:numCache>
            </c:numRef>
          </c:val>
          <c:extLst>
            <c:ext xmlns:c16="http://schemas.microsoft.com/office/drawing/2014/chart" uri="{C3380CC4-5D6E-409C-BE32-E72D297353CC}">
              <c16:uniqueId val="{00000000-1735-43EB-A46E-D1D1CB9E8FE0}"/>
            </c:ext>
          </c:extLst>
        </c:ser>
        <c:dLbls>
          <c:showLegendKey val="0"/>
          <c:showVal val="0"/>
          <c:showCatName val="0"/>
          <c:showSerName val="0"/>
          <c:showPercent val="0"/>
          <c:showBubbleSize val="0"/>
        </c:dLbls>
        <c:gapWidth val="219"/>
        <c:overlap val="-27"/>
        <c:axId val="673604432"/>
        <c:axId val="673604992"/>
      </c:barChart>
      <c:dateAx>
        <c:axId val="6736044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604992"/>
        <c:crosses val="autoZero"/>
        <c:auto val="1"/>
        <c:lblOffset val="100"/>
        <c:baseTimeUnit val="months"/>
      </c:dateAx>
      <c:valAx>
        <c:axId val="673604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360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Tractor Sales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'Tractor Unit Sales'!$A$52:$A$63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'Tractor Unit Sales'!$B$52:$B$63</c:f>
              <c:numCache>
                <c:formatCode>General</c:formatCode>
                <c:ptCount val="12"/>
                <c:pt idx="0">
                  <c:v>1250</c:v>
                </c:pt>
                <c:pt idx="1">
                  <c:v>1550</c:v>
                </c:pt>
                <c:pt idx="2">
                  <c:v>1820</c:v>
                </c:pt>
                <c:pt idx="3">
                  <c:v>2010</c:v>
                </c:pt>
                <c:pt idx="4">
                  <c:v>2230</c:v>
                </c:pt>
                <c:pt idx="5">
                  <c:v>2490</c:v>
                </c:pt>
                <c:pt idx="6">
                  <c:v>2440</c:v>
                </c:pt>
                <c:pt idx="7">
                  <c:v>2334</c:v>
                </c:pt>
                <c:pt idx="8">
                  <c:v>2190</c:v>
                </c:pt>
                <c:pt idx="9">
                  <c:v>2080</c:v>
                </c:pt>
                <c:pt idx="10">
                  <c:v>2050</c:v>
                </c:pt>
                <c:pt idx="11">
                  <c:v>2004</c:v>
                </c:pt>
              </c:numCache>
            </c:numRef>
          </c:val>
          <c:extLst>
            <c:ext xmlns:c16="http://schemas.microsoft.com/office/drawing/2014/chart" uri="{C3380CC4-5D6E-409C-BE32-E72D297353CC}">
              <c16:uniqueId val="{00000000-4995-4725-BDDE-32CBD00CB2F1}"/>
            </c:ext>
          </c:extLst>
        </c:ser>
        <c:dLbls>
          <c:showLegendKey val="0"/>
          <c:showVal val="0"/>
          <c:showCatName val="0"/>
          <c:showSerName val="0"/>
          <c:showPercent val="0"/>
          <c:showBubbleSize val="0"/>
        </c:dLbls>
        <c:gapWidth val="219"/>
        <c:overlap val="-27"/>
        <c:axId val="827267936"/>
        <c:axId val="827268496"/>
      </c:barChart>
      <c:dateAx>
        <c:axId val="82726793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268496"/>
        <c:crosses val="autoZero"/>
        <c:auto val="1"/>
        <c:lblOffset val="100"/>
        <c:baseTimeUnit val="months"/>
      </c:dateAx>
      <c:valAx>
        <c:axId val="827268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726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Tractor industry Sales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'Industry Tractor Total Sales'!$A$52:$A$63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'Industry Tractor Total Sales'!$B$52:$B$63</c:f>
              <c:numCache>
                <c:formatCode>0</c:formatCode>
                <c:ptCount val="12"/>
                <c:pt idx="0">
                  <c:v>7267.4418604651155</c:v>
                </c:pt>
                <c:pt idx="1">
                  <c:v>8806.8181818181802</c:v>
                </c:pt>
                <c:pt idx="2">
                  <c:v>10167.597765363127</c:v>
                </c:pt>
                <c:pt idx="3">
                  <c:v>11043.956043956043</c:v>
                </c:pt>
                <c:pt idx="4">
                  <c:v>12119.565217391304</c:v>
                </c:pt>
                <c:pt idx="5">
                  <c:v>13459.45945945946</c:v>
                </c:pt>
                <c:pt idx="6">
                  <c:v>13048.128342245989</c:v>
                </c:pt>
                <c:pt idx="7">
                  <c:v>12275.132275132275</c:v>
                </c:pt>
                <c:pt idx="8">
                  <c:v>11347.150259067357</c:v>
                </c:pt>
                <c:pt idx="9">
                  <c:v>10666.666666666666</c:v>
                </c:pt>
                <c:pt idx="10">
                  <c:v>10459.183673469388</c:v>
                </c:pt>
                <c:pt idx="11">
                  <c:v>10082</c:v>
                </c:pt>
              </c:numCache>
            </c:numRef>
          </c:val>
          <c:extLst>
            <c:ext xmlns:c16="http://schemas.microsoft.com/office/drawing/2014/chart" uri="{C3380CC4-5D6E-409C-BE32-E72D297353CC}">
              <c16:uniqueId val="{00000000-9C2F-4109-BEF9-845BEBCE8362}"/>
            </c:ext>
          </c:extLst>
        </c:ser>
        <c:dLbls>
          <c:showLegendKey val="0"/>
          <c:showVal val="0"/>
          <c:showCatName val="0"/>
          <c:showSerName val="0"/>
          <c:showPercent val="0"/>
          <c:showBubbleSize val="0"/>
        </c:dLbls>
        <c:gapWidth val="219"/>
        <c:overlap val="-27"/>
        <c:axId val="45430176"/>
        <c:axId val="45430736"/>
      </c:barChart>
      <c:dateAx>
        <c:axId val="4543017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30736"/>
        <c:crosses val="autoZero"/>
        <c:auto val="1"/>
        <c:lblOffset val="100"/>
        <c:baseTimeUnit val="months"/>
      </c:dateAx>
      <c:valAx>
        <c:axId val="4543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30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Unit  Costs Tractors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'Unit Production Costs'!$A$52:$A$63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'Unit Production Costs'!$B$52:$B$63</c:f>
              <c:numCache>
                <c:formatCode>"$"#,##0</c:formatCode>
                <c:ptCount val="12"/>
                <c:pt idx="0">
                  <c:v>2073</c:v>
                </c:pt>
                <c:pt idx="1">
                  <c:v>2077</c:v>
                </c:pt>
                <c:pt idx="2">
                  <c:v>2081</c:v>
                </c:pt>
                <c:pt idx="3">
                  <c:v>2086</c:v>
                </c:pt>
                <c:pt idx="4">
                  <c:v>2092</c:v>
                </c:pt>
                <c:pt idx="5">
                  <c:v>2098</c:v>
                </c:pt>
                <c:pt idx="6">
                  <c:v>2104</c:v>
                </c:pt>
                <c:pt idx="7">
                  <c:v>2110</c:v>
                </c:pt>
                <c:pt idx="8">
                  <c:v>2116</c:v>
                </c:pt>
                <c:pt idx="9">
                  <c:v>2122</c:v>
                </c:pt>
                <c:pt idx="10">
                  <c:v>2129</c:v>
                </c:pt>
                <c:pt idx="11">
                  <c:v>2135</c:v>
                </c:pt>
              </c:numCache>
            </c:numRef>
          </c:val>
          <c:extLst>
            <c:ext xmlns:c16="http://schemas.microsoft.com/office/drawing/2014/chart" uri="{C3380CC4-5D6E-409C-BE32-E72D297353CC}">
              <c16:uniqueId val="{00000000-2F48-4BB5-852E-D44C7D769569}"/>
            </c:ext>
          </c:extLst>
        </c:ser>
        <c:dLbls>
          <c:showLegendKey val="0"/>
          <c:showVal val="0"/>
          <c:showCatName val="0"/>
          <c:showSerName val="0"/>
          <c:showPercent val="0"/>
          <c:showBubbleSize val="0"/>
        </c:dLbls>
        <c:gapWidth val="219"/>
        <c:overlap val="-27"/>
        <c:axId val="45432976"/>
        <c:axId val="828106592"/>
      </c:barChart>
      <c:dateAx>
        <c:axId val="4543297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106592"/>
        <c:crosses val="autoZero"/>
        <c:auto val="1"/>
        <c:lblOffset val="100"/>
        <c:baseTimeUnit val="months"/>
      </c:dateAx>
      <c:valAx>
        <c:axId val="8281065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3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Unit Costs Mowers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'Unit Production Costs'!$A$52:$A$63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'Unit Production Costs'!$C$52:$C$63</c:f>
              <c:numCache>
                <c:formatCode>"$"#,##0</c:formatCode>
                <c:ptCount val="12"/>
                <c:pt idx="0">
                  <c:v>63</c:v>
                </c:pt>
                <c:pt idx="1">
                  <c:v>63</c:v>
                </c:pt>
                <c:pt idx="2">
                  <c:v>63</c:v>
                </c:pt>
                <c:pt idx="3">
                  <c:v>63</c:v>
                </c:pt>
                <c:pt idx="4">
                  <c:v>63</c:v>
                </c:pt>
                <c:pt idx="5">
                  <c:v>63</c:v>
                </c:pt>
                <c:pt idx="6">
                  <c:v>64</c:v>
                </c:pt>
                <c:pt idx="7">
                  <c:v>64</c:v>
                </c:pt>
                <c:pt idx="8">
                  <c:v>64</c:v>
                </c:pt>
                <c:pt idx="9">
                  <c:v>64</c:v>
                </c:pt>
                <c:pt idx="10">
                  <c:v>64</c:v>
                </c:pt>
                <c:pt idx="11">
                  <c:v>64</c:v>
                </c:pt>
              </c:numCache>
            </c:numRef>
          </c:val>
          <c:extLst>
            <c:ext xmlns:c16="http://schemas.microsoft.com/office/drawing/2014/chart" uri="{C3380CC4-5D6E-409C-BE32-E72D297353CC}">
              <c16:uniqueId val="{00000000-292E-4D4B-B5DE-525222086723}"/>
            </c:ext>
          </c:extLst>
        </c:ser>
        <c:dLbls>
          <c:showLegendKey val="0"/>
          <c:showVal val="0"/>
          <c:showCatName val="0"/>
          <c:showSerName val="0"/>
          <c:showPercent val="0"/>
          <c:showBubbleSize val="0"/>
        </c:dLbls>
        <c:gapWidth val="219"/>
        <c:overlap val="-27"/>
        <c:axId val="828108832"/>
        <c:axId val="828109392"/>
      </c:barChart>
      <c:dateAx>
        <c:axId val="82810883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109392"/>
        <c:crosses val="autoZero"/>
        <c:auto val="1"/>
        <c:lblOffset val="100"/>
        <c:baseTimeUnit val="months"/>
      </c:dateAx>
      <c:valAx>
        <c:axId val="8281093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10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Administrative costs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'Operating &amp; Interest Expenses'!$A$52:$A$63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'Operating &amp; Interest Expenses'!$B$52:$B$63</c:f>
              <c:numCache>
                <c:formatCode>"$"#,##0</c:formatCode>
                <c:ptCount val="12"/>
                <c:pt idx="0">
                  <c:v>641571</c:v>
                </c:pt>
                <c:pt idx="1">
                  <c:v>634973</c:v>
                </c:pt>
                <c:pt idx="2">
                  <c:v>662054</c:v>
                </c:pt>
                <c:pt idx="3">
                  <c:v>654962</c:v>
                </c:pt>
                <c:pt idx="4">
                  <c:v>645579</c:v>
                </c:pt>
                <c:pt idx="5">
                  <c:v>658112</c:v>
                </c:pt>
                <c:pt idx="6">
                  <c:v>637711</c:v>
                </c:pt>
                <c:pt idx="7">
                  <c:v>638317</c:v>
                </c:pt>
                <c:pt idx="8">
                  <c:v>651996</c:v>
                </c:pt>
                <c:pt idx="9">
                  <c:v>630766</c:v>
                </c:pt>
                <c:pt idx="10">
                  <c:v>645095</c:v>
                </c:pt>
                <c:pt idx="11">
                  <c:v>637807</c:v>
                </c:pt>
              </c:numCache>
            </c:numRef>
          </c:val>
          <c:extLst>
            <c:ext xmlns:c16="http://schemas.microsoft.com/office/drawing/2014/chart" uri="{C3380CC4-5D6E-409C-BE32-E72D297353CC}">
              <c16:uniqueId val="{00000000-48F5-466F-A7A7-A01076B277BE}"/>
            </c:ext>
          </c:extLst>
        </c:ser>
        <c:dLbls>
          <c:showLegendKey val="0"/>
          <c:showVal val="0"/>
          <c:showCatName val="0"/>
          <c:showSerName val="0"/>
          <c:showPercent val="0"/>
          <c:showBubbleSize val="0"/>
        </c:dLbls>
        <c:gapWidth val="219"/>
        <c:overlap val="-27"/>
        <c:axId val="340771856"/>
        <c:axId val="340773536"/>
      </c:barChart>
      <c:dateAx>
        <c:axId val="3407718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773536"/>
        <c:crosses val="autoZero"/>
        <c:auto val="1"/>
        <c:lblOffset val="100"/>
        <c:baseTimeUnit val="months"/>
      </c:dateAx>
      <c:valAx>
        <c:axId val="34077353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77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Payment to suppliers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'Time to Pay Suppliers'!$A$52:$A$63</c:f>
              <c:numCache>
                <c:formatCode>mmm\-yy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'Time to Pay Suppliers'!$B$52:$B$63</c:f>
              <c:numCache>
                <c:formatCode>General</c:formatCode>
                <c:ptCount val="12"/>
                <c:pt idx="0">
                  <c:v>7.12</c:v>
                </c:pt>
                <c:pt idx="1">
                  <c:v>7.11</c:v>
                </c:pt>
                <c:pt idx="2">
                  <c:v>7.11</c:v>
                </c:pt>
                <c:pt idx="3">
                  <c:v>7.11</c:v>
                </c:pt>
                <c:pt idx="4">
                  <c:v>7.11</c:v>
                </c:pt>
                <c:pt idx="5">
                  <c:v>7.12</c:v>
                </c:pt>
                <c:pt idx="6">
                  <c:v>7.08</c:v>
                </c:pt>
                <c:pt idx="7">
                  <c:v>7.09</c:v>
                </c:pt>
                <c:pt idx="8">
                  <c:v>7.09</c:v>
                </c:pt>
                <c:pt idx="9">
                  <c:v>7.04</c:v>
                </c:pt>
                <c:pt idx="10">
                  <c:v>7.06</c:v>
                </c:pt>
                <c:pt idx="11">
                  <c:v>7.08</c:v>
                </c:pt>
              </c:numCache>
            </c:numRef>
          </c:val>
          <c:extLst>
            <c:ext xmlns:c16="http://schemas.microsoft.com/office/drawing/2014/chart" uri="{C3380CC4-5D6E-409C-BE32-E72D297353CC}">
              <c16:uniqueId val="{00000000-4042-4DF8-8DF4-FC509FE44E7F}"/>
            </c:ext>
          </c:extLst>
        </c:ser>
        <c:dLbls>
          <c:showLegendKey val="0"/>
          <c:showVal val="0"/>
          <c:showCatName val="0"/>
          <c:showSerName val="0"/>
          <c:showPercent val="0"/>
          <c:showBubbleSize val="0"/>
        </c:dLbls>
        <c:gapWidth val="219"/>
        <c:overlap val="-27"/>
        <c:axId val="338639648"/>
        <c:axId val="338641328"/>
      </c:barChart>
      <c:dateAx>
        <c:axId val="33863964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641328"/>
        <c:crosses val="autoZero"/>
        <c:auto val="1"/>
        <c:lblOffset val="100"/>
        <c:baseTimeUnit val="months"/>
      </c:dateAx>
      <c:valAx>
        <c:axId val="338641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63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Jim13</b:Tag>
    <b:SourceType>DocumentFromInternetSite</b:SourceType>
    <b:Guid>{5387D0EC-DD25-4D35-8324-2687CD6B5DFA}</b:Guid>
    <b:Author>
      <b:Author>
        <b:NameList>
          <b:Person>
            <b:Last>Wilkinson</b:Last>
            <b:First>Jim</b:First>
          </b:Person>
        </b:NameList>
      </b:Author>
    </b:Author>
    <b:Title>https://strategiccfo.com/accounts-payable-turnover-analysis/</b:Title>
    <b:InternetSiteTitle>https://strategiccfo.com/accounts-payable-turnover-analysis/</b:InternetSiteTitle>
    <b:Year>2013</b:Year>
    <b:Month>July</b:Month>
    <b:Day>23</b:Day>
    <b:URL>https://strategiccfo.com/accounts-payable-turnover-analysis/</b:URL>
    <b:RefOrder>2</b:RefOrder>
  </b:Source>
  <b:Source>
    <b:Tag>htt192</b:Tag>
    <b:SourceType>DocumentFromInternetSite</b:SourceType>
    <b:Guid>{E7B4D9A6-2C15-42EF-BFE9-1D11152B248A}</b:Guid>
    <b:Title>https://www.accountingtools.com/articles/what-is-general-and-administrative-expense.html</b:Title>
    <b:InternetSiteTitle>https://www.accountingtools.com</b:InternetSiteTitle>
    <b:Year>2019</b:Year>
    <b:Month>June</b:Month>
    <b:Day>26</b:Day>
    <b:URL>https://www.accountingtools.com/articles/what-is-general-and-administrative-expense.html</b:URL>
    <b:Author>
      <b:Author>
        <b:Corporate>Accounting Tools</b:Corporate>
      </b:Author>
    </b:Author>
    <b:RefOrder>1</b:RefOrder>
  </b:Source>
</b:Sources>
</file>

<file path=customXml/itemProps1.xml><?xml version="1.0" encoding="utf-8"?>
<ds:datastoreItem xmlns:ds="http://schemas.openxmlformats.org/officeDocument/2006/customXml" ds:itemID="{BC10824A-C47D-4FB8-95BC-94FDC062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31</cp:revision>
  <dcterms:created xsi:type="dcterms:W3CDTF">2019-11-05T09:25:00Z</dcterms:created>
  <dcterms:modified xsi:type="dcterms:W3CDTF">2019-11-05T16:30:00Z</dcterms:modified>
</cp:coreProperties>
</file>