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1978" w:rsidRPr="004C77C1" w:rsidRDefault="004D7250" w:rsidP="004C77C1">
      <w:pPr>
        <w:pStyle w:val="Title"/>
        <w:rPr>
          <w:rFonts w:asciiTheme="minorHAnsi" w:hAnsiTheme="minorHAnsi" w:cstheme="minorHAnsi"/>
          <w:color w:val="000000" w:themeColor="text1"/>
        </w:rPr>
      </w:pPr>
      <w:sdt>
        <w:sdtPr>
          <w:rPr>
            <w:rFonts w:asciiTheme="minorHAnsi" w:hAnsiTheme="minorHAnsi" w:cstheme="minorHAnsi"/>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C77C1" w:rsidRPr="004C77C1">
            <w:rPr>
              <w:rFonts w:asciiTheme="minorHAnsi" w:hAnsiTheme="minorHAnsi" w:cstheme="minorHAnsi"/>
              <w:color w:val="000000" w:themeColor="text1"/>
            </w:rPr>
            <w:t>Management Plan</w:t>
          </w:r>
        </w:sdtContent>
      </w:sdt>
    </w:p>
    <w:sdt>
      <w:sdtPr>
        <w:rPr>
          <w:rFonts w:cstheme="minorHAnsi"/>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Pr="004C77C1" w:rsidRDefault="004D7250" w:rsidP="004C77C1">
          <w:pPr>
            <w:pStyle w:val="Title2"/>
            <w:rPr>
              <w:rFonts w:cstheme="minorHAnsi"/>
              <w:color w:val="000000" w:themeColor="text1"/>
            </w:rPr>
          </w:pPr>
          <w:r w:rsidRPr="004C77C1">
            <w:rPr>
              <w:rFonts w:cstheme="minorHAnsi"/>
              <w:color w:val="000000" w:themeColor="text1"/>
            </w:rPr>
            <w:t>[Author Name(s), First M. Last, Omit Titles and Degrees]</w:t>
          </w:r>
        </w:p>
      </w:sdtContent>
    </w:sdt>
    <w:p w:rsidR="00E81978" w:rsidRPr="004C77C1" w:rsidRDefault="004D7250" w:rsidP="004C77C1">
      <w:pPr>
        <w:pStyle w:val="Title2"/>
        <w:rPr>
          <w:rFonts w:cstheme="minorHAnsi"/>
          <w:color w:val="000000" w:themeColor="text1"/>
        </w:rPr>
      </w:pPr>
      <w:sdt>
        <w:sdtPr>
          <w:rPr>
            <w:rFonts w:cstheme="minorHAnsi"/>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C77C1">
            <w:rPr>
              <w:rFonts w:cstheme="minorHAnsi"/>
              <w:color w:val="000000" w:themeColor="text1"/>
            </w:rPr>
            <w:t>[Institutional Affiliation(s)]</w:t>
          </w:r>
        </w:sdtContent>
      </w:sdt>
    </w:p>
    <w:sdt>
      <w:sdtPr>
        <w:rPr>
          <w:rFonts w:asciiTheme="minorHAnsi" w:hAnsiTheme="minorHAnsi" w:cstheme="minorHAnsi"/>
          <w:color w:val="000000" w:themeColor="text1"/>
        </w:rPr>
        <w:alias w:val="Author Note:"/>
        <w:tag w:val="Author Note:"/>
        <w:id w:val="266668659"/>
        <w:placeholder>
          <w:docPart w:val="D5498F8D66B04815A464D0D565861443"/>
        </w:placeholder>
        <w:temporary/>
        <w:showingPlcHdr/>
        <w15:appearance w15:val="hidden"/>
      </w:sdtPr>
      <w:sdtEndPr/>
      <w:sdtContent>
        <w:p w:rsidR="00E81978" w:rsidRPr="004C77C1" w:rsidRDefault="004D7250" w:rsidP="004C77C1">
          <w:pPr>
            <w:pStyle w:val="Title"/>
            <w:rPr>
              <w:rFonts w:asciiTheme="minorHAnsi" w:hAnsiTheme="minorHAnsi" w:cstheme="minorHAnsi"/>
              <w:color w:val="000000" w:themeColor="text1"/>
            </w:rPr>
          </w:pPr>
          <w:r w:rsidRPr="004C77C1">
            <w:rPr>
              <w:rFonts w:asciiTheme="minorHAnsi" w:hAnsiTheme="minorHAnsi" w:cstheme="minorHAnsi"/>
              <w:color w:val="000000" w:themeColor="text1"/>
            </w:rPr>
            <w:t>Author Note</w:t>
          </w:r>
        </w:p>
      </w:sdtContent>
    </w:sdt>
    <w:sdt>
      <w:sdtPr>
        <w:rPr>
          <w:rFonts w:cstheme="minorHAnsi"/>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Pr="004C77C1" w:rsidRDefault="004D7250" w:rsidP="004C77C1">
          <w:pPr>
            <w:pStyle w:val="Title2"/>
            <w:rPr>
              <w:rFonts w:cstheme="minorHAnsi"/>
              <w:color w:val="000000" w:themeColor="text1"/>
            </w:rPr>
          </w:pPr>
          <w:r w:rsidRPr="004C77C1">
            <w:rPr>
              <w:rFonts w:cstheme="minorHAnsi"/>
              <w:color w:val="000000" w:themeColor="text1"/>
            </w:rPr>
            <w:t>[Include any grant/funding information and a complete correspondence address.]</w:t>
          </w:r>
        </w:p>
      </w:sdtContent>
    </w:sdt>
    <w:p w:rsidR="00E81978" w:rsidRPr="004C77C1" w:rsidRDefault="004D7250" w:rsidP="004C77C1">
      <w:pPr>
        <w:pStyle w:val="SectionTitle"/>
        <w:rPr>
          <w:rFonts w:asciiTheme="minorHAnsi" w:hAnsiTheme="minorHAnsi" w:cstheme="minorHAnsi"/>
          <w:color w:val="000000" w:themeColor="text1"/>
        </w:rPr>
      </w:pPr>
      <w:sdt>
        <w:sdtPr>
          <w:rPr>
            <w:rFonts w:asciiTheme="minorHAnsi" w:hAnsiTheme="minorHAnsi" w:cstheme="minorHAnsi"/>
            <w:color w:val="000000" w:themeColor="text1"/>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C77C1" w:rsidRPr="004C77C1">
            <w:rPr>
              <w:rFonts w:asciiTheme="minorHAnsi" w:hAnsiTheme="minorHAnsi" w:cstheme="minorHAnsi"/>
              <w:color w:val="000000" w:themeColor="text1"/>
            </w:rPr>
            <w:t>Management Plan</w:t>
          </w:r>
        </w:sdtContent>
      </w:sdt>
    </w:p>
    <w:p w:rsidR="00E81978" w:rsidRPr="004C77C1" w:rsidRDefault="004D7250" w:rsidP="004C77C1">
      <w:pPr>
        <w:rPr>
          <w:rFonts w:cstheme="minorHAnsi"/>
          <w:color w:val="000000" w:themeColor="text1"/>
        </w:rPr>
      </w:pPr>
      <w:r w:rsidRPr="004C77C1">
        <w:rPr>
          <w:rFonts w:cstheme="minorHAnsi"/>
          <w:color w:val="000000" w:themeColor="text1"/>
        </w:rPr>
        <w:t xml:space="preserve">Workgroups are never </w:t>
      </w:r>
      <w:r w:rsidRPr="004C77C1">
        <w:rPr>
          <w:rFonts w:cstheme="minorHAnsi"/>
          <w:color w:val="000000" w:themeColor="text1"/>
        </w:rPr>
        <w:t>efficient 100 percent, and there are various deficiencies, which need to be resolved on time. Jamie recently joined an organization, the workgroup in the organization has some deficiencies,</w:t>
      </w:r>
      <w:r>
        <w:rPr>
          <w:rFonts w:cstheme="minorHAnsi"/>
          <w:color w:val="000000" w:themeColor="text1"/>
        </w:rPr>
        <w:t xml:space="preserve"> and Jam</w:t>
      </w:r>
      <w:r w:rsidRPr="004C77C1">
        <w:rPr>
          <w:rFonts w:cstheme="minorHAnsi"/>
          <w:color w:val="000000" w:themeColor="text1"/>
        </w:rPr>
        <w:t>ie can utilize a management plan to improve the issues with</w:t>
      </w:r>
      <w:r w:rsidRPr="004C77C1">
        <w:rPr>
          <w:rFonts w:cstheme="minorHAnsi"/>
          <w:color w:val="000000" w:themeColor="text1"/>
        </w:rPr>
        <w:t>in the group.</w:t>
      </w:r>
    </w:p>
    <w:p w:rsidR="004C77C1" w:rsidRPr="004C77C1" w:rsidRDefault="004D7250" w:rsidP="008C63C9">
      <w:pPr>
        <w:rPr>
          <w:rFonts w:cstheme="minorHAnsi"/>
          <w:b/>
          <w:color w:val="000000" w:themeColor="text1"/>
        </w:rPr>
      </w:pPr>
      <w:r w:rsidRPr="004C77C1">
        <w:rPr>
          <w:rFonts w:cstheme="minorHAnsi"/>
          <w:b/>
          <w:color w:val="000000" w:themeColor="text1"/>
        </w:rPr>
        <w:t xml:space="preserve">Scientific management theory and management of ROI turnaround </w:t>
      </w:r>
    </w:p>
    <w:p w:rsidR="004C77C1" w:rsidRDefault="004D7250" w:rsidP="004C77C1">
      <w:pPr>
        <w:ind w:firstLine="0"/>
        <w:rPr>
          <w:rFonts w:cstheme="minorHAnsi"/>
          <w:color w:val="000000" w:themeColor="text1"/>
        </w:rPr>
      </w:pPr>
      <w:r w:rsidRPr="004C77C1">
        <w:rPr>
          <w:rFonts w:cstheme="minorHAnsi"/>
          <w:color w:val="000000" w:themeColor="text1"/>
        </w:rPr>
        <w:t xml:space="preserve"> Scientific management focuses on the evolution of the processes, not the invention and productivity</w:t>
      </w:r>
      <w:r>
        <w:rPr>
          <w:rFonts w:cstheme="minorHAnsi"/>
          <w:color w:val="000000" w:themeColor="text1"/>
        </w:rPr>
        <w:t xml:space="preserve"> </w:t>
      </w:r>
      <w:r w:rsidRPr="004C77C1">
        <w:rPr>
          <w:rFonts w:cstheme="minorHAnsi"/>
          <w:color w:val="000000" w:themeColor="text1"/>
        </w:rPr>
        <w:fldChar w:fldCharType="begin"/>
      </w:r>
      <w:r w:rsidRPr="004C77C1">
        <w:rPr>
          <w:rFonts w:cstheme="minorHAnsi"/>
          <w:color w:val="000000" w:themeColor="text1"/>
        </w:rPr>
        <w:instrText xml:space="preserve"> ADDIN ZOTERO_ITEM CSL_CITATION {"citationID":"wmGsR4ZW","properties":{"format</w:instrText>
      </w:r>
      <w:r w:rsidRPr="004C77C1">
        <w:rPr>
          <w:rFonts w:cstheme="minorHAnsi"/>
          <w:color w:val="000000" w:themeColor="text1"/>
        </w:rPr>
        <w:instrText>tedCitation":"(Shafritz, Ott, &amp; Jang, 2015)","plainCitation":"(Shafritz, Ott, &amp; Jang, 2015)","noteIndex":0},"citationItems":[{"id":334,"uris":["http://zotero.org/users/local/F0XOCTdk/items/A922FB8D"],"uri":["http://zotero.org/users/local/F0XOCTdk/items/A92</w:instrText>
      </w:r>
      <w:r w:rsidRPr="004C77C1">
        <w:rPr>
          <w:rFonts w:cstheme="minorHAnsi"/>
          <w:color w:val="000000" w:themeColor="text1"/>
        </w:rPr>
        <w:instrText>2FB8D"],"itemData":{"id":334,"type":"book","title":"Classics of Organization Theory","publisher":"Cengage Learning","number-of-pages":"498","source":"Google Books","abstract":"Compiled by three of the most influential authors in the field, CLASSICS OF ORGA</w:instrText>
      </w:r>
      <w:r w:rsidRPr="004C77C1">
        <w:rPr>
          <w:rFonts w:cstheme="minorHAnsi"/>
          <w:color w:val="000000" w:themeColor="text1"/>
        </w:rPr>
        <w:instrText>NIZATION THEORY, Eighth Edition is a collection of the most enduring works in organization theory. To help students grasp important themes, perspectives, and theories, the authors describe what organization theory is, how it has developed, and how its deve</w:instrText>
      </w:r>
      <w:r w:rsidRPr="004C77C1">
        <w:rPr>
          <w:rFonts w:cstheme="minorHAnsi"/>
          <w:color w:val="000000" w:themeColor="text1"/>
        </w:rPr>
        <w:instrText xml:space="preserve">lopment has coincided with events and changes in other fields. This highly acclaimed reader is not simply a retelling of the history of organization theory; its evolution is told through the words of the distinguished theorists themselves. The readings in </w:instrText>
      </w:r>
      <w:r w:rsidRPr="004C77C1">
        <w:rPr>
          <w:rFonts w:cstheme="minorHAnsi"/>
          <w:color w:val="000000" w:themeColor="text1"/>
        </w:rPr>
        <w:instrText>this edition have been thoroughly reviewed and updated.Important Notice: Media content referenced within the product description or the product text may not be available in the ebook version.","ISBN":"978-1-305-68805-6","note":"Google-Books-ID: lOTrBQAAQBA</w:instrText>
      </w:r>
      <w:r w:rsidRPr="004C77C1">
        <w:rPr>
          <w:rFonts w:cstheme="minorHAnsi"/>
          <w:color w:val="000000" w:themeColor="text1"/>
        </w:rPr>
        <w:instrText>J","language":"en","author":[{"family":"Shafritz","given":"Jay M."},{"family":"Ott","given":"J. Steven"},{"family":"Jang","given":"Yong Suk"}],"issued":{"date-parts":[["2015",1,6]]}}}],"schema":"https://github.com/citation-style-language/schema/raw/master/</w:instrText>
      </w:r>
      <w:r w:rsidRPr="004C77C1">
        <w:rPr>
          <w:rFonts w:cstheme="minorHAnsi"/>
          <w:color w:val="000000" w:themeColor="text1"/>
        </w:rPr>
        <w:instrText xml:space="preserve">csl-citation.json"} </w:instrText>
      </w:r>
      <w:r w:rsidRPr="004C77C1">
        <w:rPr>
          <w:rFonts w:cstheme="minorHAnsi"/>
          <w:color w:val="000000" w:themeColor="text1"/>
        </w:rPr>
        <w:fldChar w:fldCharType="separate"/>
      </w:r>
      <w:r w:rsidRPr="004C77C1">
        <w:rPr>
          <w:rFonts w:ascii="Times New Roman" w:hAnsi="Times New Roman" w:cs="Times New Roman"/>
          <w:color w:val="000000" w:themeColor="text1"/>
        </w:rPr>
        <w:t>(Shafritz, Ott, &amp; Jang, 2015)</w:t>
      </w:r>
      <w:r w:rsidRPr="004C77C1">
        <w:rPr>
          <w:rFonts w:cstheme="minorHAnsi"/>
          <w:color w:val="000000" w:themeColor="text1"/>
        </w:rPr>
        <w:fldChar w:fldCharType="end"/>
      </w:r>
      <w:r w:rsidRPr="004C77C1">
        <w:rPr>
          <w:rFonts w:cstheme="minorHAnsi"/>
          <w:color w:val="000000" w:themeColor="text1"/>
        </w:rPr>
        <w:t xml:space="preserve">. The workgroup, including the new employees, lack standardized training, so there is a need for proper planning of training to develop their skills. The employees, when trained, will work for the HIM </w:t>
      </w:r>
      <w:r w:rsidRPr="004C77C1">
        <w:rPr>
          <w:rFonts w:cstheme="minorHAnsi"/>
          <w:color w:val="000000" w:themeColor="text1"/>
        </w:rPr>
        <w:t>operations, and their t</w:t>
      </w:r>
      <w:r>
        <w:rPr>
          <w:rFonts w:cstheme="minorHAnsi"/>
          <w:color w:val="000000" w:themeColor="text1"/>
        </w:rPr>
        <w:t>urnover ratio can be controlled.</w:t>
      </w:r>
    </w:p>
    <w:p w:rsidR="00720E18" w:rsidRDefault="004D7250" w:rsidP="008C63C9">
      <w:pPr>
        <w:rPr>
          <w:rFonts w:eastAsia="Times New Roman" w:cstheme="minorHAnsi"/>
          <w:b/>
          <w:color w:val="000000" w:themeColor="text1"/>
          <w:shd w:val="clear" w:color="auto" w:fill="FFFFFF"/>
        </w:rPr>
      </w:pPr>
      <w:r w:rsidRPr="004C77C1">
        <w:rPr>
          <w:rFonts w:eastAsia="Times New Roman" w:cstheme="minorHAnsi"/>
          <w:b/>
          <w:color w:val="000000" w:themeColor="text1"/>
          <w:shd w:val="clear" w:color="auto" w:fill="FFFFFF"/>
        </w:rPr>
        <w:t>H</w:t>
      </w:r>
      <w:r w:rsidR="00C82ECD" w:rsidRPr="004C77C1">
        <w:rPr>
          <w:rFonts w:eastAsia="Times New Roman" w:cstheme="minorHAnsi"/>
          <w:b/>
          <w:color w:val="000000" w:themeColor="text1"/>
          <w:shd w:val="clear" w:color="auto" w:fill="FFFFFF"/>
        </w:rPr>
        <w:t xml:space="preserve">umanistic management theory </w:t>
      </w:r>
      <w:r>
        <w:rPr>
          <w:rFonts w:eastAsia="Times New Roman" w:cstheme="minorHAnsi"/>
          <w:b/>
          <w:color w:val="000000" w:themeColor="text1"/>
          <w:shd w:val="clear" w:color="auto" w:fill="FFFFFF"/>
        </w:rPr>
        <w:t>and employee relations</w:t>
      </w:r>
    </w:p>
    <w:p w:rsidR="004C77C1" w:rsidRPr="004C77C1" w:rsidRDefault="004D7250" w:rsidP="00720E18">
      <w:pPr>
        <w:rPr>
          <w:rFonts w:eastAsia="Times New Roman" w:cstheme="minorHAnsi"/>
          <w:b/>
          <w:color w:val="000000" w:themeColor="text1"/>
          <w:shd w:val="clear" w:color="auto" w:fill="FFFFFF"/>
        </w:rPr>
      </w:pPr>
      <w:r>
        <w:rPr>
          <w:rFonts w:eastAsia="Times New Roman" w:cstheme="minorHAnsi"/>
          <w:color w:val="000000" w:themeColor="text1"/>
          <w:shd w:val="clear" w:color="auto" w:fill="FFFFFF"/>
        </w:rPr>
        <w:t>H</w:t>
      </w:r>
      <w:r w:rsidRPr="004C77C1">
        <w:rPr>
          <w:rFonts w:eastAsia="Times New Roman" w:cstheme="minorHAnsi"/>
          <w:color w:val="000000" w:themeColor="text1"/>
          <w:shd w:val="clear" w:color="auto" w:fill="FFFFFF"/>
        </w:rPr>
        <w:t>umanistic theory understand</w:t>
      </w:r>
      <w:r>
        <w:rPr>
          <w:rFonts w:eastAsia="Times New Roman" w:cstheme="minorHAnsi"/>
          <w:color w:val="000000" w:themeColor="text1"/>
          <w:shd w:val="clear" w:color="auto" w:fill="FFFFFF"/>
        </w:rPr>
        <w:t>s</w:t>
      </w:r>
      <w:r w:rsidRPr="004C77C1">
        <w:rPr>
          <w:rFonts w:eastAsia="Times New Roman" w:cstheme="minorHAnsi"/>
          <w:color w:val="000000" w:themeColor="text1"/>
          <w:shd w:val="clear" w:color="auto" w:fill="FFFFFF"/>
        </w:rPr>
        <w:t xml:space="preserve"> the concerns of humans and employees in the management of organizations and workgroups, while the humanistic theory is</w:t>
      </w:r>
      <w:r w:rsidRPr="004C77C1">
        <w:rPr>
          <w:rFonts w:eastAsia="Times New Roman" w:cstheme="minorHAnsi"/>
          <w:color w:val="000000" w:themeColor="text1"/>
          <w:shd w:val="clear" w:color="auto" w:fill="FFFFFF"/>
        </w:rPr>
        <w:t xml:space="preserve"> not the only outcome-oriented, but it includes the care towards people to become well-being and efficient while their activities</w:t>
      </w:r>
      <w:r>
        <w:rPr>
          <w:rFonts w:eastAsia="Times New Roman" w:cstheme="minorHAnsi"/>
          <w:color w:val="000000" w:themeColor="text1"/>
          <w:shd w:val="clear" w:color="auto" w:fill="FFFFFF"/>
        </w:rPr>
        <w:t xml:space="preserve"> </w:t>
      </w:r>
      <w:r w:rsidRPr="004C77C1">
        <w:rPr>
          <w:rFonts w:eastAsia="Times New Roman" w:cstheme="minorHAnsi"/>
          <w:color w:val="000000" w:themeColor="text1"/>
          <w:shd w:val="clear" w:color="auto" w:fill="FFFFFF"/>
        </w:rPr>
        <w:fldChar w:fldCharType="begin"/>
      </w:r>
      <w:r w:rsidRPr="004C77C1">
        <w:rPr>
          <w:rFonts w:eastAsia="Times New Roman" w:cstheme="minorHAnsi"/>
          <w:color w:val="000000" w:themeColor="text1"/>
          <w:shd w:val="clear" w:color="auto" w:fill="FFFFFF"/>
        </w:rPr>
        <w:instrText xml:space="preserve"> ADDIN ZOTERO_ITEM CSL_CITATION {"citationID":"ST6M9aoi","properties":{"formattedCitation":"(Mel\\uc0\\u233{}, 2016)","plainCi</w:instrText>
      </w:r>
      <w:r w:rsidRPr="004C77C1">
        <w:rPr>
          <w:rFonts w:eastAsia="Times New Roman" w:cstheme="minorHAnsi"/>
          <w:color w:val="000000" w:themeColor="text1"/>
          <w:shd w:val="clear" w:color="auto" w:fill="FFFFFF"/>
        </w:rPr>
        <w:instrText>tation":"(Melé, 2016)","noteIndex":0},"citationItems":[{"id":331,"uris":["http://zotero.org/users/local/F0XOCTdk/items/NTKMRLFA"],"uri":["http://zotero.org/users/local/F0XOCTdk/items/NTKMRLFA"],"itemData":{"id":331,"type":"article-journal","title":"Underst</w:instrText>
      </w:r>
      <w:r w:rsidRPr="004C77C1">
        <w:rPr>
          <w:rFonts w:eastAsia="Times New Roman" w:cstheme="minorHAnsi"/>
          <w:color w:val="000000" w:themeColor="text1"/>
          <w:shd w:val="clear" w:color="auto" w:fill="FFFFFF"/>
        </w:rPr>
        <w:instrText>anding Humanistic Management","container-title":"Humanistic Management Journal","page":"33-55","volume":"1","issue":"1","source":"Springer Link","abstract":"Humanistic management is a people-oriented management that seeks profits for human ends. It contras</w:instrText>
      </w:r>
      <w:r w:rsidRPr="004C77C1">
        <w:rPr>
          <w:rFonts w:eastAsia="Times New Roman" w:cstheme="minorHAnsi"/>
          <w:color w:val="000000" w:themeColor="text1"/>
          <w:shd w:val="clear" w:color="auto" w:fill="FFFFFF"/>
        </w:rPr>
        <w:instrText>ts with other types of management that are essentially oriented toward profits, with people seen as mere resources to serve this goal. This article reviews the historical development of humanistic management and the ever-increasing body of literature on th</w:instrText>
      </w:r>
      <w:r w:rsidRPr="004C77C1">
        <w:rPr>
          <w:rFonts w:eastAsia="Times New Roman" w:cstheme="minorHAnsi"/>
          <w:color w:val="000000" w:themeColor="text1"/>
          <w:shd w:val="clear" w:color="auto" w:fill="FFFFFF"/>
        </w:rPr>
        <w:instrText xml:space="preserve">e concept as well as the different meanings that scholars attribute to it. It then explores what form a genuine humanism might have by presenting seven propositions labeled as: 1) wholeness, 2) comprehensive knowledge, 3) human dignity, 4) development, 5) </w:instrText>
      </w:r>
      <w:r w:rsidRPr="004C77C1">
        <w:rPr>
          <w:rFonts w:eastAsia="Times New Roman" w:cstheme="minorHAnsi"/>
          <w:color w:val="000000" w:themeColor="text1"/>
          <w:shd w:val="clear" w:color="auto" w:fill="FFFFFF"/>
        </w:rPr>
        <w:instrText>common good, 6) transcendence, and 7) stewardship-sustainability. Next, it looks at four characteristics of a humanistic ethos for managing business: the view of the individual and human work, the role of the individual in the society and in interacting wi</w:instrText>
      </w:r>
      <w:r w:rsidRPr="004C77C1">
        <w:rPr>
          <w:rFonts w:eastAsia="Times New Roman" w:cstheme="minorHAnsi"/>
          <w:color w:val="000000" w:themeColor="text1"/>
          <w:shd w:val="clear" w:color="auto" w:fill="FFFFFF"/>
        </w:rPr>
        <w:instrText>th nature, the business firm, and the purpose of business in society. Finally, it presents some insights for the practice of humanistic management.","DOI":"10.1007/s41463-016-0011-5","ISSN":"2366-6048","journalAbbreviation":"Humanist Manag J","language":"e</w:instrText>
      </w:r>
      <w:r w:rsidRPr="004C77C1">
        <w:rPr>
          <w:rFonts w:eastAsia="Times New Roman" w:cstheme="minorHAnsi"/>
          <w:color w:val="000000" w:themeColor="text1"/>
          <w:shd w:val="clear" w:color="auto" w:fill="FFFFFF"/>
        </w:rPr>
        <w:instrText xml:space="preserve">n","author":[{"family":"Melé","given":"Domenec"}],"issued":{"date-parts":[["2016",9,1]]}}}],"schema":"https://github.com/citation-style-language/schema/raw/master/csl-citation.json"} </w:instrText>
      </w:r>
      <w:r w:rsidRPr="004C77C1">
        <w:rPr>
          <w:rFonts w:eastAsia="Times New Roman" w:cstheme="minorHAnsi"/>
          <w:color w:val="000000" w:themeColor="text1"/>
          <w:shd w:val="clear" w:color="auto" w:fill="FFFFFF"/>
        </w:rPr>
        <w:fldChar w:fldCharType="separate"/>
      </w:r>
      <w:r w:rsidRPr="004C77C1">
        <w:rPr>
          <w:rFonts w:ascii="Times New Roman" w:hAnsi="Times New Roman" w:cs="Times New Roman"/>
          <w:color w:val="000000" w:themeColor="text1"/>
        </w:rPr>
        <w:t>(Melé, 2016)</w:t>
      </w:r>
      <w:r w:rsidRPr="004C77C1">
        <w:rPr>
          <w:rFonts w:eastAsia="Times New Roman" w:cstheme="minorHAnsi"/>
          <w:color w:val="000000" w:themeColor="text1"/>
          <w:shd w:val="clear" w:color="auto" w:fill="FFFFFF"/>
        </w:rPr>
        <w:fldChar w:fldCharType="end"/>
      </w:r>
      <w:r w:rsidRPr="004C77C1">
        <w:rPr>
          <w:rFonts w:eastAsia="Times New Roman" w:cstheme="minorHAnsi"/>
          <w:color w:val="000000" w:themeColor="text1"/>
          <w:shd w:val="clear" w:color="auto" w:fill="FFFFFF"/>
        </w:rPr>
        <w:t xml:space="preserve">. The management experienced some issues with the </w:t>
      </w:r>
      <w:r w:rsidRPr="004C77C1">
        <w:rPr>
          <w:rFonts w:eastAsia="Times New Roman" w:cstheme="minorHAnsi"/>
          <w:color w:val="000000" w:themeColor="text1"/>
          <w:shd w:val="clear" w:color="auto" w:fill="FFFFFF"/>
        </w:rPr>
        <w:t>previous employees. Creating an understanding and building trust by improving their communication and their skills to develop the relations between management and employee has to be planned.</w:t>
      </w:r>
    </w:p>
    <w:p w:rsidR="00720E18" w:rsidRDefault="004D7250" w:rsidP="008C63C9">
      <w:pPr>
        <w:rPr>
          <w:rFonts w:eastAsia="Times New Roman" w:cstheme="minorHAnsi"/>
          <w:b/>
          <w:color w:val="000000" w:themeColor="text1"/>
          <w:shd w:val="clear" w:color="auto" w:fill="FFFFFF"/>
        </w:rPr>
      </w:pPr>
      <w:r w:rsidRPr="004C77C1">
        <w:rPr>
          <w:rFonts w:eastAsia="Times New Roman" w:cstheme="minorHAnsi"/>
          <w:b/>
          <w:color w:val="000000" w:themeColor="text1"/>
          <w:shd w:val="clear" w:color="auto" w:fill="FFFFFF"/>
        </w:rPr>
        <w:t>Leadership</w:t>
      </w:r>
      <w:r w:rsidR="008F4FF2" w:rsidRPr="004C77C1">
        <w:rPr>
          <w:rFonts w:eastAsia="Times New Roman" w:cstheme="minorHAnsi"/>
          <w:b/>
          <w:color w:val="000000" w:themeColor="text1"/>
          <w:shd w:val="clear" w:color="auto" w:fill="FFFFFF"/>
        </w:rPr>
        <w:t xml:space="preserve"> theory</w:t>
      </w:r>
      <w:r w:rsidRPr="004C77C1">
        <w:rPr>
          <w:rFonts w:eastAsia="Times New Roman" w:cstheme="minorHAnsi"/>
          <w:b/>
          <w:color w:val="000000" w:themeColor="text1"/>
          <w:shd w:val="clear" w:color="auto" w:fill="FFFFFF"/>
        </w:rPr>
        <w:t xml:space="preserve"> and</w:t>
      </w:r>
      <w:r w:rsidR="008F4FF2" w:rsidRPr="004C77C1">
        <w:rPr>
          <w:rFonts w:eastAsia="Times New Roman" w:cstheme="minorHAnsi"/>
          <w:b/>
          <w:color w:val="000000" w:themeColor="text1"/>
          <w:shd w:val="clear" w:color="auto" w:fill="FFFFFF"/>
        </w:rPr>
        <w:t xml:space="preserve"> metho</w:t>
      </w:r>
      <w:r w:rsidRPr="004C77C1">
        <w:rPr>
          <w:rFonts w:eastAsia="Times New Roman" w:cstheme="minorHAnsi"/>
          <w:b/>
          <w:color w:val="000000" w:themeColor="text1"/>
          <w:shd w:val="clear" w:color="auto" w:fill="FFFFFF"/>
        </w:rPr>
        <w:t>d of training and development</w:t>
      </w:r>
    </w:p>
    <w:p w:rsidR="004C77C1" w:rsidRPr="004C77C1" w:rsidRDefault="004D7250" w:rsidP="00720E18">
      <w:pPr>
        <w:rPr>
          <w:rFonts w:eastAsia="Times New Roman" w:cstheme="minorHAnsi"/>
          <w:b/>
          <w:color w:val="000000" w:themeColor="text1"/>
          <w:shd w:val="clear" w:color="auto" w:fill="FFFFFF"/>
        </w:rPr>
      </w:pPr>
      <w:r w:rsidRPr="004C77C1">
        <w:rPr>
          <w:rFonts w:eastAsia="Times New Roman" w:cstheme="minorHAnsi"/>
          <w:color w:val="000000" w:themeColor="text1"/>
          <w:shd w:val="clear" w:color="auto" w:fill="FFFFFF"/>
        </w:rPr>
        <w:t>Jamie ca</w:t>
      </w:r>
      <w:r w:rsidRPr="004C77C1">
        <w:rPr>
          <w:rFonts w:eastAsia="Times New Roman" w:cstheme="minorHAnsi"/>
          <w:color w:val="000000" w:themeColor="text1"/>
          <w:shd w:val="clear" w:color="auto" w:fill="FFFFFF"/>
        </w:rPr>
        <w:t>n use the situational theory to lead her team effectively and can arrange monthly training and developmental sessions because it</w:t>
      </w:r>
      <w:r>
        <w:rPr>
          <w:rFonts w:eastAsia="Times New Roman" w:cstheme="minorHAnsi"/>
          <w:color w:val="000000" w:themeColor="text1"/>
          <w:shd w:val="clear" w:color="auto" w:fill="FFFFFF"/>
        </w:rPr>
        <w:t xml:space="preserve"> is</w:t>
      </w:r>
      <w:r w:rsidRPr="004C77C1">
        <w:rPr>
          <w:rFonts w:eastAsia="Times New Roman" w:cstheme="minorHAnsi"/>
          <w:color w:val="000000" w:themeColor="text1"/>
          <w:shd w:val="clear" w:color="auto" w:fill="FFFFFF"/>
        </w:rPr>
        <w:t xml:space="preserve"> not only about the results, but it is about the efficiency and development of the team and operations. Situational theory su</w:t>
      </w:r>
      <w:r w:rsidRPr="004C77C1">
        <w:rPr>
          <w:rFonts w:eastAsia="Times New Roman" w:cstheme="minorHAnsi"/>
          <w:color w:val="000000" w:themeColor="text1"/>
          <w:shd w:val="clear" w:color="auto" w:fill="FFFFFF"/>
        </w:rPr>
        <w:t xml:space="preserve">ggests that a leader </w:t>
      </w:r>
      <w:r w:rsidRPr="004C77C1">
        <w:rPr>
          <w:rFonts w:eastAsia="Times New Roman" w:cstheme="minorHAnsi"/>
          <w:color w:val="000000" w:themeColor="text1"/>
          <w:shd w:val="clear" w:color="auto" w:fill="FFFFFF"/>
        </w:rPr>
        <w:lastRenderedPageBreak/>
        <w:t xml:space="preserve">has to adopt skills based on the situation and particular environments to which a leader is exposed </w:t>
      </w:r>
      <w:r>
        <w:rPr>
          <w:rFonts w:eastAsia="Times New Roman" w:cstheme="minorHAnsi"/>
          <w:color w:val="000000" w:themeColor="text1"/>
          <w:shd w:val="clear" w:color="auto" w:fill="FFFFFF"/>
        </w:rPr>
        <w:t xml:space="preserve">to </w:t>
      </w:r>
      <w:r>
        <w:rPr>
          <w:rFonts w:eastAsia="Times New Roman" w:cstheme="minorHAnsi"/>
          <w:color w:val="000000" w:themeColor="text1"/>
          <w:shd w:val="clear" w:color="auto" w:fill="FFFFFF"/>
        </w:rPr>
        <w:fldChar w:fldCharType="begin"/>
      </w:r>
      <w:r>
        <w:rPr>
          <w:rFonts w:eastAsia="Times New Roman" w:cstheme="minorHAnsi"/>
          <w:color w:val="000000" w:themeColor="text1"/>
          <w:shd w:val="clear" w:color="auto" w:fill="FFFFFF"/>
        </w:rPr>
        <w:instrText xml:space="preserve"> ADDIN ZOTERO_ITEM CSL_CITATION {"citationID":"7gg42gVq","properties":{"formattedCitation":"(Thompson &amp; Glas\\uc0\\u248{}, 2015)","p</w:instrText>
      </w:r>
      <w:r>
        <w:rPr>
          <w:rFonts w:eastAsia="Times New Roman" w:cstheme="minorHAnsi"/>
          <w:color w:val="000000" w:themeColor="text1"/>
          <w:shd w:val="clear" w:color="auto" w:fill="FFFFFF"/>
        </w:rPr>
        <w:instrText>lainCitation":"(Thompson &amp; Glasø, 2015)","noteIndex":0},"citationItems":[{"id":354,"uris":["http://zotero.org/users/local/F0XOCTdk/items/V7A5M4BC"],"uri":["http://zotero.org/users/local/F0XOCTdk/items/V7A5M4BC"],"itemData":{"id":354,"type":"article-journal</w:instrText>
      </w:r>
      <w:r>
        <w:rPr>
          <w:rFonts w:eastAsia="Times New Roman" w:cstheme="minorHAnsi"/>
          <w:color w:val="000000" w:themeColor="text1"/>
          <w:shd w:val="clear" w:color="auto" w:fill="FFFFFF"/>
        </w:rPr>
        <w:instrText>","title":"Situational leadership theory: a test from three perspectives","container-title":"Leadership &amp; Organization Development Journal","page":"527-544","volume":"36","issue":"5","author":[{"family":"Thompson","given":"Geir"},{"family":"Glasø","given":</w:instrText>
      </w:r>
      <w:r>
        <w:rPr>
          <w:rFonts w:eastAsia="Times New Roman" w:cstheme="minorHAnsi"/>
          <w:color w:val="000000" w:themeColor="text1"/>
          <w:shd w:val="clear" w:color="auto" w:fill="FFFFFF"/>
        </w:rPr>
        <w:instrText xml:space="preserve">"Lars"}],"issued":{"date-parts":[["2015"]]}}}],"schema":"https://github.com/citation-style-language/schema/raw/master/csl-citation.json"} </w:instrText>
      </w:r>
      <w:r>
        <w:rPr>
          <w:rFonts w:eastAsia="Times New Roman" w:cstheme="minorHAnsi"/>
          <w:color w:val="000000" w:themeColor="text1"/>
          <w:shd w:val="clear" w:color="auto" w:fill="FFFFFF"/>
        </w:rPr>
        <w:fldChar w:fldCharType="separate"/>
      </w:r>
      <w:r w:rsidRPr="004C77C1">
        <w:rPr>
          <w:rFonts w:ascii="Times New Roman" w:hAnsi="Times New Roman" w:cs="Times New Roman"/>
        </w:rPr>
        <w:t>(Thompson &amp; Glasø, 2015)</w:t>
      </w:r>
      <w:r>
        <w:rPr>
          <w:rFonts w:eastAsia="Times New Roman" w:cstheme="minorHAnsi"/>
          <w:color w:val="000000" w:themeColor="text1"/>
          <w:shd w:val="clear" w:color="auto" w:fill="FFFFFF"/>
        </w:rPr>
        <w:fldChar w:fldCharType="end"/>
      </w:r>
      <w:r>
        <w:rPr>
          <w:rFonts w:eastAsia="Times New Roman" w:cstheme="minorHAnsi"/>
          <w:color w:val="000000" w:themeColor="text1"/>
          <w:shd w:val="clear" w:color="auto" w:fill="FFFFFF"/>
        </w:rPr>
        <w:fldChar w:fldCharType="begin"/>
      </w:r>
      <w:r>
        <w:rPr>
          <w:rFonts w:eastAsia="Times New Roman" w:cstheme="minorHAnsi"/>
          <w:color w:val="000000" w:themeColor="text1"/>
          <w:shd w:val="clear" w:color="auto" w:fill="FFFFFF"/>
        </w:rPr>
        <w:instrText xml:space="preserve"> ADDIN ZOTERO_TEMP </w:instrText>
      </w:r>
      <w:r>
        <w:rPr>
          <w:rFonts w:eastAsia="Times New Roman" w:cstheme="minorHAnsi"/>
          <w:color w:val="000000" w:themeColor="text1"/>
          <w:shd w:val="clear" w:color="auto" w:fill="FFFFFF"/>
        </w:rPr>
        <w:fldChar w:fldCharType="separate"/>
      </w:r>
      <w:r>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fldChar w:fldCharType="end"/>
      </w:r>
    </w:p>
    <w:p w:rsidR="00720E18" w:rsidRDefault="004D7250" w:rsidP="008C63C9">
      <w:pPr>
        <w:rPr>
          <w:rFonts w:eastAsia="Times New Roman" w:cstheme="minorHAnsi"/>
          <w:b/>
          <w:color w:val="000000" w:themeColor="text1"/>
          <w:shd w:val="clear" w:color="auto" w:fill="FFFFFF"/>
        </w:rPr>
      </w:pPr>
      <w:r w:rsidRPr="004C77C1">
        <w:rPr>
          <w:rFonts w:eastAsia="Times New Roman" w:cstheme="minorHAnsi"/>
          <w:b/>
          <w:color w:val="000000" w:themeColor="text1"/>
          <w:shd w:val="clear" w:color="auto" w:fill="FFFFFF"/>
        </w:rPr>
        <w:t>The</w:t>
      </w:r>
      <w:r w:rsidR="008F4FF2" w:rsidRPr="004C77C1">
        <w:rPr>
          <w:rFonts w:eastAsia="Times New Roman" w:cstheme="minorHAnsi"/>
          <w:b/>
          <w:color w:val="000000" w:themeColor="text1"/>
          <w:shd w:val="clear" w:color="auto" w:fill="FFFFFF"/>
        </w:rPr>
        <w:t xml:space="preserve"> return on investment for em</w:t>
      </w:r>
      <w:r>
        <w:rPr>
          <w:rFonts w:eastAsia="Times New Roman" w:cstheme="minorHAnsi"/>
          <w:b/>
          <w:color w:val="000000" w:themeColor="text1"/>
          <w:shd w:val="clear" w:color="auto" w:fill="FFFFFF"/>
        </w:rPr>
        <w:t>ployee training and development</w:t>
      </w:r>
    </w:p>
    <w:p w:rsidR="004C77C1" w:rsidRPr="004C77C1" w:rsidRDefault="004D7250" w:rsidP="00720E18">
      <w:pPr>
        <w:rPr>
          <w:rFonts w:eastAsia="Times New Roman" w:cstheme="minorHAnsi"/>
          <w:b/>
          <w:color w:val="000000" w:themeColor="text1"/>
          <w:shd w:val="clear" w:color="auto" w:fill="FFFFFF"/>
        </w:rPr>
      </w:pPr>
      <w:r>
        <w:rPr>
          <w:rFonts w:eastAsia="Times New Roman" w:cstheme="minorHAnsi"/>
          <w:color w:val="000000" w:themeColor="text1"/>
          <w:shd w:val="clear" w:color="auto" w:fill="FFFFFF"/>
        </w:rPr>
        <w:t>Workgroups are being defined and designated with the roles and responsibilities to achieve objectives and to make better relationships within the working groups, and the social relationships can be helpful to overcome the issues</w:t>
      </w:r>
      <w:r>
        <w:rPr>
          <w:rFonts w:eastAsia="Times New Roman" w:cstheme="minorHAnsi"/>
          <w:color w:val="000000" w:themeColor="text1"/>
          <w:shd w:val="clear" w:color="auto" w:fill="FFFFFF"/>
        </w:rPr>
        <w:fldChar w:fldCharType="begin"/>
      </w:r>
      <w:r>
        <w:rPr>
          <w:rFonts w:eastAsia="Times New Roman" w:cstheme="minorHAnsi"/>
          <w:color w:val="000000" w:themeColor="text1"/>
          <w:shd w:val="clear" w:color="auto" w:fill="FFFFFF"/>
        </w:rPr>
        <w:instrText xml:space="preserve"> ADDIN ZOTERO_ITEM CSL_CITAT</w:instrText>
      </w:r>
      <w:r>
        <w:rPr>
          <w:rFonts w:eastAsia="Times New Roman" w:cstheme="minorHAnsi"/>
          <w:color w:val="000000" w:themeColor="text1"/>
          <w:shd w:val="clear" w:color="auto" w:fill="FFFFFF"/>
        </w:rPr>
        <w:instrText>ION {"citationID":"5xBDimPB","properties":{"formattedCitation":"(Wei Tian, Cordery, &amp; Gamble, 2016)","plainCitation":"(Wei Tian, Cordery, &amp; Gamble, 2016)","noteIndex":0},"citationItems":[{"id":356,"uris":["http://zotero.org/users/local/F0XOCTdk/items/RAEVZ</w:instrText>
      </w:r>
      <w:r>
        <w:rPr>
          <w:rFonts w:eastAsia="Times New Roman" w:cstheme="minorHAnsi"/>
          <w:color w:val="000000" w:themeColor="text1"/>
          <w:shd w:val="clear" w:color="auto" w:fill="FFFFFF"/>
        </w:rPr>
        <w:instrText>2MN"],"uri":["http://zotero.org/users/local/F0XOCTdk/items/RAEVZ2MN"],"itemData":{"id":356,"type":"article-journal","title":"Returning the favor: positive employee responses to supervisor and peer support for training transfer","container-title":"Internati</w:instrText>
      </w:r>
      <w:r>
        <w:rPr>
          <w:rFonts w:eastAsia="Times New Roman" w:cstheme="minorHAnsi"/>
          <w:color w:val="000000" w:themeColor="text1"/>
          <w:shd w:val="clear" w:color="auto" w:fill="FFFFFF"/>
        </w:rPr>
        <w:instrText>onal Journal of Training and Development","page":"1-16","volume":"20","issue":"1","author":[{"family":"Wei Tian","given":"Amy"},{"family":"Cordery","given":"John"},{"family":"Gamble","given":"Jos"}],"issued":{"date-parts":[["2016"]]}}}],"schema":"https://g</w:instrText>
      </w:r>
      <w:r>
        <w:rPr>
          <w:rFonts w:eastAsia="Times New Roman" w:cstheme="minorHAnsi"/>
          <w:color w:val="000000" w:themeColor="text1"/>
          <w:shd w:val="clear" w:color="auto" w:fill="FFFFFF"/>
        </w:rPr>
        <w:instrText xml:space="preserve">ithub.com/citation-style-language/schema/raw/master/csl-citation.json"} </w:instrText>
      </w:r>
      <w:r>
        <w:rPr>
          <w:rFonts w:eastAsia="Times New Roman" w:cstheme="minorHAnsi"/>
          <w:color w:val="000000" w:themeColor="text1"/>
          <w:shd w:val="clear" w:color="auto" w:fill="FFFFFF"/>
        </w:rPr>
        <w:fldChar w:fldCharType="separate"/>
      </w:r>
      <w:r w:rsidRPr="004C77C1">
        <w:rPr>
          <w:rFonts w:ascii="Times New Roman" w:hAnsi="Times New Roman" w:cs="Times New Roman"/>
        </w:rPr>
        <w:t>(Wei Tian, Cordery, &amp; Gamble, 2016)</w:t>
      </w:r>
      <w:r>
        <w:rPr>
          <w:rFonts w:eastAsia="Times New Roman" w:cstheme="minorHAnsi"/>
          <w:color w:val="000000" w:themeColor="text1"/>
          <w:shd w:val="clear" w:color="auto" w:fill="FFFFFF"/>
        </w:rPr>
        <w:fldChar w:fldCharType="end"/>
      </w:r>
      <w:r>
        <w:rPr>
          <w:rFonts w:eastAsia="Times New Roman" w:cstheme="minorHAnsi"/>
          <w:color w:val="000000" w:themeColor="text1"/>
          <w:shd w:val="clear" w:color="auto" w:fill="FFFFFF"/>
        </w:rPr>
        <w:t>. Employee skill development and training are important to improve their working environment and their work behavior, so there needs proper implem</w:t>
      </w:r>
      <w:r>
        <w:rPr>
          <w:rFonts w:eastAsia="Times New Roman" w:cstheme="minorHAnsi"/>
          <w:color w:val="000000" w:themeColor="text1"/>
          <w:shd w:val="clear" w:color="auto" w:fill="FFFFFF"/>
        </w:rPr>
        <w:t>entation of the return on investment for the employees</w:t>
      </w:r>
      <w:r>
        <w:rPr>
          <w:rFonts w:eastAsia="Times New Roman" w:cstheme="minorHAnsi"/>
          <w:color w:val="000000" w:themeColor="text1"/>
          <w:shd w:val="clear" w:color="auto" w:fill="FFFFFF"/>
        </w:rPr>
        <w:fldChar w:fldCharType="begin"/>
      </w:r>
      <w:r>
        <w:rPr>
          <w:rFonts w:eastAsia="Times New Roman" w:cstheme="minorHAnsi"/>
          <w:color w:val="000000" w:themeColor="text1"/>
          <w:shd w:val="clear" w:color="auto" w:fill="FFFFFF"/>
        </w:rPr>
        <w:instrText xml:space="preserve"> ADDIN ZOTERO_ITEM CSL_CITATION {"citationID":"ZoPISaVH","properties":{"formattedCitation":"(Beer, Finnstr\\uc0\\u246{}m, &amp; Schrader, 2016)","plainCitation":"(Beer, Finnström, &amp; Schrader, 2016)","noteIn</w:instrText>
      </w:r>
      <w:r>
        <w:rPr>
          <w:rFonts w:eastAsia="Times New Roman" w:cstheme="minorHAnsi"/>
          <w:color w:val="000000" w:themeColor="text1"/>
          <w:shd w:val="clear" w:color="auto" w:fill="FFFFFF"/>
        </w:rPr>
        <w:instrText>dex":0},"citationItems":[{"id":355,"uris":["http://zotero.org/users/local/F0XOCTdk/items/8Z3A5MGD"],"uri":["http://zotero.org/users/local/F0XOCTdk/items/8Z3A5MGD"],"itemData":{"id":355,"type":"article-journal","title":"Why leadership training fails—and wha</w:instrText>
      </w:r>
      <w:r>
        <w:rPr>
          <w:rFonts w:eastAsia="Times New Roman" w:cstheme="minorHAnsi"/>
          <w:color w:val="000000" w:themeColor="text1"/>
          <w:shd w:val="clear" w:color="auto" w:fill="FFFFFF"/>
        </w:rPr>
        <w:instrText>t to do about it","container-title":"Harvard Business Review","page":"50-57","volume":"94","issue":"10","author":[{"family":"Beer","given":"Michael"},{"family":"Finnström","given":"Magnus"},{"family":"Schrader","given":"Derek"}],"issued":{"date-parts":[["2</w:instrText>
      </w:r>
      <w:r>
        <w:rPr>
          <w:rFonts w:eastAsia="Times New Roman" w:cstheme="minorHAnsi"/>
          <w:color w:val="000000" w:themeColor="text1"/>
          <w:shd w:val="clear" w:color="auto" w:fill="FFFFFF"/>
        </w:rPr>
        <w:instrText xml:space="preserve">016"]]}}}],"schema":"https://github.com/citation-style-language/schema/raw/master/csl-citation.json"} </w:instrText>
      </w:r>
      <w:r>
        <w:rPr>
          <w:rFonts w:eastAsia="Times New Roman" w:cstheme="minorHAnsi"/>
          <w:color w:val="000000" w:themeColor="text1"/>
          <w:shd w:val="clear" w:color="auto" w:fill="FFFFFF"/>
        </w:rPr>
        <w:fldChar w:fldCharType="separate"/>
      </w:r>
      <w:r w:rsidRPr="004C77C1">
        <w:rPr>
          <w:rFonts w:ascii="Times New Roman" w:hAnsi="Times New Roman" w:cs="Times New Roman"/>
        </w:rPr>
        <w:t>(Beer, Finnström, &amp; Schrader, 2016)</w:t>
      </w:r>
      <w:r>
        <w:rPr>
          <w:rFonts w:eastAsia="Times New Roman" w:cstheme="minorHAnsi"/>
          <w:color w:val="000000" w:themeColor="text1"/>
          <w:shd w:val="clear" w:color="auto" w:fill="FFFFFF"/>
        </w:rPr>
        <w:fldChar w:fldCharType="end"/>
      </w:r>
      <w:r>
        <w:rPr>
          <w:rFonts w:eastAsia="Times New Roman" w:cstheme="minorHAnsi"/>
          <w:color w:val="000000" w:themeColor="text1"/>
          <w:shd w:val="clear" w:color="auto" w:fill="FFFFFF"/>
        </w:rPr>
        <w:t>. Return on investment is considered poor because of the failure in training. While for the efficiency, proper leade</w:t>
      </w:r>
      <w:r>
        <w:rPr>
          <w:rFonts w:eastAsia="Times New Roman" w:cstheme="minorHAnsi"/>
          <w:color w:val="000000" w:themeColor="text1"/>
          <w:shd w:val="clear" w:color="auto" w:fill="FFFFFF"/>
        </w:rPr>
        <w:t>rship should be there, the communication gap should be filled to make relationships among patients, management, and the employees.</w:t>
      </w:r>
    </w:p>
    <w:p w:rsidR="00720E18" w:rsidRDefault="004D7250" w:rsidP="008C63C9">
      <w:pPr>
        <w:rPr>
          <w:rFonts w:eastAsia="Times New Roman" w:cstheme="minorHAnsi"/>
          <w:b/>
          <w:color w:val="000000" w:themeColor="text1"/>
          <w:shd w:val="clear" w:color="auto" w:fill="FFFFFF"/>
        </w:rPr>
      </w:pPr>
      <w:r w:rsidRPr="004C77C1">
        <w:rPr>
          <w:rFonts w:eastAsia="Times New Roman" w:cstheme="minorHAnsi"/>
          <w:b/>
          <w:color w:val="000000" w:themeColor="text1"/>
          <w:shd w:val="clear" w:color="auto" w:fill="FFFFFF"/>
        </w:rPr>
        <w:t>P</w:t>
      </w:r>
      <w:r w:rsidR="008F4FF2" w:rsidRPr="004C77C1">
        <w:rPr>
          <w:rFonts w:eastAsia="Times New Roman" w:cstheme="minorHAnsi"/>
          <w:b/>
          <w:color w:val="000000" w:themeColor="text1"/>
          <w:shd w:val="clear" w:color="auto" w:fill="FFFFFF"/>
        </w:rPr>
        <w:t>roject management methodologies</w:t>
      </w:r>
    </w:p>
    <w:p w:rsidR="004C77C1" w:rsidRPr="004C77C1" w:rsidRDefault="004D7250" w:rsidP="00720E18">
      <w:pPr>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 xml:space="preserve"> </w:t>
      </w:r>
      <w:r>
        <w:rPr>
          <w:rFonts w:eastAsia="Times New Roman" w:cstheme="minorHAnsi"/>
          <w:color w:val="000000" w:themeColor="text1"/>
          <w:shd w:val="clear" w:color="auto" w:fill="FFFFFF"/>
        </w:rPr>
        <w:t>The methods of Project management are not that much easier to be implemented because of the</w:t>
      </w:r>
      <w:r>
        <w:rPr>
          <w:rFonts w:eastAsia="Times New Roman" w:cstheme="minorHAnsi"/>
          <w:color w:val="000000" w:themeColor="text1"/>
          <w:shd w:val="clear" w:color="auto" w:fill="FFFFFF"/>
        </w:rPr>
        <w:t xml:space="preserve"> higher demands. Project management methodologies include planning, evaluation, implementation, and formulation. Every organization follow these methodologies to be efficient and to provide quality services, and the project managers used different skills t</w:t>
      </w:r>
      <w:r>
        <w:rPr>
          <w:rFonts w:eastAsia="Times New Roman" w:cstheme="minorHAnsi"/>
          <w:color w:val="000000" w:themeColor="text1"/>
          <w:shd w:val="clear" w:color="auto" w:fill="FFFFFF"/>
        </w:rPr>
        <w:t xml:space="preserve">o offer skills in these methodologies </w:t>
      </w:r>
      <w:r>
        <w:rPr>
          <w:rFonts w:eastAsia="Times New Roman" w:cstheme="minorHAnsi"/>
          <w:color w:val="000000" w:themeColor="text1"/>
          <w:shd w:val="clear" w:color="auto" w:fill="FFFFFF"/>
        </w:rPr>
        <w:fldChar w:fldCharType="begin"/>
      </w:r>
      <w:r>
        <w:rPr>
          <w:rFonts w:eastAsia="Times New Roman" w:cstheme="minorHAnsi"/>
          <w:color w:val="000000" w:themeColor="text1"/>
          <w:shd w:val="clear" w:color="auto" w:fill="FFFFFF"/>
        </w:rPr>
        <w:instrText xml:space="preserve"> ADDIN ZOTERO_ITEM CSL_CITATION {"citationID":"4BPNuuqX","properties":{"formattedCitation":"(Kostalova, Tetrevova, &amp; Svedik, 2015)","plainCitation":"(Kostalova, Tetrevova, &amp; Svedik, 2015)","noteIndex":0},"citationItems</w:instrText>
      </w:r>
      <w:r>
        <w:rPr>
          <w:rFonts w:eastAsia="Times New Roman" w:cstheme="minorHAnsi"/>
          <w:color w:val="000000" w:themeColor="text1"/>
          <w:shd w:val="clear" w:color="auto" w:fill="FFFFFF"/>
        </w:rPr>
        <w:instrText>":[{"id":357,"uris":["http://zotero.org/users/local/F0XOCTdk/items/AVCVIENA"],"uri":["http://zotero.org/users/local/F0XOCTdk/items/AVCVIENA"],"itemData":{"id":357,"type":"article-journal","title":"Support of project management methods by project management</w:instrText>
      </w:r>
      <w:r>
        <w:rPr>
          <w:rFonts w:eastAsia="Times New Roman" w:cstheme="minorHAnsi"/>
          <w:color w:val="000000" w:themeColor="text1"/>
          <w:shd w:val="clear" w:color="auto" w:fill="FFFFFF"/>
        </w:rPr>
        <w:instrText xml:space="preserve"> information system","container-title":"Procedia-Social and Behavioral Sciences","page":"96-104","volume":"210","author":[{"family":"Kostalova","given":"Jana"},{"family":"Tetrevova","given":"Libena"},{"family":"Svedik","given":"Jan"}],"issued":{"date-parts</w:instrText>
      </w:r>
      <w:r>
        <w:rPr>
          <w:rFonts w:eastAsia="Times New Roman" w:cstheme="minorHAnsi"/>
          <w:color w:val="000000" w:themeColor="text1"/>
          <w:shd w:val="clear" w:color="auto" w:fill="FFFFFF"/>
        </w:rPr>
        <w:instrText xml:space="preserve">":[["2015"]]}}}],"schema":"https://github.com/citation-style-language/schema/raw/master/csl-citation.json"} </w:instrText>
      </w:r>
      <w:r>
        <w:rPr>
          <w:rFonts w:eastAsia="Times New Roman" w:cstheme="minorHAnsi"/>
          <w:color w:val="000000" w:themeColor="text1"/>
          <w:shd w:val="clear" w:color="auto" w:fill="FFFFFF"/>
        </w:rPr>
        <w:fldChar w:fldCharType="separate"/>
      </w:r>
      <w:r w:rsidRPr="004C77C1">
        <w:rPr>
          <w:rFonts w:ascii="Times New Roman" w:hAnsi="Times New Roman" w:cs="Times New Roman"/>
        </w:rPr>
        <w:t>(Kostalova, Tetrevova, &amp; Svedik, 2015)</w:t>
      </w:r>
      <w:r>
        <w:rPr>
          <w:rFonts w:eastAsia="Times New Roman" w:cstheme="minorHAnsi"/>
          <w:color w:val="000000" w:themeColor="text1"/>
          <w:shd w:val="clear" w:color="auto" w:fill="FFFFFF"/>
        </w:rPr>
        <w:fldChar w:fldCharType="end"/>
      </w:r>
      <w:r>
        <w:rPr>
          <w:rFonts w:eastAsia="Times New Roman" w:cstheme="minorHAnsi"/>
          <w:color w:val="000000" w:themeColor="text1"/>
          <w:shd w:val="clear" w:color="auto" w:fill="FFFFFF"/>
        </w:rPr>
        <w:t xml:space="preserve">  </w:t>
      </w:r>
    </w:p>
    <w:p w:rsidR="002843E8" w:rsidRDefault="004D7250" w:rsidP="004C77C1">
      <w:p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Jamie has to arrange the training sessions for employees, and their development in specific to the organ</w:t>
      </w:r>
      <w:r>
        <w:rPr>
          <w:rFonts w:eastAsia="Times New Roman" w:cstheme="minorHAnsi"/>
          <w:color w:val="000000" w:themeColor="text1"/>
          <w:shd w:val="clear" w:color="auto" w:fill="FFFFFF"/>
        </w:rPr>
        <w:t>ization of the operations need to be focused. If they get proper training, they would be able to develop their skills and create a proper understanding of the job.</w:t>
      </w:r>
    </w:p>
    <w:p w:rsidR="004C77C1" w:rsidRDefault="004D7250" w:rsidP="004C77C1">
      <w:pPr>
        <w:ind w:firstLine="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Leader Goals: Jamie can adopt the structural and behavioral theory of the leadership because</w:t>
      </w:r>
      <w:r>
        <w:rPr>
          <w:rFonts w:eastAsia="Times New Roman" w:cstheme="minorHAnsi"/>
          <w:color w:val="000000" w:themeColor="text1"/>
          <w:shd w:val="clear" w:color="auto" w:fill="FFFFFF"/>
        </w:rPr>
        <w:t xml:space="preserve"> she would be able to make decisions under pressure, and she would be able to handle the situations </w:t>
      </w:r>
      <w:r>
        <w:rPr>
          <w:rFonts w:eastAsia="Times New Roman" w:cstheme="minorHAnsi"/>
          <w:color w:val="000000" w:themeColor="text1"/>
          <w:shd w:val="clear" w:color="auto" w:fill="FFFFFF"/>
        </w:rPr>
        <w:lastRenderedPageBreak/>
        <w:t>accordingly. While she can also adopt the behavioral theory, she would be able to focus on the employees and their tasks in the workgroup.</w:t>
      </w:r>
    </w:p>
    <w:p w:rsidR="002843E8" w:rsidRPr="004C77C1" w:rsidRDefault="004D7250" w:rsidP="00720E18">
      <w:pPr>
        <w:ind w:firstLine="0"/>
        <w:rPr>
          <w:rFonts w:cstheme="minorHAnsi"/>
          <w:color w:val="000000" w:themeColor="text1"/>
        </w:rPr>
      </w:pPr>
      <w:r>
        <w:rPr>
          <w:rFonts w:eastAsia="Times New Roman" w:cstheme="minorHAnsi"/>
          <w:color w:val="000000" w:themeColor="text1"/>
          <w:shd w:val="clear" w:color="auto" w:fill="FFFFFF"/>
        </w:rPr>
        <w:t xml:space="preserve"> </w:t>
      </w:r>
    </w:p>
    <w:sdt>
      <w:sdtPr>
        <w:rPr>
          <w:rFonts w:asciiTheme="minorHAnsi" w:eastAsiaTheme="minorEastAsia" w:hAnsiTheme="minorHAnsi" w:cstheme="minorHAnsi"/>
          <w:color w:val="000000" w:themeColor="text1"/>
        </w:rPr>
        <w:id w:val="62297111"/>
        <w:docPartObj>
          <w:docPartGallery w:val="Bibliographies"/>
          <w:docPartUnique/>
        </w:docPartObj>
      </w:sdtPr>
      <w:sdtEndPr/>
      <w:sdtContent>
        <w:p w:rsidR="00E81978" w:rsidRPr="004C77C1" w:rsidRDefault="004D7250" w:rsidP="004C77C1">
          <w:pPr>
            <w:pStyle w:val="SectionTitle"/>
            <w:tabs>
              <w:tab w:val="left" w:pos="1260"/>
            </w:tabs>
            <w:rPr>
              <w:rFonts w:asciiTheme="minorHAnsi" w:hAnsiTheme="minorHAnsi" w:cstheme="minorHAnsi"/>
              <w:color w:val="000000" w:themeColor="text1"/>
            </w:rPr>
          </w:pPr>
          <w:r w:rsidRPr="004C77C1">
            <w:rPr>
              <w:rFonts w:asciiTheme="minorHAnsi" w:hAnsiTheme="minorHAnsi" w:cstheme="minorHAnsi"/>
              <w:color w:val="000000" w:themeColor="text1"/>
            </w:rPr>
            <w:t>References</w:t>
          </w:r>
        </w:p>
        <w:p w:rsidR="004C77C1" w:rsidRPr="004C77C1" w:rsidRDefault="004D7250" w:rsidP="004C77C1">
          <w:pPr>
            <w:pStyle w:val="Bibliography"/>
            <w:rPr>
              <w:rFonts w:ascii="Times New Roman" w:hAnsi="Times New Roman" w:cs="Times New Roman"/>
            </w:rPr>
          </w:pPr>
          <w:r w:rsidRPr="004C77C1">
            <w:rPr>
              <w:rFonts w:cstheme="minorHAnsi"/>
              <w:noProof/>
              <w:color w:val="000000" w:themeColor="text1"/>
            </w:rPr>
            <w:fldChar w:fldCharType="begin"/>
          </w:r>
          <w:r>
            <w:rPr>
              <w:rFonts w:cstheme="minorHAnsi"/>
              <w:noProof/>
              <w:color w:val="000000" w:themeColor="text1"/>
            </w:rPr>
            <w:instrText xml:space="preserve"> ADDIN ZOTERO_BIBL {"uncited":[],"omitted":[],"custom":[]} CSL_BIBLIOGRAPHY </w:instrText>
          </w:r>
          <w:r w:rsidRPr="004C77C1">
            <w:rPr>
              <w:rFonts w:cstheme="minorHAnsi"/>
              <w:noProof/>
              <w:color w:val="000000" w:themeColor="text1"/>
            </w:rPr>
            <w:fldChar w:fldCharType="separate"/>
          </w:r>
          <w:r w:rsidRPr="004C77C1">
            <w:rPr>
              <w:rFonts w:ascii="Times New Roman" w:hAnsi="Times New Roman" w:cs="Times New Roman"/>
            </w:rPr>
            <w:t xml:space="preserve">Beer, M., Finnström, M., &amp; Schrader, D. (2016). Why leadership training fails—and what to do about it. </w:t>
          </w:r>
          <w:r w:rsidRPr="004C77C1">
            <w:rPr>
              <w:rFonts w:ascii="Times New Roman" w:hAnsi="Times New Roman" w:cs="Times New Roman"/>
              <w:i/>
              <w:iCs/>
            </w:rPr>
            <w:t>Harvard Business Review</w:t>
          </w:r>
          <w:r w:rsidRPr="004C77C1">
            <w:rPr>
              <w:rFonts w:ascii="Times New Roman" w:hAnsi="Times New Roman" w:cs="Times New Roman"/>
            </w:rPr>
            <w:t xml:space="preserve">, </w:t>
          </w:r>
          <w:r w:rsidRPr="004C77C1">
            <w:rPr>
              <w:rFonts w:ascii="Times New Roman" w:hAnsi="Times New Roman" w:cs="Times New Roman"/>
              <w:i/>
              <w:iCs/>
            </w:rPr>
            <w:t>94</w:t>
          </w:r>
          <w:r w:rsidRPr="004C77C1">
            <w:rPr>
              <w:rFonts w:ascii="Times New Roman" w:hAnsi="Times New Roman" w:cs="Times New Roman"/>
            </w:rPr>
            <w:t>(10), 50–57.</w:t>
          </w:r>
        </w:p>
        <w:p w:rsidR="004C77C1" w:rsidRPr="004C77C1" w:rsidRDefault="004D7250" w:rsidP="004C77C1">
          <w:pPr>
            <w:pStyle w:val="Bibliography"/>
            <w:rPr>
              <w:rFonts w:ascii="Times New Roman" w:hAnsi="Times New Roman" w:cs="Times New Roman"/>
            </w:rPr>
          </w:pPr>
          <w:r w:rsidRPr="004C77C1">
            <w:rPr>
              <w:rFonts w:ascii="Times New Roman" w:hAnsi="Times New Roman" w:cs="Times New Roman"/>
            </w:rPr>
            <w:t xml:space="preserve">Kostalova, J., Tetrevova, L., &amp; Svedik, J. (2015). Support of project management methods by project management information system. </w:t>
          </w:r>
          <w:r w:rsidRPr="004C77C1">
            <w:rPr>
              <w:rFonts w:ascii="Times New Roman" w:hAnsi="Times New Roman" w:cs="Times New Roman"/>
              <w:i/>
              <w:iCs/>
            </w:rPr>
            <w:t>Procedia-Social and Behavioral Sciences</w:t>
          </w:r>
          <w:r w:rsidRPr="004C77C1">
            <w:rPr>
              <w:rFonts w:ascii="Times New Roman" w:hAnsi="Times New Roman" w:cs="Times New Roman"/>
            </w:rPr>
            <w:t xml:space="preserve">, </w:t>
          </w:r>
          <w:r w:rsidRPr="004C77C1">
            <w:rPr>
              <w:rFonts w:ascii="Times New Roman" w:hAnsi="Times New Roman" w:cs="Times New Roman"/>
              <w:i/>
              <w:iCs/>
            </w:rPr>
            <w:t>210</w:t>
          </w:r>
          <w:r w:rsidRPr="004C77C1">
            <w:rPr>
              <w:rFonts w:ascii="Times New Roman" w:hAnsi="Times New Roman" w:cs="Times New Roman"/>
            </w:rPr>
            <w:t>, 96–104.</w:t>
          </w:r>
        </w:p>
        <w:p w:rsidR="004C77C1" w:rsidRPr="004C77C1" w:rsidRDefault="004D7250" w:rsidP="004C77C1">
          <w:pPr>
            <w:pStyle w:val="Bibliography"/>
            <w:rPr>
              <w:rFonts w:ascii="Times New Roman" w:hAnsi="Times New Roman" w:cs="Times New Roman"/>
            </w:rPr>
          </w:pPr>
          <w:r w:rsidRPr="004C77C1">
            <w:rPr>
              <w:rFonts w:ascii="Times New Roman" w:hAnsi="Times New Roman" w:cs="Times New Roman"/>
            </w:rPr>
            <w:t xml:space="preserve">Melé, D. (2016). Understanding Humanistic Management. </w:t>
          </w:r>
          <w:r w:rsidRPr="004C77C1">
            <w:rPr>
              <w:rFonts w:ascii="Times New Roman" w:hAnsi="Times New Roman" w:cs="Times New Roman"/>
              <w:i/>
              <w:iCs/>
            </w:rPr>
            <w:t>Humanistic Manage</w:t>
          </w:r>
          <w:r w:rsidRPr="004C77C1">
            <w:rPr>
              <w:rFonts w:ascii="Times New Roman" w:hAnsi="Times New Roman" w:cs="Times New Roman"/>
              <w:i/>
              <w:iCs/>
            </w:rPr>
            <w:t>ment Journal</w:t>
          </w:r>
          <w:r w:rsidRPr="004C77C1">
            <w:rPr>
              <w:rFonts w:ascii="Times New Roman" w:hAnsi="Times New Roman" w:cs="Times New Roman"/>
            </w:rPr>
            <w:t xml:space="preserve">, </w:t>
          </w:r>
          <w:r w:rsidRPr="004C77C1">
            <w:rPr>
              <w:rFonts w:ascii="Times New Roman" w:hAnsi="Times New Roman" w:cs="Times New Roman"/>
              <w:i/>
              <w:iCs/>
            </w:rPr>
            <w:t>1</w:t>
          </w:r>
          <w:r w:rsidRPr="004C77C1">
            <w:rPr>
              <w:rFonts w:ascii="Times New Roman" w:hAnsi="Times New Roman" w:cs="Times New Roman"/>
            </w:rPr>
            <w:t>(1), 33–55. https://doi.org/10.1007/s41463-016-0011-5</w:t>
          </w:r>
        </w:p>
        <w:p w:rsidR="004C77C1" w:rsidRPr="004C77C1" w:rsidRDefault="004D7250" w:rsidP="004C77C1">
          <w:pPr>
            <w:pStyle w:val="Bibliography"/>
            <w:rPr>
              <w:rFonts w:ascii="Times New Roman" w:hAnsi="Times New Roman" w:cs="Times New Roman"/>
            </w:rPr>
          </w:pPr>
          <w:r w:rsidRPr="004C77C1">
            <w:rPr>
              <w:rFonts w:ascii="Times New Roman" w:hAnsi="Times New Roman" w:cs="Times New Roman"/>
            </w:rPr>
            <w:t xml:space="preserve">Shafritz, J. M., Ott, J. S., &amp; Jang, Y. S. (2015). </w:t>
          </w:r>
          <w:r w:rsidRPr="004C77C1">
            <w:rPr>
              <w:rFonts w:ascii="Times New Roman" w:hAnsi="Times New Roman" w:cs="Times New Roman"/>
              <w:i/>
              <w:iCs/>
            </w:rPr>
            <w:t>Classics of Organization Theory</w:t>
          </w:r>
          <w:r w:rsidRPr="004C77C1">
            <w:rPr>
              <w:rFonts w:ascii="Times New Roman" w:hAnsi="Times New Roman" w:cs="Times New Roman"/>
            </w:rPr>
            <w:t>. Cengage Learning.</w:t>
          </w:r>
        </w:p>
        <w:p w:rsidR="004C77C1" w:rsidRPr="004C77C1" w:rsidRDefault="004D7250" w:rsidP="004C77C1">
          <w:pPr>
            <w:pStyle w:val="Bibliography"/>
            <w:rPr>
              <w:rFonts w:ascii="Times New Roman" w:hAnsi="Times New Roman" w:cs="Times New Roman"/>
            </w:rPr>
          </w:pPr>
          <w:r w:rsidRPr="004C77C1">
            <w:rPr>
              <w:rFonts w:ascii="Times New Roman" w:hAnsi="Times New Roman" w:cs="Times New Roman"/>
            </w:rPr>
            <w:t>Thompson, G., &amp; Glasø, L. (2015). Situational leadership theory: a test from three pe</w:t>
          </w:r>
          <w:r w:rsidRPr="004C77C1">
            <w:rPr>
              <w:rFonts w:ascii="Times New Roman" w:hAnsi="Times New Roman" w:cs="Times New Roman"/>
            </w:rPr>
            <w:t xml:space="preserve">rspectives. </w:t>
          </w:r>
          <w:r w:rsidRPr="004C77C1">
            <w:rPr>
              <w:rFonts w:ascii="Times New Roman" w:hAnsi="Times New Roman" w:cs="Times New Roman"/>
              <w:i/>
              <w:iCs/>
            </w:rPr>
            <w:t>Leadership &amp; Organization Development Journal</w:t>
          </w:r>
          <w:r w:rsidRPr="004C77C1">
            <w:rPr>
              <w:rFonts w:ascii="Times New Roman" w:hAnsi="Times New Roman" w:cs="Times New Roman"/>
            </w:rPr>
            <w:t xml:space="preserve">, </w:t>
          </w:r>
          <w:r w:rsidRPr="004C77C1">
            <w:rPr>
              <w:rFonts w:ascii="Times New Roman" w:hAnsi="Times New Roman" w:cs="Times New Roman"/>
              <w:i/>
              <w:iCs/>
            </w:rPr>
            <w:t>36</w:t>
          </w:r>
          <w:r w:rsidRPr="004C77C1">
            <w:rPr>
              <w:rFonts w:ascii="Times New Roman" w:hAnsi="Times New Roman" w:cs="Times New Roman"/>
            </w:rPr>
            <w:t>(5), 527–544.</w:t>
          </w:r>
        </w:p>
        <w:p w:rsidR="004C77C1" w:rsidRPr="004C77C1" w:rsidRDefault="004D7250" w:rsidP="004C77C1">
          <w:pPr>
            <w:pStyle w:val="Bibliography"/>
            <w:rPr>
              <w:rFonts w:ascii="Times New Roman" w:hAnsi="Times New Roman" w:cs="Times New Roman"/>
            </w:rPr>
          </w:pPr>
          <w:r w:rsidRPr="004C77C1">
            <w:rPr>
              <w:rFonts w:ascii="Times New Roman" w:hAnsi="Times New Roman" w:cs="Times New Roman"/>
            </w:rPr>
            <w:t xml:space="preserve">Wei Tian, A., Cordery, J., &amp; Gamble, J. (2016). Returning the favor: positive employee responses to supervisor and peer support for training transfer. </w:t>
          </w:r>
          <w:r w:rsidRPr="004C77C1">
            <w:rPr>
              <w:rFonts w:ascii="Times New Roman" w:hAnsi="Times New Roman" w:cs="Times New Roman"/>
              <w:i/>
              <w:iCs/>
            </w:rPr>
            <w:t>International Journal of Train</w:t>
          </w:r>
          <w:r w:rsidRPr="004C77C1">
            <w:rPr>
              <w:rFonts w:ascii="Times New Roman" w:hAnsi="Times New Roman" w:cs="Times New Roman"/>
              <w:i/>
              <w:iCs/>
            </w:rPr>
            <w:t>ing and Development</w:t>
          </w:r>
          <w:r w:rsidRPr="004C77C1">
            <w:rPr>
              <w:rFonts w:ascii="Times New Roman" w:hAnsi="Times New Roman" w:cs="Times New Roman"/>
            </w:rPr>
            <w:t xml:space="preserve">, </w:t>
          </w:r>
          <w:r w:rsidRPr="004C77C1">
            <w:rPr>
              <w:rFonts w:ascii="Times New Roman" w:hAnsi="Times New Roman" w:cs="Times New Roman"/>
              <w:i/>
              <w:iCs/>
            </w:rPr>
            <w:t>20</w:t>
          </w:r>
          <w:r w:rsidRPr="004C77C1">
            <w:rPr>
              <w:rFonts w:ascii="Times New Roman" w:hAnsi="Times New Roman" w:cs="Times New Roman"/>
            </w:rPr>
            <w:t>(1), 1–16.</w:t>
          </w:r>
        </w:p>
        <w:p w:rsidR="00E81978" w:rsidRPr="004C77C1" w:rsidRDefault="004D7250" w:rsidP="004C77C1">
          <w:pPr>
            <w:pStyle w:val="Bibliography"/>
            <w:rPr>
              <w:rFonts w:cstheme="minorHAnsi"/>
              <w:noProof/>
              <w:color w:val="000000" w:themeColor="text1"/>
            </w:rPr>
          </w:pPr>
          <w:r w:rsidRPr="004C77C1">
            <w:rPr>
              <w:rFonts w:cstheme="minorHAnsi"/>
              <w:noProof/>
              <w:color w:val="000000" w:themeColor="text1"/>
            </w:rPr>
            <w:fldChar w:fldCharType="end"/>
          </w:r>
        </w:p>
      </w:sdtContent>
    </w:sdt>
    <w:sectPr w:rsidR="00E81978" w:rsidRPr="004C77C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250" w:rsidRDefault="004D7250">
      <w:pPr>
        <w:spacing w:line="240" w:lineRule="auto"/>
      </w:pPr>
      <w:r>
        <w:separator/>
      </w:r>
    </w:p>
  </w:endnote>
  <w:endnote w:type="continuationSeparator" w:id="0">
    <w:p w:rsidR="004D7250" w:rsidRDefault="004D7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250" w:rsidRDefault="004D7250">
      <w:pPr>
        <w:spacing w:line="240" w:lineRule="auto"/>
      </w:pPr>
      <w:r>
        <w:separator/>
      </w:r>
    </w:p>
  </w:footnote>
  <w:footnote w:type="continuationSeparator" w:id="0">
    <w:p w:rsidR="004D7250" w:rsidRDefault="004D7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4D725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1727D">
          <w:rPr>
            <w:rStyle w:val="Strong"/>
          </w:rPr>
          <w:t xml:space="preserve">healthcare and nursing </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04270">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4D725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1727D">
          <w:rPr>
            <w:rStyle w:val="Strong"/>
          </w:rPr>
          <w:t xml:space="preserve">healthcare and nursing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0427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25352"/>
    <w:rsid w:val="000D0E29"/>
    <w:rsid w:val="000D3F41"/>
    <w:rsid w:val="00144452"/>
    <w:rsid w:val="00266875"/>
    <w:rsid w:val="002843E8"/>
    <w:rsid w:val="00355DCA"/>
    <w:rsid w:val="00412273"/>
    <w:rsid w:val="00423913"/>
    <w:rsid w:val="004767D3"/>
    <w:rsid w:val="004C77C1"/>
    <w:rsid w:val="004D7250"/>
    <w:rsid w:val="00551A02"/>
    <w:rsid w:val="005534FA"/>
    <w:rsid w:val="005D3A03"/>
    <w:rsid w:val="00720E18"/>
    <w:rsid w:val="007C2506"/>
    <w:rsid w:val="008002C0"/>
    <w:rsid w:val="008C5323"/>
    <w:rsid w:val="008C63C9"/>
    <w:rsid w:val="008F4FF2"/>
    <w:rsid w:val="00904270"/>
    <w:rsid w:val="009A6A3B"/>
    <w:rsid w:val="00B823AA"/>
    <w:rsid w:val="00BA45DB"/>
    <w:rsid w:val="00BF4184"/>
    <w:rsid w:val="00C0601E"/>
    <w:rsid w:val="00C31D30"/>
    <w:rsid w:val="00C50272"/>
    <w:rsid w:val="00C73F57"/>
    <w:rsid w:val="00C82ECD"/>
    <w:rsid w:val="00CD6E39"/>
    <w:rsid w:val="00CF6E91"/>
    <w:rsid w:val="00D1727D"/>
    <w:rsid w:val="00D85B68"/>
    <w:rsid w:val="00E6004D"/>
    <w:rsid w:val="00E81978"/>
    <w:rsid w:val="00F3148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3E4A0-E13A-4269-9D4B-91DA3CB7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C2506" w:rsidRDefault="003B2D46">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C2506" w:rsidRDefault="003B2D46">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C2506" w:rsidRDefault="003B2D46">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C2506" w:rsidRDefault="003B2D46">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C2506" w:rsidRDefault="003B2D46">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C2506" w:rsidRDefault="003B2D46">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C2506" w:rsidRDefault="003B2D4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C2506" w:rsidRDefault="003B2D46">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6136C"/>
    <w:rsid w:val="00313E00"/>
    <w:rsid w:val="00343DAC"/>
    <w:rsid w:val="003B2D46"/>
    <w:rsid w:val="006E5819"/>
    <w:rsid w:val="007C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90B7E-06AF-4F2C-A473-6CFF6856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Management Plan</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dc:title>
  <dc:creator>Zack Gold</dc:creator>
  <cp:lastModifiedBy>Proofreader</cp:lastModifiedBy>
  <cp:revision>2</cp:revision>
  <dcterms:created xsi:type="dcterms:W3CDTF">2019-10-30T06:45:00Z</dcterms:created>
  <dcterms:modified xsi:type="dcterms:W3CDTF">2019-10-30T06:45:00Z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id="a1tRMPDb"/&gt;&lt;style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