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51" w:rsidRPr="00ED7D51" w:rsidRDefault="00ED7D51" w:rsidP="00ED7D51">
      <w:pPr>
        <w:spacing w:line="480" w:lineRule="auto"/>
        <w:jc w:val="center"/>
        <w:rPr>
          <w:rFonts w:ascii="Times New Roman" w:hAnsi="Times New Roman" w:cs="Times New Roman"/>
          <w:color w:val="000000" w:themeColor="text1"/>
          <w:szCs w:val="24"/>
        </w:rPr>
      </w:pPr>
    </w:p>
    <w:p w:rsidR="00ED7D51" w:rsidRPr="00ED7D51" w:rsidRDefault="00ED7D51" w:rsidP="00ED7D51">
      <w:pPr>
        <w:spacing w:line="480" w:lineRule="auto"/>
        <w:jc w:val="center"/>
        <w:rPr>
          <w:rFonts w:ascii="Times New Roman" w:hAnsi="Times New Roman" w:cs="Times New Roman"/>
          <w:color w:val="000000" w:themeColor="text1"/>
          <w:szCs w:val="24"/>
        </w:rPr>
      </w:pPr>
    </w:p>
    <w:p w:rsidR="00ED7D51" w:rsidRPr="00ED7D51" w:rsidRDefault="00ED7D51" w:rsidP="00ED7D51">
      <w:pPr>
        <w:spacing w:line="480" w:lineRule="auto"/>
        <w:jc w:val="center"/>
        <w:rPr>
          <w:rFonts w:ascii="Times New Roman" w:hAnsi="Times New Roman" w:cs="Times New Roman"/>
          <w:color w:val="000000" w:themeColor="text1"/>
          <w:szCs w:val="24"/>
        </w:rPr>
      </w:pPr>
    </w:p>
    <w:p w:rsidR="00ED7D51" w:rsidRPr="00ED7D51" w:rsidRDefault="00ED7D51" w:rsidP="00ED7D51">
      <w:pPr>
        <w:spacing w:line="480" w:lineRule="auto"/>
        <w:jc w:val="center"/>
        <w:rPr>
          <w:rFonts w:ascii="Times New Roman" w:hAnsi="Times New Roman" w:cs="Times New Roman"/>
          <w:color w:val="000000" w:themeColor="text1"/>
          <w:szCs w:val="24"/>
        </w:rPr>
      </w:pPr>
    </w:p>
    <w:p w:rsidR="00ED7D51" w:rsidRDefault="00ED7D51" w:rsidP="00ED7D51">
      <w:pPr>
        <w:spacing w:line="480" w:lineRule="auto"/>
        <w:rPr>
          <w:rFonts w:ascii="Times New Roman" w:hAnsi="Times New Roman" w:cs="Times New Roman"/>
          <w:color w:val="000000" w:themeColor="text1"/>
          <w:szCs w:val="24"/>
        </w:rPr>
      </w:pPr>
    </w:p>
    <w:p w:rsidR="00ED7D51" w:rsidRPr="00ED7D51" w:rsidRDefault="00ED7D51" w:rsidP="00ED7D51">
      <w:pPr>
        <w:spacing w:line="480" w:lineRule="auto"/>
        <w:rPr>
          <w:rFonts w:ascii="Times New Roman" w:hAnsi="Times New Roman" w:cs="Times New Roman"/>
          <w:color w:val="000000" w:themeColor="text1"/>
          <w:szCs w:val="24"/>
        </w:rPr>
      </w:pPr>
      <w:bookmarkStart w:id="0" w:name="_GoBack"/>
      <w:bookmarkEnd w:id="0"/>
    </w:p>
    <w:p w:rsidR="00ED7D51" w:rsidRPr="00ED7D51" w:rsidRDefault="00ED7D51" w:rsidP="00ED7D51">
      <w:pPr>
        <w:spacing w:line="480" w:lineRule="auto"/>
        <w:jc w:val="center"/>
        <w:rPr>
          <w:rFonts w:ascii="Times New Roman" w:hAnsi="Times New Roman" w:cs="Times New Roman"/>
          <w:color w:val="000000" w:themeColor="text1"/>
          <w:szCs w:val="24"/>
        </w:rPr>
      </w:pPr>
    </w:p>
    <w:p w:rsidR="00ED7D51" w:rsidRPr="00ED7D51" w:rsidRDefault="00ED7D51" w:rsidP="00ED7D51">
      <w:pPr>
        <w:spacing w:line="480" w:lineRule="auto"/>
        <w:jc w:val="center"/>
        <w:rPr>
          <w:rFonts w:ascii="Times New Roman" w:hAnsi="Times New Roman" w:cs="Times New Roman"/>
          <w:color w:val="000000" w:themeColor="text1"/>
          <w:szCs w:val="24"/>
        </w:rPr>
      </w:pPr>
      <w:r w:rsidRPr="00ED7D51">
        <w:rPr>
          <w:rFonts w:ascii="Times New Roman" w:hAnsi="Times New Roman" w:cs="Times New Roman"/>
          <w:color w:val="000000" w:themeColor="text1"/>
          <w:szCs w:val="24"/>
        </w:rPr>
        <w:t>Discussion Post</w:t>
      </w:r>
    </w:p>
    <w:p w:rsidR="00ED7D51" w:rsidRPr="00ED7D51" w:rsidRDefault="00ED7D51" w:rsidP="00ED7D51">
      <w:pPr>
        <w:spacing w:after="0" w:line="480" w:lineRule="auto"/>
        <w:jc w:val="center"/>
        <w:rPr>
          <w:rFonts w:ascii="Times New Roman" w:hAnsi="Times New Roman" w:cs="Times New Roman"/>
          <w:color w:val="000000" w:themeColor="text1"/>
          <w:szCs w:val="24"/>
        </w:rPr>
      </w:pPr>
      <w:r w:rsidRPr="00ED7D51">
        <w:rPr>
          <w:rFonts w:ascii="Times New Roman" w:hAnsi="Times New Roman" w:cs="Times New Roman"/>
          <w:color w:val="000000" w:themeColor="text1"/>
          <w:szCs w:val="24"/>
        </w:rPr>
        <w:t>[Name of the Writer]</w:t>
      </w:r>
    </w:p>
    <w:p w:rsidR="00ED7D51" w:rsidRPr="00ED7D51" w:rsidRDefault="00ED7D51" w:rsidP="00ED7D51">
      <w:pPr>
        <w:spacing w:line="480" w:lineRule="auto"/>
        <w:jc w:val="center"/>
        <w:rPr>
          <w:rFonts w:ascii="Times New Roman" w:hAnsi="Times New Roman" w:cs="Times New Roman"/>
          <w:color w:val="000000" w:themeColor="text1"/>
          <w:szCs w:val="24"/>
        </w:rPr>
      </w:pPr>
      <w:r w:rsidRPr="00ED7D51">
        <w:rPr>
          <w:rFonts w:ascii="Times New Roman" w:hAnsi="Times New Roman" w:cs="Times New Roman"/>
          <w:color w:val="000000" w:themeColor="text1"/>
          <w:szCs w:val="24"/>
        </w:rPr>
        <w:t>[Name of the Institution]</w:t>
      </w:r>
      <w:r w:rsidRPr="00ED7D51">
        <w:rPr>
          <w:rFonts w:ascii="Times New Roman" w:hAnsi="Times New Roman" w:cs="Times New Roman"/>
          <w:color w:val="000000" w:themeColor="text1"/>
          <w:szCs w:val="24"/>
        </w:rPr>
        <w:br/>
      </w:r>
    </w:p>
    <w:p w:rsidR="00ED7D51" w:rsidRPr="00ED7D51" w:rsidRDefault="00ED7D51" w:rsidP="00ED7D51">
      <w:pPr>
        <w:spacing w:line="480" w:lineRule="auto"/>
        <w:rPr>
          <w:rFonts w:ascii="Times New Roman" w:hAnsi="Times New Roman" w:cs="Times New Roman"/>
          <w:color w:val="000000" w:themeColor="text1"/>
          <w:szCs w:val="24"/>
        </w:rPr>
      </w:pPr>
      <w:r w:rsidRPr="00ED7D51">
        <w:rPr>
          <w:rFonts w:ascii="Times New Roman" w:hAnsi="Times New Roman" w:cs="Times New Roman"/>
          <w:color w:val="000000" w:themeColor="text1"/>
          <w:szCs w:val="24"/>
        </w:rPr>
        <w:br w:type="page"/>
      </w:r>
    </w:p>
    <w:p w:rsidR="0088312F" w:rsidRPr="00ED7D51" w:rsidRDefault="0088312F" w:rsidP="00ED7D51">
      <w:pPr>
        <w:spacing w:line="480" w:lineRule="auto"/>
        <w:jc w:val="center"/>
        <w:rPr>
          <w:rFonts w:ascii="Times New Roman" w:hAnsi="Times New Roman" w:cs="Times New Roman"/>
          <w:color w:val="000000" w:themeColor="text1"/>
          <w:szCs w:val="24"/>
        </w:rPr>
      </w:pPr>
      <w:r w:rsidRPr="00ED7D51">
        <w:rPr>
          <w:rFonts w:ascii="Times New Roman" w:hAnsi="Times New Roman" w:cs="Times New Roman"/>
          <w:color w:val="000000" w:themeColor="text1"/>
          <w:szCs w:val="24"/>
        </w:rPr>
        <w:lastRenderedPageBreak/>
        <w:t>Discussion Post</w:t>
      </w:r>
    </w:p>
    <w:p w:rsidR="0088312F" w:rsidRPr="00ED7D51" w:rsidRDefault="0088312F" w:rsidP="00ED7D51">
      <w:pPr>
        <w:spacing w:line="480" w:lineRule="auto"/>
        <w:rPr>
          <w:rFonts w:ascii="Times New Roman" w:hAnsi="Times New Roman" w:cs="Times New Roman"/>
          <w:color w:val="000000" w:themeColor="text1"/>
          <w:szCs w:val="24"/>
        </w:rPr>
      </w:pPr>
      <w:r w:rsidRPr="00ED7D51">
        <w:rPr>
          <w:rFonts w:ascii="Times New Roman" w:hAnsi="Times New Roman" w:cs="Times New Roman"/>
          <w:color w:val="000000" w:themeColor="text1"/>
          <w:szCs w:val="24"/>
        </w:rPr>
        <w:tab/>
      </w:r>
      <w:r w:rsidR="00BC76F7" w:rsidRPr="00ED7D51">
        <w:rPr>
          <w:rFonts w:ascii="Times New Roman" w:hAnsi="Times New Roman" w:cs="Times New Roman"/>
          <w:color w:val="000000" w:themeColor="text1"/>
          <w:szCs w:val="24"/>
        </w:rPr>
        <w:t xml:space="preserve">Healthcare and nursing is </w:t>
      </w:r>
      <w:r w:rsidR="00ED7D51">
        <w:rPr>
          <w:rFonts w:ascii="Times New Roman" w:hAnsi="Times New Roman" w:cs="Times New Roman"/>
          <w:color w:val="000000" w:themeColor="text1"/>
          <w:szCs w:val="24"/>
        </w:rPr>
        <w:t xml:space="preserve">a </w:t>
      </w:r>
      <w:r w:rsidR="00BC76F7" w:rsidRPr="00ED7D51">
        <w:rPr>
          <w:rFonts w:ascii="Times New Roman" w:hAnsi="Times New Roman" w:cs="Times New Roman"/>
          <w:color w:val="000000" w:themeColor="text1"/>
          <w:szCs w:val="24"/>
        </w:rPr>
        <w:t>sensitive field; the amount of risk involved in this area is much higher as compared to any other field. The reason for this high level of risk is the fact that the practice of healthcare and nursing involves playing with human lives</w:t>
      </w:r>
      <w:r w:rsidR="003A1D65" w:rsidRPr="00ED7D51">
        <w:rPr>
          <w:rFonts w:ascii="Times New Roman" w:hAnsi="Times New Roman" w:cs="Times New Roman"/>
          <w:color w:val="000000" w:themeColor="text1"/>
          <w:szCs w:val="24"/>
        </w:rPr>
        <w:t xml:space="preserve"> (</w:t>
      </w:r>
      <w:r w:rsidR="003A1D65" w:rsidRPr="00ED7D51">
        <w:rPr>
          <w:rFonts w:ascii="Times New Roman" w:hAnsi="Times New Roman" w:cs="Times New Roman"/>
          <w:color w:val="000000" w:themeColor="text1"/>
          <w:szCs w:val="24"/>
          <w:shd w:val="clear" w:color="auto" w:fill="FFFFFF"/>
        </w:rPr>
        <w:t>Ho</w:t>
      </w:r>
      <w:r w:rsidR="003A1D65" w:rsidRPr="00ED7D51">
        <w:rPr>
          <w:rFonts w:ascii="Times New Roman" w:hAnsi="Times New Roman" w:cs="Times New Roman"/>
          <w:color w:val="000000" w:themeColor="text1"/>
          <w:szCs w:val="24"/>
          <w:shd w:val="clear" w:color="auto" w:fill="FFFFFF"/>
        </w:rPr>
        <w:t>lloway, &amp; Galvin, 2016)</w:t>
      </w:r>
      <w:r w:rsidR="00BC76F7" w:rsidRPr="00ED7D51">
        <w:rPr>
          <w:rFonts w:ascii="Times New Roman" w:hAnsi="Times New Roman" w:cs="Times New Roman"/>
          <w:color w:val="000000" w:themeColor="text1"/>
          <w:szCs w:val="24"/>
        </w:rPr>
        <w:t xml:space="preserve">. The professionals working in the field of healthcare and </w:t>
      </w:r>
      <w:r w:rsidR="003E6F3F" w:rsidRPr="00ED7D51">
        <w:rPr>
          <w:rFonts w:ascii="Times New Roman" w:hAnsi="Times New Roman" w:cs="Times New Roman"/>
          <w:color w:val="000000" w:themeColor="text1"/>
          <w:szCs w:val="24"/>
        </w:rPr>
        <w:t>nursing</w:t>
      </w:r>
      <w:r w:rsidR="00BC76F7" w:rsidRPr="00ED7D51">
        <w:rPr>
          <w:rFonts w:ascii="Times New Roman" w:hAnsi="Times New Roman" w:cs="Times New Roman"/>
          <w:color w:val="000000" w:themeColor="text1"/>
          <w:szCs w:val="24"/>
        </w:rPr>
        <w:t xml:space="preserve"> and medicine deal with human li</w:t>
      </w:r>
      <w:r w:rsidR="003E6F3F" w:rsidRPr="00ED7D51">
        <w:rPr>
          <w:rFonts w:ascii="Times New Roman" w:hAnsi="Times New Roman" w:cs="Times New Roman"/>
          <w:color w:val="000000" w:themeColor="text1"/>
          <w:szCs w:val="24"/>
        </w:rPr>
        <w:t>ves day and night, and strive to improve it</w:t>
      </w:r>
      <w:r w:rsidR="00ED7D51">
        <w:rPr>
          <w:rFonts w:ascii="Times New Roman" w:hAnsi="Times New Roman" w:cs="Times New Roman"/>
          <w:color w:val="000000" w:themeColor="text1"/>
          <w:szCs w:val="24"/>
        </w:rPr>
        <w:t>s</w:t>
      </w:r>
      <w:r w:rsidR="003E6F3F" w:rsidRPr="00ED7D51">
        <w:rPr>
          <w:rFonts w:ascii="Times New Roman" w:hAnsi="Times New Roman" w:cs="Times New Roman"/>
          <w:color w:val="000000" w:themeColor="text1"/>
          <w:szCs w:val="24"/>
        </w:rPr>
        <w:t xml:space="preserve"> quality. These professionals work to prevent different diseases and also improve the health standards of the general public.</w:t>
      </w:r>
    </w:p>
    <w:p w:rsidR="003E6F3F" w:rsidRPr="00ED7D51" w:rsidRDefault="003E6F3F" w:rsidP="00ED7D51">
      <w:pPr>
        <w:spacing w:line="480" w:lineRule="auto"/>
        <w:rPr>
          <w:rFonts w:ascii="Times New Roman" w:hAnsi="Times New Roman" w:cs="Times New Roman"/>
          <w:color w:val="000000" w:themeColor="text1"/>
          <w:szCs w:val="24"/>
        </w:rPr>
      </w:pPr>
      <w:r w:rsidRPr="00ED7D51">
        <w:rPr>
          <w:rFonts w:ascii="Times New Roman" w:hAnsi="Times New Roman" w:cs="Times New Roman"/>
          <w:color w:val="000000" w:themeColor="text1"/>
          <w:szCs w:val="24"/>
        </w:rPr>
        <w:tab/>
      </w:r>
      <w:r w:rsidR="000B4AC2" w:rsidRPr="00ED7D51">
        <w:rPr>
          <w:rFonts w:ascii="Times New Roman" w:hAnsi="Times New Roman" w:cs="Times New Roman"/>
          <w:color w:val="000000" w:themeColor="text1"/>
          <w:szCs w:val="24"/>
        </w:rPr>
        <w:t xml:space="preserve">In order to ensure the smooth running of this process, the practices involved in </w:t>
      </w:r>
      <w:r w:rsidR="00E61FB3" w:rsidRPr="00ED7D51">
        <w:rPr>
          <w:rFonts w:ascii="Times New Roman" w:hAnsi="Times New Roman" w:cs="Times New Roman"/>
          <w:color w:val="000000" w:themeColor="text1"/>
          <w:szCs w:val="24"/>
        </w:rPr>
        <w:t>healthcare</w:t>
      </w:r>
      <w:r w:rsidR="000B4AC2" w:rsidRPr="00ED7D51">
        <w:rPr>
          <w:rFonts w:ascii="Times New Roman" w:hAnsi="Times New Roman" w:cs="Times New Roman"/>
          <w:color w:val="000000" w:themeColor="text1"/>
          <w:szCs w:val="24"/>
        </w:rPr>
        <w:t xml:space="preserve"> and medicine need to be </w:t>
      </w:r>
      <w:r w:rsidR="00E61FB3" w:rsidRPr="00ED7D51">
        <w:rPr>
          <w:rFonts w:ascii="Times New Roman" w:hAnsi="Times New Roman" w:cs="Times New Roman"/>
          <w:color w:val="000000" w:themeColor="text1"/>
          <w:szCs w:val="24"/>
        </w:rPr>
        <w:t xml:space="preserve">refurbished and revamped on </w:t>
      </w:r>
      <w:r w:rsidR="00ED7D51">
        <w:rPr>
          <w:rFonts w:ascii="Times New Roman" w:hAnsi="Times New Roman" w:cs="Times New Roman"/>
          <w:color w:val="000000" w:themeColor="text1"/>
          <w:szCs w:val="24"/>
        </w:rPr>
        <w:t xml:space="preserve">a </w:t>
      </w:r>
      <w:r w:rsidR="00E61FB3" w:rsidRPr="00ED7D51">
        <w:rPr>
          <w:rFonts w:ascii="Times New Roman" w:hAnsi="Times New Roman" w:cs="Times New Roman"/>
          <w:color w:val="000000" w:themeColor="text1"/>
          <w:szCs w:val="24"/>
        </w:rPr>
        <w:t>regular basis so that they can be kept up to date</w:t>
      </w:r>
      <w:r w:rsidR="003A1D65" w:rsidRPr="00ED7D51">
        <w:rPr>
          <w:rFonts w:ascii="Times New Roman" w:hAnsi="Times New Roman" w:cs="Times New Roman"/>
          <w:color w:val="000000" w:themeColor="text1"/>
          <w:szCs w:val="24"/>
        </w:rPr>
        <w:t xml:space="preserve"> (</w:t>
      </w:r>
      <w:r w:rsidR="003A1D65" w:rsidRPr="00ED7D51">
        <w:rPr>
          <w:rFonts w:ascii="Times New Roman" w:hAnsi="Times New Roman" w:cs="Times New Roman"/>
          <w:color w:val="000000" w:themeColor="text1"/>
          <w:szCs w:val="24"/>
          <w:shd w:val="clear" w:color="auto" w:fill="FFFFFF"/>
        </w:rPr>
        <w:t>Renedo,</w:t>
      </w:r>
      <w:r w:rsidR="003A1D65" w:rsidRPr="00ED7D51">
        <w:rPr>
          <w:rFonts w:ascii="Times New Roman" w:hAnsi="Times New Roman" w:cs="Times New Roman"/>
          <w:color w:val="000000" w:themeColor="text1"/>
          <w:szCs w:val="24"/>
          <w:shd w:val="clear" w:color="auto" w:fill="FFFFFF"/>
        </w:rPr>
        <w:t xml:space="preserve"> M</w:t>
      </w:r>
      <w:r w:rsidR="003A1D65" w:rsidRPr="00ED7D51">
        <w:rPr>
          <w:rFonts w:ascii="Times New Roman" w:hAnsi="Times New Roman" w:cs="Times New Roman"/>
          <w:color w:val="000000" w:themeColor="text1"/>
          <w:szCs w:val="24"/>
          <w:shd w:val="clear" w:color="auto" w:fill="FFFFFF"/>
        </w:rPr>
        <w:t>arston, Spyridonidis,</w:t>
      </w:r>
      <w:r w:rsidR="003A1D65" w:rsidRPr="00ED7D51">
        <w:rPr>
          <w:rFonts w:ascii="Times New Roman" w:hAnsi="Times New Roman" w:cs="Times New Roman"/>
          <w:color w:val="000000" w:themeColor="text1"/>
          <w:szCs w:val="24"/>
          <w:shd w:val="clear" w:color="auto" w:fill="FFFFFF"/>
        </w:rPr>
        <w:t xml:space="preserve"> &amp; </w:t>
      </w:r>
      <w:r w:rsidR="003A1D65" w:rsidRPr="00ED7D51">
        <w:rPr>
          <w:rFonts w:ascii="Times New Roman" w:hAnsi="Times New Roman" w:cs="Times New Roman"/>
          <w:color w:val="000000" w:themeColor="text1"/>
          <w:szCs w:val="24"/>
          <w:shd w:val="clear" w:color="auto" w:fill="FFFFFF"/>
        </w:rPr>
        <w:t>Barlow, 2015)</w:t>
      </w:r>
      <w:r w:rsidR="00E61FB3" w:rsidRPr="00ED7D51">
        <w:rPr>
          <w:rFonts w:ascii="Times New Roman" w:hAnsi="Times New Roman" w:cs="Times New Roman"/>
          <w:color w:val="000000" w:themeColor="text1"/>
          <w:szCs w:val="24"/>
        </w:rPr>
        <w:t xml:space="preserve">. </w:t>
      </w:r>
      <w:r w:rsidR="004B5CF1" w:rsidRPr="00ED7D51">
        <w:rPr>
          <w:rFonts w:ascii="Times New Roman" w:hAnsi="Times New Roman" w:cs="Times New Roman"/>
          <w:color w:val="000000" w:themeColor="text1"/>
          <w:szCs w:val="24"/>
        </w:rPr>
        <w:t>Institute of Healthcare Improvement (</w:t>
      </w:r>
      <w:r w:rsidR="00E61FB3" w:rsidRPr="00ED7D51">
        <w:rPr>
          <w:rFonts w:ascii="Times New Roman" w:hAnsi="Times New Roman" w:cs="Times New Roman"/>
          <w:color w:val="000000" w:themeColor="text1"/>
          <w:szCs w:val="24"/>
        </w:rPr>
        <w:t>IHI</w:t>
      </w:r>
      <w:r w:rsidR="004B5CF1" w:rsidRPr="00ED7D51">
        <w:rPr>
          <w:rFonts w:ascii="Times New Roman" w:hAnsi="Times New Roman" w:cs="Times New Roman"/>
          <w:color w:val="000000" w:themeColor="text1"/>
          <w:szCs w:val="24"/>
        </w:rPr>
        <w:t>)</w:t>
      </w:r>
      <w:r w:rsidR="00E61FB3" w:rsidRPr="00ED7D51">
        <w:rPr>
          <w:rFonts w:ascii="Times New Roman" w:hAnsi="Times New Roman" w:cs="Times New Roman"/>
          <w:color w:val="000000" w:themeColor="text1"/>
          <w:szCs w:val="24"/>
        </w:rPr>
        <w:t xml:space="preserve"> has adopted the same strategy. It has </w:t>
      </w:r>
      <w:r w:rsidR="004B5CF1" w:rsidRPr="00ED7D51">
        <w:rPr>
          <w:rFonts w:ascii="Times New Roman" w:hAnsi="Times New Roman" w:cs="Times New Roman"/>
          <w:color w:val="000000" w:themeColor="text1"/>
          <w:szCs w:val="24"/>
        </w:rPr>
        <w:t xml:space="preserve">developed a </w:t>
      </w:r>
      <w:r w:rsidR="00F0652C" w:rsidRPr="00ED7D51">
        <w:rPr>
          <w:rFonts w:ascii="Times New Roman" w:hAnsi="Times New Roman" w:cs="Times New Roman"/>
          <w:color w:val="000000" w:themeColor="text1"/>
          <w:szCs w:val="24"/>
        </w:rPr>
        <w:t>diverse plan for improvement in the practices adopted by doctors and nursing working in the area of healthcare and nursing.</w:t>
      </w:r>
    </w:p>
    <w:p w:rsidR="00F0652C" w:rsidRPr="00ED7D51" w:rsidRDefault="00F0652C" w:rsidP="00ED7D51">
      <w:pPr>
        <w:spacing w:line="480" w:lineRule="auto"/>
        <w:rPr>
          <w:rFonts w:ascii="Times New Roman" w:hAnsi="Times New Roman" w:cs="Times New Roman"/>
          <w:color w:val="000000" w:themeColor="text1"/>
          <w:szCs w:val="24"/>
        </w:rPr>
      </w:pPr>
      <w:r w:rsidRPr="00ED7D51">
        <w:rPr>
          <w:rFonts w:ascii="Times New Roman" w:hAnsi="Times New Roman" w:cs="Times New Roman"/>
          <w:color w:val="000000" w:themeColor="text1"/>
          <w:szCs w:val="24"/>
        </w:rPr>
        <w:tab/>
        <w:t xml:space="preserve">This improvement plan has been named as the “Model for Improvement” </w:t>
      </w:r>
      <w:r w:rsidR="004D1E32" w:rsidRPr="00ED7D51">
        <w:rPr>
          <w:rFonts w:ascii="Times New Roman" w:hAnsi="Times New Roman" w:cs="Times New Roman"/>
          <w:color w:val="000000" w:themeColor="text1"/>
          <w:szCs w:val="24"/>
        </w:rPr>
        <w:t>and has been extensively developed by the Associates in the Improvement Process.</w:t>
      </w:r>
      <w:r w:rsidR="00863389" w:rsidRPr="00ED7D51">
        <w:rPr>
          <w:rFonts w:ascii="Times New Roman" w:hAnsi="Times New Roman" w:cs="Times New Roman"/>
          <w:color w:val="000000" w:themeColor="text1"/>
          <w:szCs w:val="24"/>
        </w:rPr>
        <w:t xml:space="preserve"> This model includes </w:t>
      </w:r>
      <w:r w:rsidR="00396DA8" w:rsidRPr="00ED7D51">
        <w:rPr>
          <w:rFonts w:ascii="Times New Roman" w:hAnsi="Times New Roman" w:cs="Times New Roman"/>
          <w:color w:val="000000" w:themeColor="text1"/>
          <w:szCs w:val="24"/>
        </w:rPr>
        <w:t xml:space="preserve">studying and analyzing the need </w:t>
      </w:r>
      <w:r w:rsidR="00ED7D51">
        <w:rPr>
          <w:rFonts w:ascii="Times New Roman" w:hAnsi="Times New Roman" w:cs="Times New Roman"/>
          <w:color w:val="000000" w:themeColor="text1"/>
          <w:szCs w:val="24"/>
        </w:rPr>
        <w:t>for</w:t>
      </w:r>
      <w:r w:rsidR="00396DA8" w:rsidRPr="00ED7D51">
        <w:rPr>
          <w:rFonts w:ascii="Times New Roman" w:hAnsi="Times New Roman" w:cs="Times New Roman"/>
          <w:color w:val="000000" w:themeColor="text1"/>
          <w:szCs w:val="24"/>
        </w:rPr>
        <w:t xml:space="preserve"> the </w:t>
      </w:r>
      <w:r w:rsidR="00A04DE4" w:rsidRPr="00ED7D51">
        <w:rPr>
          <w:rFonts w:ascii="Times New Roman" w:hAnsi="Times New Roman" w:cs="Times New Roman"/>
          <w:color w:val="000000" w:themeColor="text1"/>
          <w:szCs w:val="24"/>
        </w:rPr>
        <w:t xml:space="preserve">improvement in some specific area, devising the suitable strategy according to the situation and then </w:t>
      </w:r>
      <w:r w:rsidR="007418E5" w:rsidRPr="00ED7D51">
        <w:rPr>
          <w:rFonts w:ascii="Times New Roman" w:hAnsi="Times New Roman" w:cs="Times New Roman"/>
          <w:color w:val="000000" w:themeColor="text1"/>
          <w:szCs w:val="24"/>
        </w:rPr>
        <w:t>acting upon it according to the decided time frame. The main purpose of this</w:t>
      </w:r>
      <w:r w:rsidR="00B62EEC" w:rsidRPr="00ED7D51">
        <w:rPr>
          <w:rFonts w:ascii="Times New Roman" w:hAnsi="Times New Roman" w:cs="Times New Roman"/>
          <w:color w:val="000000" w:themeColor="text1"/>
          <w:szCs w:val="24"/>
        </w:rPr>
        <w:t xml:space="preserve"> improvement plan is to bring change by devising and implementing positive strategies that prove to be beneficial for the professionals as well as the </w:t>
      </w:r>
      <w:r w:rsidR="009F09FB" w:rsidRPr="00ED7D51">
        <w:rPr>
          <w:rFonts w:ascii="Times New Roman" w:hAnsi="Times New Roman" w:cs="Times New Roman"/>
          <w:color w:val="000000" w:themeColor="text1"/>
          <w:szCs w:val="24"/>
        </w:rPr>
        <w:t>patients</w:t>
      </w:r>
      <w:r w:rsidR="00B62EEC" w:rsidRPr="00ED7D51">
        <w:rPr>
          <w:rFonts w:ascii="Times New Roman" w:hAnsi="Times New Roman" w:cs="Times New Roman"/>
          <w:color w:val="000000" w:themeColor="text1"/>
          <w:szCs w:val="24"/>
        </w:rPr>
        <w:t xml:space="preserve"> in a longer run. </w:t>
      </w:r>
      <w:r w:rsidR="004D1E32" w:rsidRPr="00ED7D51">
        <w:rPr>
          <w:rFonts w:ascii="Times New Roman" w:hAnsi="Times New Roman" w:cs="Times New Roman"/>
          <w:color w:val="000000" w:themeColor="text1"/>
          <w:szCs w:val="24"/>
        </w:rPr>
        <w:t xml:space="preserve"> </w:t>
      </w:r>
    </w:p>
    <w:p w:rsidR="003A1D65" w:rsidRPr="00ED7D51" w:rsidRDefault="00D01F45" w:rsidP="00ED7D51">
      <w:pPr>
        <w:spacing w:line="480" w:lineRule="auto"/>
        <w:ind w:firstLine="720"/>
        <w:rPr>
          <w:rFonts w:ascii="Times New Roman" w:hAnsi="Times New Roman" w:cs="Times New Roman"/>
          <w:color w:val="000000" w:themeColor="text1"/>
          <w:szCs w:val="24"/>
        </w:rPr>
      </w:pPr>
      <w:r w:rsidRPr="00ED7D51">
        <w:rPr>
          <w:rFonts w:ascii="Times New Roman" w:hAnsi="Times New Roman" w:cs="Times New Roman"/>
          <w:color w:val="000000" w:themeColor="text1"/>
          <w:szCs w:val="24"/>
        </w:rPr>
        <w:t xml:space="preserve">It should be kept in mind that Model for improvement is neither a replacement nor a substitute for any other models or practices being currently </w:t>
      </w:r>
      <w:r w:rsidR="00E435CD" w:rsidRPr="00ED7D51">
        <w:rPr>
          <w:rFonts w:ascii="Times New Roman" w:hAnsi="Times New Roman" w:cs="Times New Roman"/>
          <w:color w:val="000000" w:themeColor="text1"/>
          <w:szCs w:val="24"/>
        </w:rPr>
        <w:t>implemented</w:t>
      </w:r>
      <w:r w:rsidRPr="00ED7D51">
        <w:rPr>
          <w:rFonts w:ascii="Times New Roman" w:hAnsi="Times New Roman" w:cs="Times New Roman"/>
          <w:color w:val="000000" w:themeColor="text1"/>
          <w:szCs w:val="24"/>
        </w:rPr>
        <w:t xml:space="preserve"> </w:t>
      </w:r>
      <w:r w:rsidR="00E435CD" w:rsidRPr="00ED7D51">
        <w:rPr>
          <w:rFonts w:ascii="Times New Roman" w:hAnsi="Times New Roman" w:cs="Times New Roman"/>
          <w:color w:val="000000" w:themeColor="text1"/>
          <w:szCs w:val="24"/>
        </w:rPr>
        <w:t xml:space="preserve">and carried on </w:t>
      </w:r>
      <w:r w:rsidRPr="00ED7D51">
        <w:rPr>
          <w:rFonts w:ascii="Times New Roman" w:hAnsi="Times New Roman" w:cs="Times New Roman"/>
          <w:color w:val="000000" w:themeColor="text1"/>
          <w:szCs w:val="24"/>
        </w:rPr>
        <w:t>by the Institute of Healthcare Improvement</w:t>
      </w:r>
      <w:r w:rsidR="003A1D65" w:rsidRPr="00ED7D51">
        <w:rPr>
          <w:rFonts w:ascii="Times New Roman" w:hAnsi="Times New Roman" w:cs="Times New Roman"/>
          <w:color w:val="000000" w:themeColor="text1"/>
          <w:szCs w:val="24"/>
        </w:rPr>
        <w:t xml:space="preserve"> (</w:t>
      </w:r>
      <w:r w:rsidR="003A1D65" w:rsidRPr="00ED7D51">
        <w:rPr>
          <w:rFonts w:ascii="Times New Roman" w:hAnsi="Times New Roman" w:cs="Times New Roman"/>
          <w:color w:val="000000" w:themeColor="text1"/>
          <w:szCs w:val="24"/>
          <w:shd w:val="clear" w:color="auto" w:fill="FFFFFF"/>
        </w:rPr>
        <w:t>O</w:t>
      </w:r>
      <w:r w:rsidR="003A1D65" w:rsidRPr="00ED7D51">
        <w:rPr>
          <w:rFonts w:ascii="Times New Roman" w:hAnsi="Times New Roman" w:cs="Times New Roman"/>
          <w:color w:val="000000" w:themeColor="text1"/>
          <w:szCs w:val="24"/>
          <w:shd w:val="clear" w:color="auto" w:fill="FFFFFF"/>
        </w:rPr>
        <w:t>cloo, &amp; Matthews, 2016)</w:t>
      </w:r>
      <w:r w:rsidRPr="00ED7D51">
        <w:rPr>
          <w:rFonts w:ascii="Times New Roman" w:hAnsi="Times New Roman" w:cs="Times New Roman"/>
          <w:color w:val="000000" w:themeColor="text1"/>
          <w:szCs w:val="24"/>
        </w:rPr>
        <w:t xml:space="preserve">. </w:t>
      </w:r>
      <w:r w:rsidR="00E435CD" w:rsidRPr="00ED7D51">
        <w:rPr>
          <w:rFonts w:ascii="Times New Roman" w:hAnsi="Times New Roman" w:cs="Times New Roman"/>
          <w:color w:val="000000" w:themeColor="text1"/>
          <w:szCs w:val="24"/>
        </w:rPr>
        <w:t>In fact</w:t>
      </w:r>
      <w:r w:rsidR="00ED7D51">
        <w:rPr>
          <w:rFonts w:ascii="Times New Roman" w:hAnsi="Times New Roman" w:cs="Times New Roman"/>
          <w:color w:val="000000" w:themeColor="text1"/>
          <w:szCs w:val="24"/>
        </w:rPr>
        <w:t>,</w:t>
      </w:r>
      <w:r w:rsidR="00E435CD" w:rsidRPr="00ED7D51">
        <w:rPr>
          <w:rFonts w:ascii="Times New Roman" w:hAnsi="Times New Roman" w:cs="Times New Roman"/>
          <w:color w:val="000000" w:themeColor="text1"/>
          <w:szCs w:val="24"/>
        </w:rPr>
        <w:t xml:space="preserve"> it goes side by side with all the other practices to give the best of he</w:t>
      </w:r>
      <w:r w:rsidR="003A1D65" w:rsidRPr="00ED7D51">
        <w:rPr>
          <w:rFonts w:ascii="Times New Roman" w:hAnsi="Times New Roman" w:cs="Times New Roman"/>
          <w:color w:val="000000" w:themeColor="text1"/>
          <w:szCs w:val="24"/>
        </w:rPr>
        <w:t>althcare to the general public.</w:t>
      </w:r>
    </w:p>
    <w:p w:rsidR="003A1D65" w:rsidRPr="00ED7D51" w:rsidRDefault="003A1D65" w:rsidP="00ED7D51">
      <w:pPr>
        <w:spacing w:line="480" w:lineRule="auto"/>
        <w:rPr>
          <w:rFonts w:ascii="Times New Roman" w:hAnsi="Times New Roman" w:cs="Times New Roman"/>
          <w:color w:val="000000" w:themeColor="text1"/>
          <w:szCs w:val="24"/>
        </w:rPr>
      </w:pPr>
      <w:r w:rsidRPr="00ED7D51">
        <w:rPr>
          <w:rFonts w:ascii="Times New Roman" w:hAnsi="Times New Roman" w:cs="Times New Roman"/>
          <w:color w:val="000000" w:themeColor="text1"/>
          <w:szCs w:val="24"/>
        </w:rPr>
        <w:br w:type="page"/>
      </w:r>
    </w:p>
    <w:p w:rsidR="003A1D65" w:rsidRPr="00ED7D51" w:rsidRDefault="003A1D65" w:rsidP="00ED7D51">
      <w:pPr>
        <w:spacing w:line="480" w:lineRule="auto"/>
        <w:jc w:val="center"/>
        <w:rPr>
          <w:rFonts w:ascii="Times New Roman" w:hAnsi="Times New Roman" w:cs="Times New Roman"/>
          <w:b/>
          <w:color w:val="000000" w:themeColor="text1"/>
          <w:szCs w:val="24"/>
        </w:rPr>
      </w:pPr>
      <w:r w:rsidRPr="00ED7D51">
        <w:rPr>
          <w:rFonts w:ascii="Times New Roman" w:hAnsi="Times New Roman" w:cs="Times New Roman"/>
          <w:b/>
          <w:color w:val="000000" w:themeColor="text1"/>
          <w:szCs w:val="24"/>
        </w:rPr>
        <w:t>References</w:t>
      </w:r>
    </w:p>
    <w:p w:rsidR="003A1D65" w:rsidRPr="00ED7D51" w:rsidRDefault="003A1D65" w:rsidP="00ED7D51">
      <w:pPr>
        <w:spacing w:line="480" w:lineRule="auto"/>
        <w:ind w:left="720" w:hanging="720"/>
        <w:rPr>
          <w:rFonts w:ascii="Times New Roman" w:hAnsi="Times New Roman" w:cs="Times New Roman"/>
          <w:b/>
          <w:color w:val="000000" w:themeColor="text1"/>
          <w:szCs w:val="24"/>
        </w:rPr>
      </w:pPr>
      <w:r w:rsidRPr="00ED7D51">
        <w:rPr>
          <w:rFonts w:ascii="Times New Roman" w:hAnsi="Times New Roman" w:cs="Times New Roman"/>
          <w:color w:val="000000" w:themeColor="text1"/>
          <w:szCs w:val="24"/>
          <w:shd w:val="clear" w:color="auto" w:fill="FFFFFF"/>
        </w:rPr>
        <w:t>Holloway, I., &amp; Galvin, K. (2016). </w:t>
      </w:r>
      <w:r w:rsidRPr="00ED7D51">
        <w:rPr>
          <w:rFonts w:ascii="Times New Roman" w:hAnsi="Times New Roman" w:cs="Times New Roman"/>
          <w:i/>
          <w:iCs/>
          <w:color w:val="000000" w:themeColor="text1"/>
          <w:szCs w:val="24"/>
          <w:shd w:val="clear" w:color="auto" w:fill="FFFFFF"/>
        </w:rPr>
        <w:t>Qualitative research in nursing and healthcare</w:t>
      </w:r>
      <w:r w:rsidRPr="00ED7D51">
        <w:rPr>
          <w:rFonts w:ascii="Times New Roman" w:hAnsi="Times New Roman" w:cs="Times New Roman"/>
          <w:color w:val="000000" w:themeColor="text1"/>
          <w:szCs w:val="24"/>
          <w:shd w:val="clear" w:color="auto" w:fill="FFFFFF"/>
        </w:rPr>
        <w:t>. John Wiley &amp; Sons.</w:t>
      </w:r>
    </w:p>
    <w:p w:rsidR="003A1D65" w:rsidRPr="00ED7D51" w:rsidRDefault="003A1D65" w:rsidP="00ED7D51">
      <w:pPr>
        <w:spacing w:line="480" w:lineRule="auto"/>
        <w:ind w:left="720" w:hanging="720"/>
        <w:rPr>
          <w:rFonts w:ascii="Times New Roman" w:hAnsi="Times New Roman" w:cs="Times New Roman"/>
          <w:color w:val="000000" w:themeColor="text1"/>
          <w:szCs w:val="24"/>
          <w:shd w:val="clear" w:color="auto" w:fill="FFFFFF"/>
        </w:rPr>
      </w:pPr>
      <w:r w:rsidRPr="00ED7D51">
        <w:rPr>
          <w:rFonts w:ascii="Times New Roman" w:hAnsi="Times New Roman" w:cs="Times New Roman"/>
          <w:color w:val="000000" w:themeColor="text1"/>
          <w:szCs w:val="24"/>
          <w:shd w:val="clear" w:color="auto" w:fill="FFFFFF"/>
        </w:rPr>
        <w:t>Ocloo, J., &amp; Matthews, R. (2016). From tokenism to empowerment: progressing patient and public involvement in healthcare improvement. </w:t>
      </w:r>
      <w:r w:rsidRPr="00ED7D51">
        <w:rPr>
          <w:rFonts w:ascii="Times New Roman" w:hAnsi="Times New Roman" w:cs="Times New Roman"/>
          <w:i/>
          <w:iCs/>
          <w:color w:val="000000" w:themeColor="text1"/>
          <w:szCs w:val="24"/>
          <w:shd w:val="clear" w:color="auto" w:fill="FFFFFF"/>
        </w:rPr>
        <w:t>BMJ Qual Saf</w:t>
      </w:r>
      <w:r w:rsidRPr="00ED7D51">
        <w:rPr>
          <w:rFonts w:ascii="Times New Roman" w:hAnsi="Times New Roman" w:cs="Times New Roman"/>
          <w:color w:val="000000" w:themeColor="text1"/>
          <w:szCs w:val="24"/>
          <w:shd w:val="clear" w:color="auto" w:fill="FFFFFF"/>
        </w:rPr>
        <w:t>, </w:t>
      </w:r>
      <w:r w:rsidRPr="00ED7D51">
        <w:rPr>
          <w:rFonts w:ascii="Times New Roman" w:hAnsi="Times New Roman" w:cs="Times New Roman"/>
          <w:i/>
          <w:iCs/>
          <w:color w:val="000000" w:themeColor="text1"/>
          <w:szCs w:val="24"/>
          <w:shd w:val="clear" w:color="auto" w:fill="FFFFFF"/>
        </w:rPr>
        <w:t>25</w:t>
      </w:r>
      <w:r w:rsidRPr="00ED7D51">
        <w:rPr>
          <w:rFonts w:ascii="Times New Roman" w:hAnsi="Times New Roman" w:cs="Times New Roman"/>
          <w:color w:val="000000" w:themeColor="text1"/>
          <w:szCs w:val="24"/>
          <w:shd w:val="clear" w:color="auto" w:fill="FFFFFF"/>
        </w:rPr>
        <w:t>(8), 626-632.</w:t>
      </w:r>
    </w:p>
    <w:p w:rsidR="003A1D65" w:rsidRPr="00ED7D51" w:rsidRDefault="003A1D65" w:rsidP="00ED7D51">
      <w:pPr>
        <w:spacing w:line="480" w:lineRule="auto"/>
        <w:ind w:left="720" w:hanging="720"/>
        <w:rPr>
          <w:rFonts w:ascii="Times New Roman" w:hAnsi="Times New Roman" w:cs="Times New Roman"/>
          <w:color w:val="000000" w:themeColor="text1"/>
          <w:szCs w:val="24"/>
          <w:shd w:val="clear" w:color="auto" w:fill="FFFFFF"/>
        </w:rPr>
      </w:pPr>
      <w:r w:rsidRPr="00ED7D51">
        <w:rPr>
          <w:rFonts w:ascii="Times New Roman" w:hAnsi="Times New Roman" w:cs="Times New Roman"/>
          <w:color w:val="000000" w:themeColor="text1"/>
          <w:szCs w:val="24"/>
          <w:shd w:val="clear" w:color="auto" w:fill="FFFFFF"/>
        </w:rPr>
        <w:t>Renedo, A., Marston, C. A., Spyridonidis, D., &amp; Barlow, J. (2015). Patient and Public Involvement in Healthcare Quality Improvement: How organizations can help patients and professionals to collaborate. </w:t>
      </w:r>
      <w:r w:rsidRPr="00ED7D51">
        <w:rPr>
          <w:rFonts w:ascii="Times New Roman" w:hAnsi="Times New Roman" w:cs="Times New Roman"/>
          <w:i/>
          <w:iCs/>
          <w:color w:val="000000" w:themeColor="text1"/>
          <w:szCs w:val="24"/>
          <w:shd w:val="clear" w:color="auto" w:fill="FFFFFF"/>
        </w:rPr>
        <w:t>Public Management Review</w:t>
      </w:r>
      <w:r w:rsidRPr="00ED7D51">
        <w:rPr>
          <w:rFonts w:ascii="Times New Roman" w:hAnsi="Times New Roman" w:cs="Times New Roman"/>
          <w:color w:val="000000" w:themeColor="text1"/>
          <w:szCs w:val="24"/>
          <w:shd w:val="clear" w:color="auto" w:fill="FFFFFF"/>
        </w:rPr>
        <w:t>, </w:t>
      </w:r>
      <w:r w:rsidRPr="00ED7D51">
        <w:rPr>
          <w:rFonts w:ascii="Times New Roman" w:hAnsi="Times New Roman" w:cs="Times New Roman"/>
          <w:i/>
          <w:iCs/>
          <w:color w:val="000000" w:themeColor="text1"/>
          <w:szCs w:val="24"/>
          <w:shd w:val="clear" w:color="auto" w:fill="FFFFFF"/>
        </w:rPr>
        <w:t>17</w:t>
      </w:r>
      <w:r w:rsidRPr="00ED7D51">
        <w:rPr>
          <w:rFonts w:ascii="Times New Roman" w:hAnsi="Times New Roman" w:cs="Times New Roman"/>
          <w:color w:val="000000" w:themeColor="text1"/>
          <w:szCs w:val="24"/>
          <w:shd w:val="clear" w:color="auto" w:fill="FFFFFF"/>
        </w:rPr>
        <w:t>(1), 17-34.</w:t>
      </w:r>
    </w:p>
    <w:sectPr w:rsidR="003A1D65" w:rsidRPr="00ED7D51" w:rsidSect="00ED7D5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203" w:rsidRDefault="00096203" w:rsidP="00ED7D51">
      <w:pPr>
        <w:spacing w:after="0" w:line="240" w:lineRule="auto"/>
      </w:pPr>
      <w:r>
        <w:separator/>
      </w:r>
    </w:p>
  </w:endnote>
  <w:endnote w:type="continuationSeparator" w:id="0">
    <w:p w:rsidR="00096203" w:rsidRDefault="00096203" w:rsidP="00ED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203" w:rsidRDefault="00096203" w:rsidP="00ED7D51">
      <w:pPr>
        <w:spacing w:after="0" w:line="240" w:lineRule="auto"/>
      </w:pPr>
      <w:r>
        <w:separator/>
      </w:r>
    </w:p>
  </w:footnote>
  <w:footnote w:type="continuationSeparator" w:id="0">
    <w:p w:rsidR="00096203" w:rsidRDefault="00096203" w:rsidP="00ED7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D51" w:rsidRPr="00ED7D51" w:rsidRDefault="00ED7D51">
    <w:pPr>
      <w:pStyle w:val="Header"/>
      <w:jc w:val="right"/>
      <w:rPr>
        <w:rFonts w:ascii="Times New Roman" w:hAnsi="Times New Roman" w:cs="Times New Roman"/>
      </w:rPr>
    </w:pPr>
    <w:r w:rsidRPr="00ED7D51">
      <w:rPr>
        <w:rFonts w:ascii="Times New Roman" w:hAnsi="Times New Roman" w:cs="Times New Roman"/>
      </w:rPr>
      <w:t xml:space="preserve">HEALTHCARE AND NURSING </w:t>
    </w:r>
    <w:sdt>
      <w:sdtPr>
        <w:rPr>
          <w:rFonts w:ascii="Times New Roman" w:hAnsi="Times New Roman" w:cs="Times New Roman"/>
        </w:rPr>
        <w:id w:val="-1267383571"/>
        <w:docPartObj>
          <w:docPartGallery w:val="Page Numbers (Top of Page)"/>
          <w:docPartUnique/>
        </w:docPartObj>
      </w:sdtPr>
      <w:sdtEndPr>
        <w:rPr>
          <w:noProof/>
        </w:rPr>
      </w:sdtEndPr>
      <w:sdtContent>
        <w:r>
          <w:rPr>
            <w:rFonts w:ascii="Times New Roman" w:hAnsi="Times New Roman" w:cs="Times New Roman"/>
          </w:rPr>
          <w:tab/>
        </w:r>
        <w:r>
          <w:rPr>
            <w:rFonts w:ascii="Times New Roman" w:hAnsi="Times New Roman" w:cs="Times New Roman"/>
          </w:rPr>
          <w:tab/>
        </w:r>
        <w:r w:rsidRPr="00ED7D51">
          <w:rPr>
            <w:rFonts w:ascii="Times New Roman" w:hAnsi="Times New Roman" w:cs="Times New Roman"/>
          </w:rPr>
          <w:fldChar w:fldCharType="begin"/>
        </w:r>
        <w:r w:rsidRPr="00ED7D51">
          <w:rPr>
            <w:rFonts w:ascii="Times New Roman" w:hAnsi="Times New Roman" w:cs="Times New Roman"/>
          </w:rPr>
          <w:instrText xml:space="preserve"> PAGE   \* MERGEFORMAT </w:instrText>
        </w:r>
        <w:r w:rsidRPr="00ED7D51">
          <w:rPr>
            <w:rFonts w:ascii="Times New Roman" w:hAnsi="Times New Roman" w:cs="Times New Roman"/>
          </w:rPr>
          <w:fldChar w:fldCharType="separate"/>
        </w:r>
        <w:r>
          <w:rPr>
            <w:rFonts w:ascii="Times New Roman" w:hAnsi="Times New Roman" w:cs="Times New Roman"/>
            <w:noProof/>
          </w:rPr>
          <w:t>2</w:t>
        </w:r>
        <w:r w:rsidRPr="00ED7D51">
          <w:rPr>
            <w:rFonts w:ascii="Times New Roman" w:hAnsi="Times New Roman" w:cs="Times New Roman"/>
            <w:noProof/>
          </w:rPr>
          <w:fldChar w:fldCharType="end"/>
        </w:r>
      </w:sdtContent>
    </w:sdt>
  </w:p>
  <w:p w:rsidR="00ED7D51" w:rsidRPr="00ED7D51" w:rsidRDefault="00ED7D51">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D51" w:rsidRPr="00ED7D51" w:rsidRDefault="00ED7D51">
    <w:pPr>
      <w:pStyle w:val="Header"/>
      <w:jc w:val="right"/>
      <w:rPr>
        <w:rFonts w:ascii="Times New Roman" w:hAnsi="Times New Roman" w:cs="Times New Roman"/>
      </w:rPr>
    </w:pPr>
    <w:r w:rsidRPr="00ED7D51">
      <w:rPr>
        <w:rFonts w:ascii="Times New Roman" w:hAnsi="Times New Roman" w:cs="Times New Roman"/>
      </w:rPr>
      <w:t>Running Head: HEALTHCARE AND NURSING</w:t>
    </w:r>
    <w:r>
      <w:rPr>
        <w:rFonts w:ascii="Times New Roman" w:hAnsi="Times New Roman" w:cs="Times New Roman"/>
      </w:rPr>
      <w:tab/>
    </w:r>
    <w:r w:rsidRPr="00ED7D51">
      <w:rPr>
        <w:rFonts w:ascii="Times New Roman" w:hAnsi="Times New Roman" w:cs="Times New Roman"/>
      </w:rPr>
      <w:t xml:space="preserve"> </w:t>
    </w:r>
    <w:sdt>
      <w:sdtPr>
        <w:rPr>
          <w:rFonts w:ascii="Times New Roman" w:hAnsi="Times New Roman" w:cs="Times New Roman"/>
        </w:rPr>
        <w:id w:val="980507193"/>
        <w:docPartObj>
          <w:docPartGallery w:val="Page Numbers (Top of Page)"/>
          <w:docPartUnique/>
        </w:docPartObj>
      </w:sdtPr>
      <w:sdtEndPr>
        <w:rPr>
          <w:noProof/>
        </w:rPr>
      </w:sdtEndPr>
      <w:sdtContent>
        <w:r w:rsidRPr="00ED7D51">
          <w:rPr>
            <w:rFonts w:ascii="Times New Roman" w:hAnsi="Times New Roman" w:cs="Times New Roman"/>
          </w:rPr>
          <w:fldChar w:fldCharType="begin"/>
        </w:r>
        <w:r w:rsidRPr="00ED7D51">
          <w:rPr>
            <w:rFonts w:ascii="Times New Roman" w:hAnsi="Times New Roman" w:cs="Times New Roman"/>
          </w:rPr>
          <w:instrText xml:space="preserve"> PAGE   \* MERGEFORMAT </w:instrText>
        </w:r>
        <w:r w:rsidRPr="00ED7D51">
          <w:rPr>
            <w:rFonts w:ascii="Times New Roman" w:hAnsi="Times New Roman" w:cs="Times New Roman"/>
          </w:rPr>
          <w:fldChar w:fldCharType="separate"/>
        </w:r>
        <w:r w:rsidR="00096203">
          <w:rPr>
            <w:rFonts w:ascii="Times New Roman" w:hAnsi="Times New Roman" w:cs="Times New Roman"/>
            <w:noProof/>
          </w:rPr>
          <w:t>1</w:t>
        </w:r>
        <w:r w:rsidRPr="00ED7D51">
          <w:rPr>
            <w:rFonts w:ascii="Times New Roman" w:hAnsi="Times New Roman" w:cs="Times New Roman"/>
            <w:noProof/>
          </w:rPr>
          <w:fldChar w:fldCharType="end"/>
        </w:r>
      </w:sdtContent>
    </w:sdt>
  </w:p>
  <w:p w:rsidR="00ED7D51" w:rsidRPr="00ED7D51" w:rsidRDefault="00ED7D51">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zMDIzNrE0NjQ0NjdS0lEKTi0uzszPAykwrAUAeaRiXCwAAAA="/>
  </w:docVars>
  <w:rsids>
    <w:rsidRoot w:val="00097447"/>
    <w:rsid w:val="00096203"/>
    <w:rsid w:val="00097447"/>
    <w:rsid w:val="000B4AC2"/>
    <w:rsid w:val="000B4CCA"/>
    <w:rsid w:val="00396DA8"/>
    <w:rsid w:val="003A1D65"/>
    <w:rsid w:val="003E6F3F"/>
    <w:rsid w:val="004B5CF1"/>
    <w:rsid w:val="004D1E32"/>
    <w:rsid w:val="0056638B"/>
    <w:rsid w:val="006440D4"/>
    <w:rsid w:val="00734F10"/>
    <w:rsid w:val="007418E5"/>
    <w:rsid w:val="00863389"/>
    <w:rsid w:val="0088312F"/>
    <w:rsid w:val="009F09FB"/>
    <w:rsid w:val="00A04DE4"/>
    <w:rsid w:val="00B62EEC"/>
    <w:rsid w:val="00BC76F7"/>
    <w:rsid w:val="00D01F45"/>
    <w:rsid w:val="00E435CD"/>
    <w:rsid w:val="00E61FB3"/>
    <w:rsid w:val="00ED7D51"/>
    <w:rsid w:val="00F0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64BED-BE9A-4CC1-B5FE-7D2BC632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51"/>
  </w:style>
  <w:style w:type="paragraph" w:styleId="Footer">
    <w:name w:val="footer"/>
    <w:basedOn w:val="Normal"/>
    <w:link w:val="FooterChar"/>
    <w:uiPriority w:val="99"/>
    <w:unhideWhenUsed/>
    <w:rsid w:val="00ED7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19</cp:revision>
  <dcterms:created xsi:type="dcterms:W3CDTF">2019-09-10T15:23:00Z</dcterms:created>
  <dcterms:modified xsi:type="dcterms:W3CDTF">2019-09-10T18:23:00Z</dcterms:modified>
</cp:coreProperties>
</file>