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C568CE">
          <w:pPr>
            <w:pStyle w:val="NoSpacing"/>
          </w:pPr>
          <w:r>
            <w:t>Your Name</w:t>
          </w:r>
        </w:p>
      </w:sdtContent>
    </w:sdt>
    <w:p w:rsidR="00E614DD" w:rsidRDefault="00C568C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C568C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C568C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4B1DCE" w:rsidRDefault="00C568CE" w:rsidP="009C549D">
      <w:pPr>
        <w:ind w:left="720" w:hanging="720"/>
        <w:jc w:val="center"/>
        <w:rPr>
          <w:rFonts w:ascii="Times New Roman" w:hAnsi="Times New Roman" w:cs="Times New Roman"/>
          <w:b/>
        </w:rPr>
      </w:pPr>
      <w:r w:rsidRPr="001450B2">
        <w:rPr>
          <w:rFonts w:ascii="Times New Roman" w:hAnsi="Times New Roman" w:cs="Times New Roman"/>
          <w:b/>
        </w:rPr>
        <w:t>Response</w:t>
      </w:r>
    </w:p>
    <w:p w:rsidR="001450B2" w:rsidRDefault="00C568CE" w:rsidP="009C549D">
      <w:pPr>
        <w:rPr>
          <w:rFonts w:ascii="Times New Roman" w:hAnsi="Times New Roman" w:cs="Times New Roman"/>
        </w:rPr>
      </w:pPr>
      <w:r>
        <w:rPr>
          <w:rFonts w:ascii="Times New Roman" w:hAnsi="Times New Roman" w:cs="Times New Roman"/>
        </w:rPr>
        <w:t>The authors of this article try to classify the potential food targets for the prevention of cardiovascular health</w:t>
      </w:r>
      <w:r w:rsidR="001A40D5">
        <w:rPr>
          <w:rFonts w:ascii="Times New Roman" w:hAnsi="Times New Roman" w:cs="Times New Roman"/>
        </w:rPr>
        <w:t xml:space="preserve"> </w:t>
      </w:r>
      <w:r w:rsidR="001A40D5">
        <w:rPr>
          <w:rFonts w:ascii="Times New Roman" w:hAnsi="Times New Roman" w:cs="Times New Roman"/>
        </w:rPr>
        <w:fldChar w:fldCharType="begin"/>
      </w:r>
      <w:r w:rsidR="001A40D5">
        <w:rPr>
          <w:rFonts w:ascii="Times New Roman" w:hAnsi="Times New Roman" w:cs="Times New Roman"/>
        </w:rPr>
        <w:instrText xml:space="preserve"> ADDIN ZOTERO_ITEM CSL_CITATION {"citationID":"mejIi1OO","properties":{"formattedCitation":"(Casas et al.)","plainCitation":"(Casas et al.)","noteIndex":0},"citationItems":[{"id":356,"uris":["http://zotero.org/users/local/CKNkWnK9/items/89ANWX9A"],"uri":["http://zotero.org/users/local/CKNkWnK9/items/89ANWX9A"],"itemData":{"id":356,"type":"article-journal","title":"Nutrition and Cardiovascular Health","container-title":"International Journal of Molecular Sciences","volume":"19","issue":"12","source":"PubMed Central","abstract":"Cardiovascular disease (CVD) is the leading cause of death in Western countries, representing almost 30% of all deaths worldwide. Evidence shows the effectiveness of healthy dietary patterns and lifestyles for the prevention of CVD. Furthermore, the rising incidence of CVD over the last 25 years has become a public health priority, especially the prevention of CVD (or cardiovascular events) through lifestyle interventions. Current scientific evidence shows that Western dietary patterns compared to healthier dietary patterns, such as the ‘Mediterranean diet’ (MeDiet), leads to an excessive production of proinflammatory cytokines associated with a reduced synthesis of anti-inflammatory cytokines. In fact, dietary intervention allows better combination of multiple foods and nutrients. Therefore, a healthy dietary pattern shows a greater magnitude of beneficial effects than the potential effects of a single nutrient supplementation. This review aims to identify potential targets (food patterns, single foods, or individual nutrients) for preventing CVD and quantifies the magnitude of the beneficial effects observed. On the other hand, we analyze the possible mechanisms implicated in this cardioprotective effect.","URL":"https://www.ncbi.nlm.nih.gov/pmc/articles/PMC6320919/","DOI":"10.3390/ijms19123988","ISSN":"1422-0067","note":"PMID: 30544955\nPMCID: PMC6320919","journalAbbreviation":"Int J Mol Sci","author":[{"family":"Casas","given":"Rosa"},{"family":"Castro-Barquero","given":"Sara"},{"family":"Estruch","given":"Ramon"},{"family":"Sacanella","given":"Emilio"}],"issued":{"date-parts":[["2018",12,11]]},"accessed":{"date-parts":[["2019",11,27]]}}}],"schema":"https://github.com/citation-style-language/schema/raw/master/csl-citation.json"} </w:instrText>
      </w:r>
      <w:r w:rsidR="001A40D5">
        <w:rPr>
          <w:rFonts w:ascii="Times New Roman" w:hAnsi="Times New Roman" w:cs="Times New Roman"/>
        </w:rPr>
        <w:fldChar w:fldCharType="separate"/>
      </w:r>
      <w:r w:rsidR="001A40D5" w:rsidRPr="001A40D5">
        <w:rPr>
          <w:rFonts w:ascii="Times New Roman" w:hAnsi="Times New Roman" w:cs="Times New Roman"/>
        </w:rPr>
        <w:t>(Casas et al.)</w:t>
      </w:r>
      <w:r w:rsidR="001A40D5">
        <w:rPr>
          <w:rFonts w:ascii="Times New Roman" w:hAnsi="Times New Roman" w:cs="Times New Roman"/>
        </w:rPr>
        <w:fldChar w:fldCharType="end"/>
      </w:r>
      <w:r>
        <w:rPr>
          <w:rFonts w:ascii="Times New Roman" w:hAnsi="Times New Roman" w:cs="Times New Roman"/>
        </w:rPr>
        <w:t xml:space="preserve">.  </w:t>
      </w:r>
      <w:r w:rsidR="009C549D">
        <w:rPr>
          <w:rFonts w:ascii="Times New Roman" w:hAnsi="Times New Roman" w:cs="Times New Roman"/>
        </w:rPr>
        <w:t>The foremost cause of death</w:t>
      </w:r>
      <w:r w:rsidR="00C35941">
        <w:rPr>
          <w:rFonts w:ascii="Times New Roman" w:hAnsi="Times New Roman" w:cs="Times New Roman"/>
        </w:rPr>
        <w:t>,</w:t>
      </w:r>
      <w:r w:rsidR="009C549D">
        <w:rPr>
          <w:rFonts w:ascii="Times New Roman" w:hAnsi="Times New Roman" w:cs="Times New Roman"/>
        </w:rPr>
        <w:t xml:space="preserve"> contributing to thirty percent of death</w:t>
      </w:r>
      <w:r w:rsidR="00C35941">
        <w:rPr>
          <w:rFonts w:ascii="Times New Roman" w:hAnsi="Times New Roman" w:cs="Times New Roman"/>
        </w:rPr>
        <w:t>s</w:t>
      </w:r>
      <w:r w:rsidR="009C549D">
        <w:rPr>
          <w:rFonts w:ascii="Times New Roman" w:hAnsi="Times New Roman" w:cs="Times New Roman"/>
        </w:rPr>
        <w:t xml:space="preserve"> all over the world</w:t>
      </w:r>
      <w:r w:rsidR="00C35941">
        <w:rPr>
          <w:rFonts w:ascii="Times New Roman" w:hAnsi="Times New Roman" w:cs="Times New Roman"/>
        </w:rPr>
        <w:t>,</w:t>
      </w:r>
      <w:r w:rsidR="009C549D">
        <w:rPr>
          <w:rFonts w:ascii="Times New Roman" w:hAnsi="Times New Roman" w:cs="Times New Roman"/>
        </w:rPr>
        <w:t xml:space="preserve"> is reported to be a cardiovascular disease (CVD). Studies depict that the </w:t>
      </w:r>
      <w:r>
        <w:rPr>
          <w:rFonts w:ascii="Times New Roman" w:hAnsi="Times New Roman" w:cs="Times New Roman"/>
        </w:rPr>
        <w:t>anticipation</w:t>
      </w:r>
      <w:r w:rsidR="009C549D">
        <w:rPr>
          <w:rFonts w:ascii="Times New Roman" w:hAnsi="Times New Roman" w:cs="Times New Roman"/>
        </w:rPr>
        <w:t xml:space="preserve"> of CVD can be done </w:t>
      </w:r>
      <w:r>
        <w:rPr>
          <w:rFonts w:ascii="Times New Roman" w:hAnsi="Times New Roman" w:cs="Times New Roman"/>
        </w:rPr>
        <w:t>efficiently</w:t>
      </w:r>
      <w:r w:rsidR="009C549D">
        <w:rPr>
          <w:rFonts w:ascii="Times New Roman" w:hAnsi="Times New Roman" w:cs="Times New Roman"/>
        </w:rPr>
        <w:t xml:space="preserve"> by adopting a healthy lifestyle and diet. </w:t>
      </w:r>
      <w:r>
        <w:rPr>
          <w:rFonts w:ascii="Times New Roman" w:hAnsi="Times New Roman" w:cs="Times New Roman"/>
        </w:rPr>
        <w:t>The anticipation</w:t>
      </w:r>
      <w:r w:rsidR="00251E35">
        <w:rPr>
          <w:rFonts w:ascii="Times New Roman" w:hAnsi="Times New Roman" w:cs="Times New Roman"/>
        </w:rPr>
        <w:t xml:space="preserve"> of CVD </w:t>
      </w:r>
      <w:r>
        <w:rPr>
          <w:rFonts w:ascii="Times New Roman" w:hAnsi="Times New Roman" w:cs="Times New Roman"/>
        </w:rPr>
        <w:t xml:space="preserve">through lifestyle mediations has emerged as a leading </w:t>
      </w:r>
      <w:r w:rsidR="00251E35">
        <w:rPr>
          <w:rFonts w:ascii="Times New Roman" w:hAnsi="Times New Roman" w:cs="Times New Roman"/>
        </w:rPr>
        <w:t>health priority</w:t>
      </w:r>
      <w:r>
        <w:rPr>
          <w:rFonts w:ascii="Times New Roman" w:hAnsi="Times New Roman" w:cs="Times New Roman"/>
        </w:rPr>
        <w:t xml:space="preserve"> during the last 25 years. </w:t>
      </w:r>
      <w:r w:rsidR="006459A4">
        <w:rPr>
          <w:rFonts w:ascii="Times New Roman" w:hAnsi="Times New Roman" w:cs="Times New Roman"/>
        </w:rPr>
        <w:t xml:space="preserve">Numerous studies have shown the association of a healthy diet with a low amount of pro-inflammatory markers. With the different combinations of various foods and nutrition, cardiovascular health can be </w:t>
      </w:r>
      <w:r w:rsidR="006617A5">
        <w:rPr>
          <w:rFonts w:ascii="Times New Roman" w:hAnsi="Times New Roman" w:cs="Times New Roman"/>
        </w:rPr>
        <w:t>maintained.</w:t>
      </w:r>
      <w:r w:rsidR="006459A4">
        <w:rPr>
          <w:rFonts w:ascii="Times New Roman" w:hAnsi="Times New Roman" w:cs="Times New Roman"/>
        </w:rPr>
        <w:t xml:space="preserve"> </w:t>
      </w:r>
      <w:r w:rsidR="006617A5">
        <w:rPr>
          <w:rFonts w:ascii="Times New Roman" w:hAnsi="Times New Roman" w:cs="Times New Roman"/>
        </w:rPr>
        <w:t xml:space="preserve">It is evident from many studies that there are similarities between the dietary patterns </w:t>
      </w:r>
      <w:r w:rsidR="00DB2EF0">
        <w:rPr>
          <w:rFonts w:ascii="Times New Roman" w:hAnsi="Times New Roman" w:cs="Times New Roman"/>
        </w:rPr>
        <w:t xml:space="preserve">adopted to reduce the </w:t>
      </w:r>
      <w:r w:rsidR="00CE3748">
        <w:rPr>
          <w:rFonts w:ascii="Times New Roman" w:hAnsi="Times New Roman" w:cs="Times New Roman"/>
        </w:rPr>
        <w:t>risk of cardiovascular disease. It includes higher consumption of fiber, vitamins, antioxidants, polyphenols, minerals, polyunsaturated</w:t>
      </w:r>
      <w:r w:rsidR="00C35941">
        <w:rPr>
          <w:rFonts w:ascii="Times New Roman" w:hAnsi="Times New Roman" w:cs="Times New Roman"/>
        </w:rPr>
        <w:t>,</w:t>
      </w:r>
      <w:r w:rsidR="00CE3748">
        <w:rPr>
          <w:rFonts w:ascii="Times New Roman" w:hAnsi="Times New Roman" w:cs="Times New Roman"/>
        </w:rPr>
        <w:t xml:space="preserve"> and monounsaturate</w:t>
      </w:r>
      <w:r w:rsidR="00BC7FE7">
        <w:rPr>
          <w:rFonts w:ascii="Times New Roman" w:hAnsi="Times New Roman" w:cs="Times New Roman"/>
        </w:rPr>
        <w:t>d fatty acids and lower consumption</w:t>
      </w:r>
      <w:r w:rsidR="00CE3748">
        <w:rPr>
          <w:rFonts w:ascii="Times New Roman" w:hAnsi="Times New Roman" w:cs="Times New Roman"/>
        </w:rPr>
        <w:t xml:space="preserve"> of salt, saturated fatty acids</w:t>
      </w:r>
      <w:r w:rsidR="00C35941">
        <w:rPr>
          <w:rFonts w:ascii="Times New Roman" w:hAnsi="Times New Roman" w:cs="Times New Roman"/>
        </w:rPr>
        <w:t>,</w:t>
      </w:r>
      <w:r w:rsidR="00CE3748">
        <w:rPr>
          <w:rFonts w:ascii="Times New Roman" w:hAnsi="Times New Roman" w:cs="Times New Roman"/>
        </w:rPr>
        <w:t xml:space="preserve"> and carbs having the low glycemic index. </w:t>
      </w:r>
      <w:r w:rsidR="00AB4010">
        <w:rPr>
          <w:rFonts w:ascii="Times New Roman" w:hAnsi="Times New Roman" w:cs="Times New Roman"/>
        </w:rPr>
        <w:t>This</w:t>
      </w:r>
      <w:r w:rsidR="00BC7FE7">
        <w:rPr>
          <w:rFonts w:ascii="Times New Roman" w:hAnsi="Times New Roman" w:cs="Times New Roman"/>
        </w:rPr>
        <w:t xml:space="preserve"> corresponds </w:t>
      </w:r>
      <w:r w:rsidR="00AB4010">
        <w:rPr>
          <w:rFonts w:ascii="Times New Roman" w:hAnsi="Times New Roman" w:cs="Times New Roman"/>
        </w:rPr>
        <w:t xml:space="preserve">to the greater consumption </w:t>
      </w:r>
      <w:r w:rsidR="0025225B">
        <w:rPr>
          <w:rFonts w:ascii="Times New Roman" w:hAnsi="Times New Roman" w:cs="Times New Roman"/>
        </w:rPr>
        <w:t>of seafood, legumes, vegetables, nuts, seed</w:t>
      </w:r>
      <w:r w:rsidR="00297670">
        <w:rPr>
          <w:rFonts w:ascii="Times New Roman" w:hAnsi="Times New Roman" w:cs="Times New Roman"/>
        </w:rPr>
        <w:t>s, whole grains, dairy food, vegetable</w:t>
      </w:r>
      <w:r w:rsidR="0025225B">
        <w:rPr>
          <w:rFonts w:ascii="Times New Roman" w:hAnsi="Times New Roman" w:cs="Times New Roman"/>
        </w:rPr>
        <w:t xml:space="preserve"> oils</w:t>
      </w:r>
      <w:r w:rsidR="00C35941">
        <w:rPr>
          <w:rFonts w:ascii="Times New Roman" w:hAnsi="Times New Roman" w:cs="Times New Roman"/>
        </w:rPr>
        <w:t>,</w:t>
      </w:r>
      <w:r w:rsidR="0025225B">
        <w:rPr>
          <w:rFonts w:ascii="Times New Roman" w:hAnsi="Times New Roman" w:cs="Times New Roman"/>
        </w:rPr>
        <w:t xml:space="preserve"> and low consumption of processed meat, soft drinks, and pastries, etc. </w:t>
      </w:r>
      <w:r w:rsidR="00EC7428">
        <w:rPr>
          <w:rFonts w:ascii="Times New Roman" w:hAnsi="Times New Roman" w:cs="Times New Roman"/>
        </w:rPr>
        <w:t xml:space="preserve">Such dietary patterns reduce the prevalence of cardiovascular disease via maintenance of body weight and </w:t>
      </w:r>
      <w:r w:rsidR="00297670">
        <w:rPr>
          <w:rFonts w:ascii="Times New Roman" w:hAnsi="Times New Roman" w:cs="Times New Roman"/>
        </w:rPr>
        <w:t xml:space="preserve">controlling </w:t>
      </w:r>
      <w:r w:rsidR="00EC7428">
        <w:rPr>
          <w:rFonts w:ascii="Times New Roman" w:hAnsi="Times New Roman" w:cs="Times New Roman"/>
        </w:rPr>
        <w:t xml:space="preserve">other risk factors. </w:t>
      </w:r>
    </w:p>
    <w:p w:rsidR="00615D8C" w:rsidRDefault="00C35941" w:rsidP="00F757E8">
      <w:pPr>
        <w:ind w:firstLine="0"/>
        <w:rPr>
          <w:rFonts w:ascii="Times New Roman" w:hAnsi="Times New Roman" w:cs="Times New Roman"/>
        </w:rPr>
      </w:pPr>
      <w:r>
        <w:rPr>
          <w:rFonts w:ascii="Times New Roman" w:hAnsi="Times New Roman" w:cs="Times New Roman"/>
        </w:rPr>
        <w:lastRenderedPageBreak/>
        <w:t xml:space="preserve">The </w:t>
      </w:r>
      <w:r w:rsidR="00C568CE" w:rsidRPr="00F757E8">
        <w:rPr>
          <w:rFonts w:ascii="Times New Roman" w:hAnsi="Times New Roman" w:cs="Times New Roman"/>
        </w:rPr>
        <w:t>Fight BAC!</w:t>
      </w:r>
      <w:r>
        <w:rPr>
          <w:rFonts w:ascii="Times New Roman" w:hAnsi="Times New Roman" w:cs="Times New Roman"/>
        </w:rPr>
        <w:t xml:space="preserve"> </w:t>
      </w:r>
      <w:r w:rsidR="00C568CE" w:rsidRPr="00F757E8">
        <w:rPr>
          <w:rFonts w:ascii="Times New Roman" w:hAnsi="Times New Roman" w:cs="Times New Roman"/>
        </w:rPr>
        <w:t xml:space="preserve">campaign developed by the USDA and </w:t>
      </w:r>
      <w:r w:rsidR="00C568CE" w:rsidRPr="00F757E8">
        <w:rPr>
          <w:rFonts w:ascii="Times New Roman" w:hAnsi="Times New Roman" w:cs="Times New Roman"/>
        </w:rPr>
        <w:t>Partnership for Food Safety Education provides consumers with basic rules for handling, preparing, and storing food</w:t>
      </w:r>
      <w:r w:rsidR="00C568CE">
        <w:rPr>
          <w:rFonts w:ascii="Times New Roman" w:hAnsi="Times New Roman" w:cs="Times New Roman"/>
        </w:rPr>
        <w:t xml:space="preserve"> </w:t>
      </w:r>
      <w:r w:rsidR="001A40D5">
        <w:rPr>
          <w:rFonts w:ascii="Times New Roman" w:hAnsi="Times New Roman" w:cs="Times New Roman"/>
        </w:rPr>
        <w:fldChar w:fldCharType="begin"/>
      </w:r>
      <w:r w:rsidR="001A40D5">
        <w:rPr>
          <w:rFonts w:ascii="Times New Roman" w:hAnsi="Times New Roman" w:cs="Times New Roman"/>
        </w:rPr>
        <w:instrText xml:space="preserve"> ADDIN ZOTERO_ITEM CSL_CITATION {"citationID":"5y8DRz2k","properties":{"formattedCitation":"({\\i{}About Us | Fight Bac!})","plainCitation":"(About Us | Fight Bac!)","noteIndex":0},"citationItems":[{"id":359,"uris":["http://zotero.org/users/local/CKNkWnK9/items/F4JL7TDT"],"uri":["http://zotero.org/users/local/CKNkWnK9/items/F4JL7TDT"],"itemData":{"id":359,"type":"webpage","title":"About us | Fight Bac!","URL":"https://www.fightbac.org/about-us/","accessed":{"date-parts":[["2019",11,27]]}}}],"schema":"https://github.com/citation-style-language/schema/raw/master/csl-citation.json"} </w:instrText>
      </w:r>
      <w:r w:rsidR="001A40D5">
        <w:rPr>
          <w:rFonts w:ascii="Times New Roman" w:hAnsi="Times New Roman" w:cs="Times New Roman"/>
        </w:rPr>
        <w:fldChar w:fldCharType="separate"/>
      </w:r>
      <w:r w:rsidR="001A40D5" w:rsidRPr="001A40D5">
        <w:rPr>
          <w:rFonts w:ascii="Times New Roman" w:hAnsi="Times New Roman" w:cs="Times New Roman"/>
        </w:rPr>
        <w:t>(</w:t>
      </w:r>
      <w:r w:rsidR="001A40D5" w:rsidRPr="001A40D5">
        <w:rPr>
          <w:rFonts w:ascii="Times New Roman" w:hAnsi="Times New Roman" w:cs="Times New Roman"/>
          <w:i/>
          <w:iCs/>
        </w:rPr>
        <w:t>About Us | Fight Bac!</w:t>
      </w:r>
      <w:r w:rsidR="001A40D5" w:rsidRPr="001A40D5">
        <w:rPr>
          <w:rFonts w:ascii="Times New Roman" w:hAnsi="Times New Roman" w:cs="Times New Roman"/>
        </w:rPr>
        <w:t>)</w:t>
      </w:r>
      <w:r w:rsidR="001A40D5">
        <w:rPr>
          <w:rFonts w:ascii="Times New Roman" w:hAnsi="Times New Roman" w:cs="Times New Roman"/>
        </w:rPr>
        <w:fldChar w:fldCharType="end"/>
      </w:r>
      <w:r w:rsidR="00C568CE" w:rsidRPr="00F757E8">
        <w:rPr>
          <w:rFonts w:ascii="Times New Roman" w:hAnsi="Times New Roman" w:cs="Times New Roman"/>
        </w:rPr>
        <w:t>.</w:t>
      </w:r>
      <w:r>
        <w:rPr>
          <w:rFonts w:ascii="Times New Roman" w:hAnsi="Times New Roman" w:cs="Times New Roman"/>
        </w:rPr>
        <w:t xml:space="preserve"> The four</w:t>
      </w:r>
      <w:r w:rsidR="00C568CE">
        <w:rPr>
          <w:rFonts w:ascii="Times New Roman" w:hAnsi="Times New Roman" w:cs="Times New Roman"/>
        </w:rPr>
        <w:t xml:space="preserve"> principles of this campaign are</w:t>
      </w:r>
      <w:r>
        <w:rPr>
          <w:rFonts w:ascii="Times New Roman" w:hAnsi="Times New Roman" w:cs="Times New Roman"/>
        </w:rPr>
        <w:t>:</w:t>
      </w:r>
      <w:r w:rsidR="00C568CE">
        <w:rPr>
          <w:rFonts w:ascii="Times New Roman" w:hAnsi="Times New Roman" w:cs="Times New Roman"/>
        </w:rPr>
        <w:t xml:space="preserve">  </w:t>
      </w:r>
    </w:p>
    <w:p w:rsidR="00F757E8" w:rsidRPr="001A40D5" w:rsidRDefault="00C568CE" w:rsidP="00F757E8">
      <w:pPr>
        <w:pStyle w:val="ListParagraph"/>
        <w:numPr>
          <w:ilvl w:val="0"/>
          <w:numId w:val="24"/>
        </w:numPr>
        <w:rPr>
          <w:rFonts w:ascii="Times New Roman" w:hAnsi="Times New Roman" w:cs="Times New Roman"/>
          <w:b/>
        </w:rPr>
      </w:pPr>
      <w:r>
        <w:rPr>
          <w:rFonts w:ascii="Times New Roman" w:hAnsi="Times New Roman" w:cs="Times New Roman"/>
          <w:b/>
        </w:rPr>
        <w:t xml:space="preserve">Clean: </w:t>
      </w:r>
      <w:r w:rsidR="00EB3F9B">
        <w:rPr>
          <w:rFonts w:ascii="Times New Roman" w:hAnsi="Times New Roman" w:cs="Times New Roman"/>
        </w:rPr>
        <w:t>This principle</w:t>
      </w:r>
      <w:r w:rsidR="001A40D5">
        <w:rPr>
          <w:rFonts w:ascii="Times New Roman" w:hAnsi="Times New Roman" w:cs="Times New Roman"/>
        </w:rPr>
        <w:t xml:space="preserve"> aim</w:t>
      </w:r>
      <w:r w:rsidR="00EB3F9B">
        <w:rPr>
          <w:rFonts w:ascii="Times New Roman" w:hAnsi="Times New Roman" w:cs="Times New Roman"/>
        </w:rPr>
        <w:t>s</w:t>
      </w:r>
      <w:r w:rsidR="001A40D5">
        <w:rPr>
          <w:rFonts w:ascii="Times New Roman" w:hAnsi="Times New Roman" w:cs="Times New Roman"/>
        </w:rPr>
        <w:t xml:space="preserve"> towards maintaining the cleanliness of h</w:t>
      </w:r>
      <w:r w:rsidR="00297670">
        <w:rPr>
          <w:rFonts w:ascii="Times New Roman" w:hAnsi="Times New Roman" w:cs="Times New Roman"/>
        </w:rPr>
        <w:t>ands and surfaces</w:t>
      </w:r>
      <w:r w:rsidR="001A40D5">
        <w:rPr>
          <w:rFonts w:ascii="Times New Roman" w:hAnsi="Times New Roman" w:cs="Times New Roman"/>
        </w:rPr>
        <w:t>. It is realized that various surfaces, things around the person</w:t>
      </w:r>
      <w:r w:rsidR="00EB3F9B">
        <w:rPr>
          <w:rFonts w:ascii="Times New Roman" w:hAnsi="Times New Roman" w:cs="Times New Roman"/>
        </w:rPr>
        <w:t>,</w:t>
      </w:r>
      <w:r w:rsidR="001A40D5">
        <w:rPr>
          <w:rFonts w:ascii="Times New Roman" w:hAnsi="Times New Roman" w:cs="Times New Roman"/>
        </w:rPr>
        <w:t xml:space="preserve"> as well as their hands</w:t>
      </w:r>
      <w:r w:rsidR="00EB3F9B">
        <w:rPr>
          <w:rFonts w:ascii="Times New Roman" w:hAnsi="Times New Roman" w:cs="Times New Roman"/>
        </w:rPr>
        <w:t>, may be home</w:t>
      </w:r>
      <w:r w:rsidR="001A40D5">
        <w:rPr>
          <w:rFonts w:ascii="Times New Roman" w:hAnsi="Times New Roman" w:cs="Times New Roman"/>
        </w:rPr>
        <w:t xml:space="preserve"> to various bacteria that is why they should be washed 20 seconds before food handling. Foods should be washed properly. Wash all the things and surfaces used for handling food</w:t>
      </w:r>
      <w:r w:rsidR="00297670">
        <w:rPr>
          <w:rFonts w:ascii="Times New Roman" w:hAnsi="Times New Roman" w:cs="Times New Roman"/>
        </w:rPr>
        <w:t xml:space="preserve"> such as knives, </w:t>
      </w:r>
      <w:r w:rsidR="001A40D5">
        <w:rPr>
          <w:rFonts w:ascii="Times New Roman" w:hAnsi="Times New Roman" w:cs="Times New Roman"/>
        </w:rPr>
        <w:t>cutting boards, etc.</w:t>
      </w:r>
    </w:p>
    <w:p w:rsidR="001A40D5" w:rsidRDefault="00C568CE" w:rsidP="001A40D5">
      <w:pPr>
        <w:pStyle w:val="ListParagraph"/>
        <w:numPr>
          <w:ilvl w:val="0"/>
          <w:numId w:val="24"/>
        </w:numPr>
        <w:rPr>
          <w:rFonts w:ascii="Times New Roman" w:hAnsi="Times New Roman" w:cs="Times New Roman"/>
        </w:rPr>
      </w:pPr>
      <w:r>
        <w:rPr>
          <w:rFonts w:ascii="Times New Roman" w:hAnsi="Times New Roman" w:cs="Times New Roman"/>
          <w:b/>
        </w:rPr>
        <w:t xml:space="preserve">Separate: </w:t>
      </w:r>
      <w:r w:rsidRPr="001A40D5">
        <w:rPr>
          <w:rFonts w:ascii="Times New Roman" w:hAnsi="Times New Roman" w:cs="Times New Roman"/>
        </w:rPr>
        <w:t xml:space="preserve">One </w:t>
      </w:r>
      <w:r>
        <w:rPr>
          <w:rFonts w:ascii="Times New Roman" w:hAnsi="Times New Roman" w:cs="Times New Roman"/>
        </w:rPr>
        <w:t xml:space="preserve">of the principles of the campaign is to keep the food </w:t>
      </w:r>
      <w:r w:rsidR="00EB3F9B">
        <w:rPr>
          <w:rFonts w:ascii="Times New Roman" w:hAnsi="Times New Roman" w:cs="Times New Roman"/>
        </w:rPr>
        <w:t>away</w:t>
      </w:r>
      <w:r w:rsidR="003E2357">
        <w:rPr>
          <w:rFonts w:ascii="Times New Roman" w:hAnsi="Times New Roman" w:cs="Times New Roman"/>
        </w:rPr>
        <w:t xml:space="preserve"> from the surfaces otherwise</w:t>
      </w:r>
      <w:r w:rsidR="00EB3F9B">
        <w:rPr>
          <w:rFonts w:ascii="Times New Roman" w:hAnsi="Times New Roman" w:cs="Times New Roman"/>
        </w:rPr>
        <w:t>,</w:t>
      </w:r>
      <w:r w:rsidR="003E2357">
        <w:rPr>
          <w:rFonts w:ascii="Times New Roman" w:hAnsi="Times New Roman" w:cs="Times New Roman"/>
        </w:rPr>
        <w:t xml:space="preserve"> it can lead to cross-contamination of germs. Separate the raw food from cooked fo</w:t>
      </w:r>
      <w:r w:rsidR="00297670">
        <w:rPr>
          <w:rFonts w:ascii="Times New Roman" w:hAnsi="Times New Roman" w:cs="Times New Roman"/>
        </w:rPr>
        <w:t>od and place it</w:t>
      </w:r>
      <w:r w:rsidR="003E2357">
        <w:rPr>
          <w:rFonts w:ascii="Times New Roman" w:hAnsi="Times New Roman" w:cs="Times New Roman"/>
        </w:rPr>
        <w:t xml:space="preserve"> in </w:t>
      </w:r>
      <w:r w:rsidR="00EB3F9B">
        <w:rPr>
          <w:rFonts w:ascii="Times New Roman" w:hAnsi="Times New Roman" w:cs="Times New Roman"/>
        </w:rPr>
        <w:t>a</w:t>
      </w:r>
      <w:r w:rsidR="003E2357">
        <w:rPr>
          <w:rFonts w:ascii="Times New Roman" w:hAnsi="Times New Roman" w:cs="Times New Roman"/>
        </w:rPr>
        <w:t xml:space="preserve"> proper shopping bag. Do not use the same surfaces for cooked food that previously had uncooked food. </w:t>
      </w:r>
    </w:p>
    <w:p w:rsidR="00E0660A" w:rsidRDefault="00C568CE" w:rsidP="001A40D5">
      <w:pPr>
        <w:pStyle w:val="ListParagraph"/>
        <w:numPr>
          <w:ilvl w:val="0"/>
          <w:numId w:val="24"/>
        </w:numPr>
        <w:rPr>
          <w:rFonts w:ascii="Times New Roman" w:hAnsi="Times New Roman" w:cs="Times New Roman"/>
        </w:rPr>
      </w:pPr>
      <w:r>
        <w:rPr>
          <w:rFonts w:ascii="Times New Roman" w:hAnsi="Times New Roman" w:cs="Times New Roman"/>
          <w:b/>
        </w:rPr>
        <w:t xml:space="preserve">Cook: </w:t>
      </w:r>
      <w:r w:rsidR="00EB3F9B">
        <w:rPr>
          <w:rFonts w:ascii="Times New Roman" w:hAnsi="Times New Roman" w:cs="Times New Roman"/>
        </w:rPr>
        <w:t>The t</w:t>
      </w:r>
      <w:r>
        <w:rPr>
          <w:rFonts w:ascii="Times New Roman" w:hAnsi="Times New Roman" w:cs="Times New Roman"/>
        </w:rPr>
        <w:t>hird principle of the campaign is to cook the food properly to get rid of bacteria that might be present in the food. Fight BAC! ma</w:t>
      </w:r>
      <w:r>
        <w:rPr>
          <w:rFonts w:ascii="Times New Roman" w:hAnsi="Times New Roman" w:cs="Times New Roman"/>
        </w:rPr>
        <w:t xml:space="preserve">kes use of the thermometer which ensures that the food is cooked </w:t>
      </w:r>
      <w:r w:rsidR="00EB3F9B">
        <w:rPr>
          <w:rFonts w:ascii="Times New Roman" w:hAnsi="Times New Roman" w:cs="Times New Roman"/>
        </w:rPr>
        <w:t>at a proper heat</w:t>
      </w:r>
      <w:r>
        <w:rPr>
          <w:rFonts w:ascii="Times New Roman" w:hAnsi="Times New Roman" w:cs="Times New Roman"/>
        </w:rPr>
        <w:t xml:space="preserve">. </w:t>
      </w:r>
    </w:p>
    <w:p w:rsidR="00112248" w:rsidRDefault="00C568CE" w:rsidP="001A40D5">
      <w:pPr>
        <w:pStyle w:val="ListParagraph"/>
        <w:numPr>
          <w:ilvl w:val="0"/>
          <w:numId w:val="24"/>
        </w:numPr>
        <w:rPr>
          <w:rFonts w:ascii="Times New Roman" w:hAnsi="Times New Roman" w:cs="Times New Roman"/>
        </w:rPr>
      </w:pPr>
      <w:r w:rsidRPr="005A1459">
        <w:rPr>
          <w:rFonts w:ascii="Times New Roman" w:hAnsi="Times New Roman" w:cs="Times New Roman"/>
          <w:b/>
        </w:rPr>
        <w:t>Refrigerate</w:t>
      </w:r>
      <w:r>
        <w:rPr>
          <w:rFonts w:ascii="Times New Roman" w:hAnsi="Times New Roman" w:cs="Times New Roman"/>
          <w:b/>
        </w:rPr>
        <w:t xml:space="preserve">: </w:t>
      </w:r>
      <w:r w:rsidR="00411150">
        <w:rPr>
          <w:rFonts w:ascii="Times New Roman" w:hAnsi="Times New Roman" w:cs="Times New Roman"/>
        </w:rPr>
        <w:t>It is advised to chill the food to slow the growth of unnecessary bacteria present in the food. Do not over fr</w:t>
      </w:r>
      <w:r w:rsidR="00EB3F9B">
        <w:rPr>
          <w:rFonts w:ascii="Times New Roman" w:hAnsi="Times New Roman" w:cs="Times New Roman"/>
        </w:rPr>
        <w:t>eeze</w:t>
      </w:r>
      <w:r w:rsidR="00411150">
        <w:rPr>
          <w:rFonts w:ascii="Times New Roman" w:hAnsi="Times New Roman" w:cs="Times New Roman"/>
        </w:rPr>
        <w:t xml:space="preserve"> the food and discard the food that is not</w:t>
      </w:r>
      <w:bookmarkStart w:id="0" w:name="_GoBack"/>
      <w:bookmarkEnd w:id="0"/>
      <w:r w:rsidR="00411150">
        <w:rPr>
          <w:rFonts w:ascii="Times New Roman" w:hAnsi="Times New Roman" w:cs="Times New Roman"/>
        </w:rPr>
        <w:t xml:space="preserve"> used </w:t>
      </w:r>
      <w:r>
        <w:rPr>
          <w:rFonts w:ascii="Times New Roman" w:hAnsi="Times New Roman" w:cs="Times New Roman"/>
        </w:rPr>
        <w:t>daily</w:t>
      </w:r>
      <w:r w:rsidR="00411150">
        <w:rPr>
          <w:rFonts w:ascii="Times New Roman" w:hAnsi="Times New Roman" w:cs="Times New Roman"/>
        </w:rPr>
        <w:t>.</w:t>
      </w:r>
    </w:p>
    <w:p w:rsidR="00112248" w:rsidRDefault="00C568CE">
      <w:pPr>
        <w:suppressAutoHyphens w:val="0"/>
        <w:rPr>
          <w:rFonts w:ascii="Times New Roman" w:hAnsi="Times New Roman" w:cs="Times New Roman"/>
        </w:rPr>
      </w:pPr>
      <w:r>
        <w:rPr>
          <w:rFonts w:ascii="Times New Roman" w:hAnsi="Times New Roman" w:cs="Times New Roman"/>
        </w:rPr>
        <w:br w:type="page"/>
      </w:r>
    </w:p>
    <w:p w:rsidR="00112248" w:rsidRDefault="00C568CE" w:rsidP="00112248">
      <w:pPr>
        <w:ind w:firstLine="0"/>
        <w:rPr>
          <w:rFonts w:ascii="Times New Roman" w:hAnsi="Times New Roman" w:cs="Times New Roman"/>
          <w:b/>
        </w:rPr>
      </w:pPr>
      <w:r w:rsidRPr="00112248">
        <w:rPr>
          <w:rFonts w:ascii="Times New Roman" w:hAnsi="Times New Roman" w:cs="Times New Roman"/>
          <w:b/>
        </w:rPr>
        <w:lastRenderedPageBreak/>
        <w:t>Works Cited</w:t>
      </w:r>
      <w:r w:rsidR="00C35941">
        <w:rPr>
          <w:rFonts w:ascii="Times New Roman" w:hAnsi="Times New Roman" w:cs="Times New Roman"/>
          <w:b/>
        </w:rPr>
        <w:t>:</w:t>
      </w:r>
    </w:p>
    <w:p w:rsidR="00112248" w:rsidRPr="00112248" w:rsidRDefault="00C568CE" w:rsidP="00112248">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112248">
        <w:rPr>
          <w:rFonts w:ascii="Times New Roman" w:hAnsi="Times New Roman" w:cs="Times New Roman"/>
          <w:i/>
          <w:iCs/>
        </w:rPr>
        <w:t>About Us | Fight Bac!</w:t>
      </w:r>
      <w:r w:rsidRPr="00112248">
        <w:rPr>
          <w:rFonts w:ascii="Times New Roman" w:hAnsi="Times New Roman" w:cs="Times New Roman"/>
        </w:rPr>
        <w:t xml:space="preserve"> https://www.fightbac.org/about-us/. Accessed 27 Nov. 2019.</w:t>
      </w:r>
    </w:p>
    <w:p w:rsidR="00112248" w:rsidRPr="00112248" w:rsidRDefault="00C568CE" w:rsidP="00112248">
      <w:pPr>
        <w:pStyle w:val="Bibliography"/>
        <w:rPr>
          <w:rFonts w:ascii="Times New Roman" w:hAnsi="Times New Roman" w:cs="Times New Roman"/>
        </w:rPr>
      </w:pPr>
      <w:r w:rsidRPr="00112248">
        <w:rPr>
          <w:rFonts w:ascii="Times New Roman" w:hAnsi="Times New Roman" w:cs="Times New Roman"/>
        </w:rPr>
        <w:t xml:space="preserve">Casas, Rosa, et al. “Nutrition and Cardiovascular Health.” </w:t>
      </w:r>
      <w:r w:rsidRPr="00112248">
        <w:rPr>
          <w:rFonts w:ascii="Times New Roman" w:hAnsi="Times New Roman" w:cs="Times New Roman"/>
          <w:i/>
          <w:iCs/>
        </w:rPr>
        <w:t>International J</w:t>
      </w:r>
      <w:r w:rsidRPr="00112248">
        <w:rPr>
          <w:rFonts w:ascii="Times New Roman" w:hAnsi="Times New Roman" w:cs="Times New Roman"/>
          <w:i/>
          <w:iCs/>
        </w:rPr>
        <w:t>ournal of Molecular Sciences</w:t>
      </w:r>
      <w:r w:rsidRPr="00112248">
        <w:rPr>
          <w:rFonts w:ascii="Times New Roman" w:hAnsi="Times New Roman" w:cs="Times New Roman"/>
        </w:rPr>
        <w:t xml:space="preserve">, vol. 19, no. 12, Dec. 2018. </w:t>
      </w:r>
      <w:r w:rsidRPr="00112248">
        <w:rPr>
          <w:rFonts w:ascii="Times New Roman" w:hAnsi="Times New Roman" w:cs="Times New Roman"/>
          <w:i/>
          <w:iCs/>
        </w:rPr>
        <w:t>PubMed Central</w:t>
      </w:r>
      <w:r w:rsidRPr="00112248">
        <w:rPr>
          <w:rFonts w:ascii="Times New Roman" w:hAnsi="Times New Roman" w:cs="Times New Roman"/>
        </w:rPr>
        <w:t>, doi:10.3390/ijms19123988.</w:t>
      </w:r>
    </w:p>
    <w:p w:rsidR="005A1459" w:rsidRPr="00112248" w:rsidRDefault="00C568CE" w:rsidP="00112248">
      <w:pPr>
        <w:ind w:firstLine="0"/>
        <w:rPr>
          <w:rFonts w:ascii="Times New Roman" w:hAnsi="Times New Roman" w:cs="Times New Roman"/>
          <w:b/>
        </w:rPr>
      </w:pPr>
      <w:r>
        <w:rPr>
          <w:rFonts w:ascii="Times New Roman" w:hAnsi="Times New Roman" w:cs="Times New Roman"/>
          <w:b/>
        </w:rPr>
        <w:fldChar w:fldCharType="end"/>
      </w:r>
      <w:r w:rsidRPr="00112248">
        <w:rPr>
          <w:rFonts w:ascii="Times New Roman" w:hAnsi="Times New Roman" w:cs="Times New Roman"/>
          <w:b/>
        </w:rPr>
        <w:br/>
      </w:r>
      <w:r w:rsidR="00411150" w:rsidRPr="00112248">
        <w:rPr>
          <w:rFonts w:ascii="Times New Roman" w:hAnsi="Times New Roman" w:cs="Times New Roman"/>
          <w:b/>
        </w:rPr>
        <w:t xml:space="preserve"> </w:t>
      </w:r>
    </w:p>
    <w:p w:rsidR="00F757E8" w:rsidRPr="001A40D5" w:rsidRDefault="00F757E8" w:rsidP="00F757E8">
      <w:pPr>
        <w:pStyle w:val="ListParagraph"/>
        <w:ind w:firstLine="0"/>
        <w:rPr>
          <w:rFonts w:ascii="Times New Roman" w:hAnsi="Times New Roman" w:cs="Times New Roman"/>
        </w:rPr>
      </w:pPr>
    </w:p>
    <w:sectPr w:rsidR="00F757E8" w:rsidRPr="001A40D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8CE" w:rsidRDefault="00C568CE">
      <w:pPr>
        <w:spacing w:line="240" w:lineRule="auto"/>
      </w:pPr>
      <w:r>
        <w:separator/>
      </w:r>
    </w:p>
  </w:endnote>
  <w:endnote w:type="continuationSeparator" w:id="0">
    <w:p w:rsidR="00C568CE" w:rsidRDefault="00C56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8CE" w:rsidRDefault="00C568CE">
      <w:pPr>
        <w:spacing w:line="240" w:lineRule="auto"/>
      </w:pPr>
      <w:r>
        <w:separator/>
      </w:r>
    </w:p>
  </w:footnote>
  <w:footnote w:type="continuationSeparator" w:id="0">
    <w:p w:rsidR="00C568CE" w:rsidRDefault="00C568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568C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B3F9B">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568C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B3F9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1CD46D4A">
      <w:start w:val="1"/>
      <w:numFmt w:val="lowerLetter"/>
      <w:pStyle w:val="TableNote"/>
      <w:suff w:val="space"/>
      <w:lvlText w:val="%1."/>
      <w:lvlJc w:val="left"/>
      <w:pPr>
        <w:ind w:left="0" w:firstLine="720"/>
      </w:pPr>
      <w:rPr>
        <w:rFonts w:hint="default"/>
      </w:rPr>
    </w:lvl>
    <w:lvl w:ilvl="1" w:tplc="30DCC756" w:tentative="1">
      <w:start w:val="1"/>
      <w:numFmt w:val="lowerLetter"/>
      <w:lvlText w:val="%2."/>
      <w:lvlJc w:val="left"/>
      <w:pPr>
        <w:ind w:left="2160" w:hanging="360"/>
      </w:pPr>
    </w:lvl>
    <w:lvl w:ilvl="2" w:tplc="A70877B0" w:tentative="1">
      <w:start w:val="1"/>
      <w:numFmt w:val="lowerRoman"/>
      <w:lvlText w:val="%3."/>
      <w:lvlJc w:val="right"/>
      <w:pPr>
        <w:ind w:left="2880" w:hanging="180"/>
      </w:pPr>
    </w:lvl>
    <w:lvl w:ilvl="3" w:tplc="2938B1B0" w:tentative="1">
      <w:start w:val="1"/>
      <w:numFmt w:val="decimal"/>
      <w:lvlText w:val="%4."/>
      <w:lvlJc w:val="left"/>
      <w:pPr>
        <w:ind w:left="3600" w:hanging="360"/>
      </w:pPr>
    </w:lvl>
    <w:lvl w:ilvl="4" w:tplc="204A4212" w:tentative="1">
      <w:start w:val="1"/>
      <w:numFmt w:val="lowerLetter"/>
      <w:lvlText w:val="%5."/>
      <w:lvlJc w:val="left"/>
      <w:pPr>
        <w:ind w:left="4320" w:hanging="360"/>
      </w:pPr>
    </w:lvl>
    <w:lvl w:ilvl="5" w:tplc="F7622D2E" w:tentative="1">
      <w:start w:val="1"/>
      <w:numFmt w:val="lowerRoman"/>
      <w:lvlText w:val="%6."/>
      <w:lvlJc w:val="right"/>
      <w:pPr>
        <w:ind w:left="5040" w:hanging="180"/>
      </w:pPr>
    </w:lvl>
    <w:lvl w:ilvl="6" w:tplc="C5247220" w:tentative="1">
      <w:start w:val="1"/>
      <w:numFmt w:val="decimal"/>
      <w:lvlText w:val="%7."/>
      <w:lvlJc w:val="left"/>
      <w:pPr>
        <w:ind w:left="5760" w:hanging="360"/>
      </w:pPr>
    </w:lvl>
    <w:lvl w:ilvl="7" w:tplc="C61A5F5E" w:tentative="1">
      <w:start w:val="1"/>
      <w:numFmt w:val="lowerLetter"/>
      <w:lvlText w:val="%8."/>
      <w:lvlJc w:val="left"/>
      <w:pPr>
        <w:ind w:left="6480" w:hanging="360"/>
      </w:pPr>
    </w:lvl>
    <w:lvl w:ilvl="8" w:tplc="11E00254"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BEA0D24"/>
    <w:multiLevelType w:val="hybridMultilevel"/>
    <w:tmpl w:val="09EC081C"/>
    <w:lvl w:ilvl="0" w:tplc="CA2802FA">
      <w:start w:val="1"/>
      <w:numFmt w:val="decimal"/>
      <w:lvlText w:val="%1."/>
      <w:lvlJc w:val="left"/>
      <w:pPr>
        <w:ind w:left="720" w:hanging="360"/>
      </w:pPr>
      <w:rPr>
        <w:b w:val="0"/>
      </w:rPr>
    </w:lvl>
    <w:lvl w:ilvl="1" w:tplc="9A1EF26A" w:tentative="1">
      <w:start w:val="1"/>
      <w:numFmt w:val="lowerLetter"/>
      <w:lvlText w:val="%2."/>
      <w:lvlJc w:val="left"/>
      <w:pPr>
        <w:ind w:left="1440" w:hanging="360"/>
      </w:pPr>
    </w:lvl>
    <w:lvl w:ilvl="2" w:tplc="6020267A" w:tentative="1">
      <w:start w:val="1"/>
      <w:numFmt w:val="lowerRoman"/>
      <w:lvlText w:val="%3."/>
      <w:lvlJc w:val="right"/>
      <w:pPr>
        <w:ind w:left="2160" w:hanging="180"/>
      </w:pPr>
    </w:lvl>
    <w:lvl w:ilvl="3" w:tplc="61B262EC" w:tentative="1">
      <w:start w:val="1"/>
      <w:numFmt w:val="decimal"/>
      <w:lvlText w:val="%4."/>
      <w:lvlJc w:val="left"/>
      <w:pPr>
        <w:ind w:left="2880" w:hanging="360"/>
      </w:pPr>
    </w:lvl>
    <w:lvl w:ilvl="4" w:tplc="94C6EA6A" w:tentative="1">
      <w:start w:val="1"/>
      <w:numFmt w:val="lowerLetter"/>
      <w:lvlText w:val="%5."/>
      <w:lvlJc w:val="left"/>
      <w:pPr>
        <w:ind w:left="3600" w:hanging="360"/>
      </w:pPr>
    </w:lvl>
    <w:lvl w:ilvl="5" w:tplc="795E8202" w:tentative="1">
      <w:start w:val="1"/>
      <w:numFmt w:val="lowerRoman"/>
      <w:lvlText w:val="%6."/>
      <w:lvlJc w:val="right"/>
      <w:pPr>
        <w:ind w:left="4320" w:hanging="180"/>
      </w:pPr>
    </w:lvl>
    <w:lvl w:ilvl="6" w:tplc="17B25448" w:tentative="1">
      <w:start w:val="1"/>
      <w:numFmt w:val="decimal"/>
      <w:lvlText w:val="%7."/>
      <w:lvlJc w:val="left"/>
      <w:pPr>
        <w:ind w:left="5040" w:hanging="360"/>
      </w:pPr>
    </w:lvl>
    <w:lvl w:ilvl="7" w:tplc="DEC2624C" w:tentative="1">
      <w:start w:val="1"/>
      <w:numFmt w:val="lowerLetter"/>
      <w:lvlText w:val="%8."/>
      <w:lvlJc w:val="left"/>
      <w:pPr>
        <w:ind w:left="5760" w:hanging="360"/>
      </w:pPr>
    </w:lvl>
    <w:lvl w:ilvl="8" w:tplc="7CF89446" w:tentative="1">
      <w:start w:val="1"/>
      <w:numFmt w:val="lowerRoman"/>
      <w:lvlText w:val="%9."/>
      <w:lvlJc w:val="right"/>
      <w:pPr>
        <w:ind w:left="6480" w:hanging="180"/>
      </w:pPr>
    </w:lvl>
  </w:abstractNum>
  <w:abstractNum w:abstractNumId="18">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1B5787"/>
    <w:multiLevelType w:val="multilevel"/>
    <w:tmpl w:val="4572ABF8"/>
    <w:numStyleLink w:val="MLAOutline"/>
  </w:abstractNum>
  <w:abstractNum w:abstractNumId="21">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20"/>
  </w:num>
  <w:num w:numId="14">
    <w:abstractNumId w:val="15"/>
  </w:num>
  <w:num w:numId="15">
    <w:abstractNumId w:val="22"/>
  </w:num>
  <w:num w:numId="16">
    <w:abstractNumId w:val="18"/>
  </w:num>
  <w:num w:numId="17">
    <w:abstractNumId w:val="12"/>
  </w:num>
  <w:num w:numId="18">
    <w:abstractNumId w:val="10"/>
  </w:num>
  <w:num w:numId="19">
    <w:abstractNumId w:val="16"/>
  </w:num>
  <w:num w:numId="20">
    <w:abstractNumId w:val="23"/>
  </w:num>
  <w:num w:numId="21">
    <w:abstractNumId w:val="14"/>
  </w:num>
  <w:num w:numId="22">
    <w:abstractNumId w:val="21"/>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1E2F"/>
    <w:rsid w:val="000103E5"/>
    <w:rsid w:val="000166A4"/>
    <w:rsid w:val="00017273"/>
    <w:rsid w:val="000312FF"/>
    <w:rsid w:val="00034C2E"/>
    <w:rsid w:val="00040CBB"/>
    <w:rsid w:val="000473C9"/>
    <w:rsid w:val="00053306"/>
    <w:rsid w:val="00054B1C"/>
    <w:rsid w:val="00057213"/>
    <w:rsid w:val="00061258"/>
    <w:rsid w:val="0006435E"/>
    <w:rsid w:val="00067FB3"/>
    <w:rsid w:val="000739DF"/>
    <w:rsid w:val="00073D87"/>
    <w:rsid w:val="00074F90"/>
    <w:rsid w:val="0008705B"/>
    <w:rsid w:val="00087E4A"/>
    <w:rsid w:val="00090560"/>
    <w:rsid w:val="000908FA"/>
    <w:rsid w:val="0009146A"/>
    <w:rsid w:val="00093F67"/>
    <w:rsid w:val="000A4AAE"/>
    <w:rsid w:val="000A69CE"/>
    <w:rsid w:val="000A6ADA"/>
    <w:rsid w:val="000A6DA3"/>
    <w:rsid w:val="000B1F16"/>
    <w:rsid w:val="000B2C1B"/>
    <w:rsid w:val="000B34B0"/>
    <w:rsid w:val="000B4B46"/>
    <w:rsid w:val="000B78C8"/>
    <w:rsid w:val="000D29FE"/>
    <w:rsid w:val="000D3850"/>
    <w:rsid w:val="000E095A"/>
    <w:rsid w:val="000E166B"/>
    <w:rsid w:val="000E3894"/>
    <w:rsid w:val="000F1991"/>
    <w:rsid w:val="000F2B99"/>
    <w:rsid w:val="000F682E"/>
    <w:rsid w:val="00102551"/>
    <w:rsid w:val="0010387B"/>
    <w:rsid w:val="0010580D"/>
    <w:rsid w:val="001064A0"/>
    <w:rsid w:val="00111B23"/>
    <w:rsid w:val="00112248"/>
    <w:rsid w:val="001125A5"/>
    <w:rsid w:val="00115069"/>
    <w:rsid w:val="00115927"/>
    <w:rsid w:val="00115F20"/>
    <w:rsid w:val="001171F4"/>
    <w:rsid w:val="001218DB"/>
    <w:rsid w:val="00133693"/>
    <w:rsid w:val="00135D06"/>
    <w:rsid w:val="00140345"/>
    <w:rsid w:val="001450B2"/>
    <w:rsid w:val="001463B2"/>
    <w:rsid w:val="00154C7F"/>
    <w:rsid w:val="00154D30"/>
    <w:rsid w:val="001556C2"/>
    <w:rsid w:val="00156534"/>
    <w:rsid w:val="00164E9A"/>
    <w:rsid w:val="001661DF"/>
    <w:rsid w:val="0017393A"/>
    <w:rsid w:val="00174F7E"/>
    <w:rsid w:val="00185BA8"/>
    <w:rsid w:val="00186783"/>
    <w:rsid w:val="00187E61"/>
    <w:rsid w:val="00194DD1"/>
    <w:rsid w:val="001977C7"/>
    <w:rsid w:val="001A1BBD"/>
    <w:rsid w:val="001A40D5"/>
    <w:rsid w:val="001A5410"/>
    <w:rsid w:val="001B0B12"/>
    <w:rsid w:val="001B288C"/>
    <w:rsid w:val="001B3517"/>
    <w:rsid w:val="001B3EB7"/>
    <w:rsid w:val="001D48F2"/>
    <w:rsid w:val="001D726D"/>
    <w:rsid w:val="001E0F36"/>
    <w:rsid w:val="001E3DB8"/>
    <w:rsid w:val="001E7E86"/>
    <w:rsid w:val="001F3492"/>
    <w:rsid w:val="001F62C0"/>
    <w:rsid w:val="001F64A6"/>
    <w:rsid w:val="00200185"/>
    <w:rsid w:val="002019D0"/>
    <w:rsid w:val="00204B72"/>
    <w:rsid w:val="00205A8E"/>
    <w:rsid w:val="00205A92"/>
    <w:rsid w:val="00212BE5"/>
    <w:rsid w:val="00214492"/>
    <w:rsid w:val="002235E7"/>
    <w:rsid w:val="00232AA0"/>
    <w:rsid w:val="00245E02"/>
    <w:rsid w:val="00251E35"/>
    <w:rsid w:val="0025225B"/>
    <w:rsid w:val="00260E94"/>
    <w:rsid w:val="00262DDC"/>
    <w:rsid w:val="0026487F"/>
    <w:rsid w:val="00265B76"/>
    <w:rsid w:val="00271DAA"/>
    <w:rsid w:val="002771E5"/>
    <w:rsid w:val="002810B7"/>
    <w:rsid w:val="00283FC2"/>
    <w:rsid w:val="00297670"/>
    <w:rsid w:val="0029794C"/>
    <w:rsid w:val="002B3CF0"/>
    <w:rsid w:val="002B474C"/>
    <w:rsid w:val="002C28AB"/>
    <w:rsid w:val="002C65D9"/>
    <w:rsid w:val="002D1895"/>
    <w:rsid w:val="002E71EA"/>
    <w:rsid w:val="002E7FCE"/>
    <w:rsid w:val="002F0394"/>
    <w:rsid w:val="002F562C"/>
    <w:rsid w:val="002F6EC8"/>
    <w:rsid w:val="002F78CF"/>
    <w:rsid w:val="003112E7"/>
    <w:rsid w:val="003236EF"/>
    <w:rsid w:val="00324998"/>
    <w:rsid w:val="00343329"/>
    <w:rsid w:val="0034527F"/>
    <w:rsid w:val="003473F2"/>
    <w:rsid w:val="0035153A"/>
    <w:rsid w:val="00353B66"/>
    <w:rsid w:val="003644D6"/>
    <w:rsid w:val="00364805"/>
    <w:rsid w:val="00365269"/>
    <w:rsid w:val="00365FE3"/>
    <w:rsid w:val="00370C86"/>
    <w:rsid w:val="00373211"/>
    <w:rsid w:val="0037605F"/>
    <w:rsid w:val="00384895"/>
    <w:rsid w:val="003913FB"/>
    <w:rsid w:val="003A03CF"/>
    <w:rsid w:val="003A1539"/>
    <w:rsid w:val="003A4A2F"/>
    <w:rsid w:val="003A5E6D"/>
    <w:rsid w:val="003A6A13"/>
    <w:rsid w:val="003A7D39"/>
    <w:rsid w:val="003B01A3"/>
    <w:rsid w:val="003B0836"/>
    <w:rsid w:val="003B49B2"/>
    <w:rsid w:val="003B63E2"/>
    <w:rsid w:val="003C0F39"/>
    <w:rsid w:val="003C27C6"/>
    <w:rsid w:val="003C72BC"/>
    <w:rsid w:val="003D1C61"/>
    <w:rsid w:val="003D32F9"/>
    <w:rsid w:val="003E03C0"/>
    <w:rsid w:val="003E10E8"/>
    <w:rsid w:val="003E19F7"/>
    <w:rsid w:val="003E2357"/>
    <w:rsid w:val="003E3167"/>
    <w:rsid w:val="003E32B5"/>
    <w:rsid w:val="003E52F0"/>
    <w:rsid w:val="003F3320"/>
    <w:rsid w:val="003F38B3"/>
    <w:rsid w:val="003F4F4C"/>
    <w:rsid w:val="0040452A"/>
    <w:rsid w:val="00405F62"/>
    <w:rsid w:val="00411150"/>
    <w:rsid w:val="00415023"/>
    <w:rsid w:val="00422615"/>
    <w:rsid w:val="004351AC"/>
    <w:rsid w:val="00437A3A"/>
    <w:rsid w:val="00442FE7"/>
    <w:rsid w:val="004453BF"/>
    <w:rsid w:val="00447A26"/>
    <w:rsid w:val="00451445"/>
    <w:rsid w:val="0045251F"/>
    <w:rsid w:val="00456604"/>
    <w:rsid w:val="00466DBF"/>
    <w:rsid w:val="00467AFF"/>
    <w:rsid w:val="004732D3"/>
    <w:rsid w:val="004751E7"/>
    <w:rsid w:val="00485CD7"/>
    <w:rsid w:val="00490BD1"/>
    <w:rsid w:val="00491B55"/>
    <w:rsid w:val="00493B65"/>
    <w:rsid w:val="00495990"/>
    <w:rsid w:val="004A134D"/>
    <w:rsid w:val="004A2274"/>
    <w:rsid w:val="004A2675"/>
    <w:rsid w:val="004A72F7"/>
    <w:rsid w:val="004B1DCE"/>
    <w:rsid w:val="004B2163"/>
    <w:rsid w:val="004B7AA8"/>
    <w:rsid w:val="004C35C1"/>
    <w:rsid w:val="004C71DD"/>
    <w:rsid w:val="004D69FB"/>
    <w:rsid w:val="004F10B5"/>
    <w:rsid w:val="004F1D22"/>
    <w:rsid w:val="004F7139"/>
    <w:rsid w:val="0050080A"/>
    <w:rsid w:val="00503259"/>
    <w:rsid w:val="00506CA9"/>
    <w:rsid w:val="005075C8"/>
    <w:rsid w:val="005200FD"/>
    <w:rsid w:val="00520FE3"/>
    <w:rsid w:val="0052146D"/>
    <w:rsid w:val="00527600"/>
    <w:rsid w:val="00540E4B"/>
    <w:rsid w:val="00544373"/>
    <w:rsid w:val="00546221"/>
    <w:rsid w:val="00546525"/>
    <w:rsid w:val="00551970"/>
    <w:rsid w:val="005525EB"/>
    <w:rsid w:val="00555DCC"/>
    <w:rsid w:val="00556032"/>
    <w:rsid w:val="00557E9E"/>
    <w:rsid w:val="00560391"/>
    <w:rsid w:val="005608A5"/>
    <w:rsid w:val="00564F54"/>
    <w:rsid w:val="00565D4C"/>
    <w:rsid w:val="00565F48"/>
    <w:rsid w:val="0057093C"/>
    <w:rsid w:val="005735C0"/>
    <w:rsid w:val="005739D4"/>
    <w:rsid w:val="00584300"/>
    <w:rsid w:val="0058596F"/>
    <w:rsid w:val="00590819"/>
    <w:rsid w:val="00590D71"/>
    <w:rsid w:val="00591641"/>
    <w:rsid w:val="005A1459"/>
    <w:rsid w:val="005B0F0A"/>
    <w:rsid w:val="005B68E3"/>
    <w:rsid w:val="005C340F"/>
    <w:rsid w:val="005C4AD8"/>
    <w:rsid w:val="005C71ED"/>
    <w:rsid w:val="005D0B47"/>
    <w:rsid w:val="005E6EF2"/>
    <w:rsid w:val="005F29BF"/>
    <w:rsid w:val="005F31D2"/>
    <w:rsid w:val="005F6D26"/>
    <w:rsid w:val="00602E3E"/>
    <w:rsid w:val="006044CD"/>
    <w:rsid w:val="00606267"/>
    <w:rsid w:val="0061251C"/>
    <w:rsid w:val="006137C3"/>
    <w:rsid w:val="006146F3"/>
    <w:rsid w:val="00615D8C"/>
    <w:rsid w:val="00620657"/>
    <w:rsid w:val="006258A6"/>
    <w:rsid w:val="0062745F"/>
    <w:rsid w:val="00632AB2"/>
    <w:rsid w:val="00637E3B"/>
    <w:rsid w:val="00640D6C"/>
    <w:rsid w:val="0064263A"/>
    <w:rsid w:val="006459A4"/>
    <w:rsid w:val="0065208C"/>
    <w:rsid w:val="006577E3"/>
    <w:rsid w:val="00657AC9"/>
    <w:rsid w:val="006617A5"/>
    <w:rsid w:val="00667852"/>
    <w:rsid w:val="00674E40"/>
    <w:rsid w:val="00680ED1"/>
    <w:rsid w:val="00681622"/>
    <w:rsid w:val="00683DAA"/>
    <w:rsid w:val="006843FE"/>
    <w:rsid w:val="00685FB6"/>
    <w:rsid w:val="00690B00"/>
    <w:rsid w:val="00691A16"/>
    <w:rsid w:val="00691EC1"/>
    <w:rsid w:val="006A3E98"/>
    <w:rsid w:val="006A3F1F"/>
    <w:rsid w:val="006A55DF"/>
    <w:rsid w:val="006B0000"/>
    <w:rsid w:val="006B0D31"/>
    <w:rsid w:val="006C5070"/>
    <w:rsid w:val="006C5205"/>
    <w:rsid w:val="006D17DB"/>
    <w:rsid w:val="006D3CCA"/>
    <w:rsid w:val="006D4B15"/>
    <w:rsid w:val="006E38AF"/>
    <w:rsid w:val="006F5808"/>
    <w:rsid w:val="006F7A8B"/>
    <w:rsid w:val="007029EA"/>
    <w:rsid w:val="00707773"/>
    <w:rsid w:val="00715208"/>
    <w:rsid w:val="00716CFF"/>
    <w:rsid w:val="0071770D"/>
    <w:rsid w:val="0072056C"/>
    <w:rsid w:val="00727CD3"/>
    <w:rsid w:val="00730C0D"/>
    <w:rsid w:val="007315EA"/>
    <w:rsid w:val="00742588"/>
    <w:rsid w:val="00747375"/>
    <w:rsid w:val="007501AB"/>
    <w:rsid w:val="00750A4E"/>
    <w:rsid w:val="00751BB8"/>
    <w:rsid w:val="007549DB"/>
    <w:rsid w:val="007612C2"/>
    <w:rsid w:val="007627D5"/>
    <w:rsid w:val="00765D64"/>
    <w:rsid w:val="00766182"/>
    <w:rsid w:val="00774D1F"/>
    <w:rsid w:val="00780DB6"/>
    <w:rsid w:val="00782211"/>
    <w:rsid w:val="00783FE1"/>
    <w:rsid w:val="00784711"/>
    <w:rsid w:val="0078514B"/>
    <w:rsid w:val="007913F0"/>
    <w:rsid w:val="007938AB"/>
    <w:rsid w:val="00793EF9"/>
    <w:rsid w:val="007A0D02"/>
    <w:rsid w:val="007A487A"/>
    <w:rsid w:val="007A70B2"/>
    <w:rsid w:val="007A7B80"/>
    <w:rsid w:val="007B3567"/>
    <w:rsid w:val="007B4AF2"/>
    <w:rsid w:val="007B7BCF"/>
    <w:rsid w:val="007C53FB"/>
    <w:rsid w:val="007C64F9"/>
    <w:rsid w:val="007D0BD9"/>
    <w:rsid w:val="007D1968"/>
    <w:rsid w:val="007D3DEA"/>
    <w:rsid w:val="007D5D3B"/>
    <w:rsid w:val="007D7680"/>
    <w:rsid w:val="007E05BC"/>
    <w:rsid w:val="007E08D0"/>
    <w:rsid w:val="007E7E77"/>
    <w:rsid w:val="007F3920"/>
    <w:rsid w:val="007F7AF9"/>
    <w:rsid w:val="00800097"/>
    <w:rsid w:val="0080055E"/>
    <w:rsid w:val="008067AF"/>
    <w:rsid w:val="00813953"/>
    <w:rsid w:val="00813B63"/>
    <w:rsid w:val="008166CA"/>
    <w:rsid w:val="00816B6B"/>
    <w:rsid w:val="008226FD"/>
    <w:rsid w:val="00822D8F"/>
    <w:rsid w:val="00824A04"/>
    <w:rsid w:val="008277B4"/>
    <w:rsid w:val="00834F6C"/>
    <w:rsid w:val="008446FB"/>
    <w:rsid w:val="00860929"/>
    <w:rsid w:val="00860A90"/>
    <w:rsid w:val="00870239"/>
    <w:rsid w:val="008712EF"/>
    <w:rsid w:val="00871862"/>
    <w:rsid w:val="00875BF2"/>
    <w:rsid w:val="00894588"/>
    <w:rsid w:val="00894C21"/>
    <w:rsid w:val="008A07F4"/>
    <w:rsid w:val="008A284D"/>
    <w:rsid w:val="008A3C67"/>
    <w:rsid w:val="008B0FF1"/>
    <w:rsid w:val="008B1695"/>
    <w:rsid w:val="008B1F34"/>
    <w:rsid w:val="008B4664"/>
    <w:rsid w:val="008B7D18"/>
    <w:rsid w:val="008C0F04"/>
    <w:rsid w:val="008C262E"/>
    <w:rsid w:val="008D48AF"/>
    <w:rsid w:val="008E12F7"/>
    <w:rsid w:val="008E1A39"/>
    <w:rsid w:val="008E75AD"/>
    <w:rsid w:val="008F1F97"/>
    <w:rsid w:val="008F4052"/>
    <w:rsid w:val="00905693"/>
    <w:rsid w:val="009073AB"/>
    <w:rsid w:val="0091028F"/>
    <w:rsid w:val="009227D9"/>
    <w:rsid w:val="0092509A"/>
    <w:rsid w:val="00925203"/>
    <w:rsid w:val="00927708"/>
    <w:rsid w:val="00932843"/>
    <w:rsid w:val="00932C21"/>
    <w:rsid w:val="00950A9F"/>
    <w:rsid w:val="00972B1F"/>
    <w:rsid w:val="009811E6"/>
    <w:rsid w:val="00981DEA"/>
    <w:rsid w:val="00983DDB"/>
    <w:rsid w:val="00985A65"/>
    <w:rsid w:val="0098667C"/>
    <w:rsid w:val="00990058"/>
    <w:rsid w:val="00992AF0"/>
    <w:rsid w:val="009958FF"/>
    <w:rsid w:val="009960E4"/>
    <w:rsid w:val="00996C82"/>
    <w:rsid w:val="009A6DF3"/>
    <w:rsid w:val="009A7913"/>
    <w:rsid w:val="009B5AF4"/>
    <w:rsid w:val="009B5D14"/>
    <w:rsid w:val="009B5E9D"/>
    <w:rsid w:val="009C00AE"/>
    <w:rsid w:val="009C259B"/>
    <w:rsid w:val="009C549D"/>
    <w:rsid w:val="009C6EBB"/>
    <w:rsid w:val="009D1ABA"/>
    <w:rsid w:val="009D1BE2"/>
    <w:rsid w:val="009D4EB3"/>
    <w:rsid w:val="009D67E9"/>
    <w:rsid w:val="009F1599"/>
    <w:rsid w:val="009F346E"/>
    <w:rsid w:val="00A0352C"/>
    <w:rsid w:val="00A0673D"/>
    <w:rsid w:val="00A07616"/>
    <w:rsid w:val="00A14D94"/>
    <w:rsid w:val="00A1560A"/>
    <w:rsid w:val="00A17152"/>
    <w:rsid w:val="00A1744A"/>
    <w:rsid w:val="00A3107E"/>
    <w:rsid w:val="00A31F00"/>
    <w:rsid w:val="00A34FEA"/>
    <w:rsid w:val="00A35425"/>
    <w:rsid w:val="00A35B95"/>
    <w:rsid w:val="00A36F52"/>
    <w:rsid w:val="00A408A8"/>
    <w:rsid w:val="00A45BB4"/>
    <w:rsid w:val="00A47F5B"/>
    <w:rsid w:val="00A55235"/>
    <w:rsid w:val="00A56ED5"/>
    <w:rsid w:val="00A6001B"/>
    <w:rsid w:val="00A66D06"/>
    <w:rsid w:val="00A71D99"/>
    <w:rsid w:val="00A7789E"/>
    <w:rsid w:val="00A80C82"/>
    <w:rsid w:val="00A81D42"/>
    <w:rsid w:val="00A92725"/>
    <w:rsid w:val="00A97E8F"/>
    <w:rsid w:val="00AA68C2"/>
    <w:rsid w:val="00AA7134"/>
    <w:rsid w:val="00AB4010"/>
    <w:rsid w:val="00AB7189"/>
    <w:rsid w:val="00AC029B"/>
    <w:rsid w:val="00AC475E"/>
    <w:rsid w:val="00AC498B"/>
    <w:rsid w:val="00AC5D8C"/>
    <w:rsid w:val="00AD0227"/>
    <w:rsid w:val="00AD2491"/>
    <w:rsid w:val="00AD35AC"/>
    <w:rsid w:val="00AD3F31"/>
    <w:rsid w:val="00AD3F3A"/>
    <w:rsid w:val="00AD44E5"/>
    <w:rsid w:val="00AD59F1"/>
    <w:rsid w:val="00AE50BC"/>
    <w:rsid w:val="00AE5E1F"/>
    <w:rsid w:val="00AE6388"/>
    <w:rsid w:val="00AF664B"/>
    <w:rsid w:val="00B0311A"/>
    <w:rsid w:val="00B039B9"/>
    <w:rsid w:val="00B10293"/>
    <w:rsid w:val="00B13D1B"/>
    <w:rsid w:val="00B21A1A"/>
    <w:rsid w:val="00B2657C"/>
    <w:rsid w:val="00B319CD"/>
    <w:rsid w:val="00B41656"/>
    <w:rsid w:val="00B41D09"/>
    <w:rsid w:val="00B43604"/>
    <w:rsid w:val="00B46C7F"/>
    <w:rsid w:val="00B52E92"/>
    <w:rsid w:val="00B55A8B"/>
    <w:rsid w:val="00B72D91"/>
    <w:rsid w:val="00B72DEE"/>
    <w:rsid w:val="00B76378"/>
    <w:rsid w:val="00B818DF"/>
    <w:rsid w:val="00B83FF8"/>
    <w:rsid w:val="00B86269"/>
    <w:rsid w:val="00B862A4"/>
    <w:rsid w:val="00B936C0"/>
    <w:rsid w:val="00BA0169"/>
    <w:rsid w:val="00BA1BAA"/>
    <w:rsid w:val="00BA354B"/>
    <w:rsid w:val="00BA6A3B"/>
    <w:rsid w:val="00BB737A"/>
    <w:rsid w:val="00BC263E"/>
    <w:rsid w:val="00BC7288"/>
    <w:rsid w:val="00BC7BA9"/>
    <w:rsid w:val="00BC7FE7"/>
    <w:rsid w:val="00BD0443"/>
    <w:rsid w:val="00BD5AD0"/>
    <w:rsid w:val="00BD623D"/>
    <w:rsid w:val="00BD7BE8"/>
    <w:rsid w:val="00BE41CF"/>
    <w:rsid w:val="00BF02F3"/>
    <w:rsid w:val="00BF5B06"/>
    <w:rsid w:val="00C008A2"/>
    <w:rsid w:val="00C020C9"/>
    <w:rsid w:val="00C0444A"/>
    <w:rsid w:val="00C12386"/>
    <w:rsid w:val="00C16243"/>
    <w:rsid w:val="00C22547"/>
    <w:rsid w:val="00C22AC0"/>
    <w:rsid w:val="00C2617D"/>
    <w:rsid w:val="00C27B31"/>
    <w:rsid w:val="00C316CD"/>
    <w:rsid w:val="00C323D7"/>
    <w:rsid w:val="00C3384F"/>
    <w:rsid w:val="00C35941"/>
    <w:rsid w:val="00C42095"/>
    <w:rsid w:val="00C452DC"/>
    <w:rsid w:val="00C4587F"/>
    <w:rsid w:val="00C55347"/>
    <w:rsid w:val="00C568CE"/>
    <w:rsid w:val="00C62CC6"/>
    <w:rsid w:val="00C6337F"/>
    <w:rsid w:val="00C679F2"/>
    <w:rsid w:val="00C67B69"/>
    <w:rsid w:val="00C9174F"/>
    <w:rsid w:val="00CB1F85"/>
    <w:rsid w:val="00CB20DD"/>
    <w:rsid w:val="00CB63FE"/>
    <w:rsid w:val="00CB73E3"/>
    <w:rsid w:val="00CB7AFD"/>
    <w:rsid w:val="00CC0A77"/>
    <w:rsid w:val="00CD0FEB"/>
    <w:rsid w:val="00CD3FEE"/>
    <w:rsid w:val="00CE3748"/>
    <w:rsid w:val="00CE3A39"/>
    <w:rsid w:val="00CF2AF4"/>
    <w:rsid w:val="00CF5D19"/>
    <w:rsid w:val="00D05A7B"/>
    <w:rsid w:val="00D1385E"/>
    <w:rsid w:val="00D16A9A"/>
    <w:rsid w:val="00D17A9A"/>
    <w:rsid w:val="00D2340B"/>
    <w:rsid w:val="00D30769"/>
    <w:rsid w:val="00D32801"/>
    <w:rsid w:val="00D339EF"/>
    <w:rsid w:val="00D418CF"/>
    <w:rsid w:val="00D43826"/>
    <w:rsid w:val="00D51177"/>
    <w:rsid w:val="00D52117"/>
    <w:rsid w:val="00D5693D"/>
    <w:rsid w:val="00D61843"/>
    <w:rsid w:val="00D61ADD"/>
    <w:rsid w:val="00D8200E"/>
    <w:rsid w:val="00D83A49"/>
    <w:rsid w:val="00D84F80"/>
    <w:rsid w:val="00D8606C"/>
    <w:rsid w:val="00D877ED"/>
    <w:rsid w:val="00D90081"/>
    <w:rsid w:val="00D942D7"/>
    <w:rsid w:val="00D95946"/>
    <w:rsid w:val="00D96215"/>
    <w:rsid w:val="00D96848"/>
    <w:rsid w:val="00DA6D68"/>
    <w:rsid w:val="00DB0D39"/>
    <w:rsid w:val="00DB2EF0"/>
    <w:rsid w:val="00DB4192"/>
    <w:rsid w:val="00DC0310"/>
    <w:rsid w:val="00DC3D02"/>
    <w:rsid w:val="00DD4857"/>
    <w:rsid w:val="00DD6B54"/>
    <w:rsid w:val="00DE13D4"/>
    <w:rsid w:val="00DE5D3A"/>
    <w:rsid w:val="00DF1398"/>
    <w:rsid w:val="00DF3A2A"/>
    <w:rsid w:val="00E0660A"/>
    <w:rsid w:val="00E14005"/>
    <w:rsid w:val="00E247A6"/>
    <w:rsid w:val="00E327B2"/>
    <w:rsid w:val="00E3396C"/>
    <w:rsid w:val="00E34864"/>
    <w:rsid w:val="00E37A9D"/>
    <w:rsid w:val="00E45AF8"/>
    <w:rsid w:val="00E46105"/>
    <w:rsid w:val="00E50065"/>
    <w:rsid w:val="00E50C41"/>
    <w:rsid w:val="00E550D8"/>
    <w:rsid w:val="00E57C1E"/>
    <w:rsid w:val="00E614DD"/>
    <w:rsid w:val="00E627B4"/>
    <w:rsid w:val="00E67631"/>
    <w:rsid w:val="00E84D2B"/>
    <w:rsid w:val="00E8762B"/>
    <w:rsid w:val="00E9130A"/>
    <w:rsid w:val="00E93503"/>
    <w:rsid w:val="00E97893"/>
    <w:rsid w:val="00EB282B"/>
    <w:rsid w:val="00EB3F9B"/>
    <w:rsid w:val="00EB4218"/>
    <w:rsid w:val="00EC0EA5"/>
    <w:rsid w:val="00EC3EC1"/>
    <w:rsid w:val="00EC7428"/>
    <w:rsid w:val="00ED11C9"/>
    <w:rsid w:val="00ED3469"/>
    <w:rsid w:val="00ED4FE4"/>
    <w:rsid w:val="00EE2B7A"/>
    <w:rsid w:val="00EE691F"/>
    <w:rsid w:val="00EE7CCD"/>
    <w:rsid w:val="00F12AB4"/>
    <w:rsid w:val="00F149C6"/>
    <w:rsid w:val="00F1527A"/>
    <w:rsid w:val="00F223C9"/>
    <w:rsid w:val="00F31FBD"/>
    <w:rsid w:val="00F327A8"/>
    <w:rsid w:val="00F35729"/>
    <w:rsid w:val="00F357F0"/>
    <w:rsid w:val="00F36EB4"/>
    <w:rsid w:val="00F556A4"/>
    <w:rsid w:val="00F563B5"/>
    <w:rsid w:val="00F56EA3"/>
    <w:rsid w:val="00F605A8"/>
    <w:rsid w:val="00F641A0"/>
    <w:rsid w:val="00F65AA7"/>
    <w:rsid w:val="00F6773D"/>
    <w:rsid w:val="00F70ED5"/>
    <w:rsid w:val="00F72865"/>
    <w:rsid w:val="00F757E8"/>
    <w:rsid w:val="00F76C2F"/>
    <w:rsid w:val="00F82BEC"/>
    <w:rsid w:val="00F83220"/>
    <w:rsid w:val="00F83C90"/>
    <w:rsid w:val="00F83CBC"/>
    <w:rsid w:val="00F85D0D"/>
    <w:rsid w:val="00F86987"/>
    <w:rsid w:val="00F90943"/>
    <w:rsid w:val="00F9444C"/>
    <w:rsid w:val="00F95342"/>
    <w:rsid w:val="00FA4419"/>
    <w:rsid w:val="00FB032C"/>
    <w:rsid w:val="00FC2EA7"/>
    <w:rsid w:val="00FC3C0D"/>
    <w:rsid w:val="00FC7370"/>
    <w:rsid w:val="00FC753E"/>
    <w:rsid w:val="00FD2BB7"/>
    <w:rsid w:val="00FD2F63"/>
    <w:rsid w:val="00FD3FDE"/>
    <w:rsid w:val="00FD6196"/>
    <w:rsid w:val="00FE7350"/>
    <w:rsid w:val="00FF15A0"/>
    <w:rsid w:val="00FF2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 w:type="paragraph" w:styleId="ListParagraph">
    <w:name w:val="List Paragraph"/>
    <w:basedOn w:val="Normal"/>
    <w:uiPriority w:val="34"/>
    <w:unhideWhenUsed/>
    <w:qFormat/>
    <w:rsid w:val="00F75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906ECB">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906ECB">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906ECB">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906ECB">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906ECB">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232C"/>
    <w:rsid w:val="00102BED"/>
    <w:rsid w:val="00113E61"/>
    <w:rsid w:val="00123F04"/>
    <w:rsid w:val="00276C64"/>
    <w:rsid w:val="002E3818"/>
    <w:rsid w:val="002F4056"/>
    <w:rsid w:val="003729CB"/>
    <w:rsid w:val="003A0181"/>
    <w:rsid w:val="00423A49"/>
    <w:rsid w:val="00476CBD"/>
    <w:rsid w:val="0051389D"/>
    <w:rsid w:val="005A3EFE"/>
    <w:rsid w:val="00765F95"/>
    <w:rsid w:val="007A5219"/>
    <w:rsid w:val="007E0573"/>
    <w:rsid w:val="008147E5"/>
    <w:rsid w:val="00824DDA"/>
    <w:rsid w:val="008459D4"/>
    <w:rsid w:val="00870D6F"/>
    <w:rsid w:val="0089672B"/>
    <w:rsid w:val="008A4DF9"/>
    <w:rsid w:val="008F31C1"/>
    <w:rsid w:val="00906ECB"/>
    <w:rsid w:val="00A06FEB"/>
    <w:rsid w:val="00A8605E"/>
    <w:rsid w:val="00B02344"/>
    <w:rsid w:val="00B1634E"/>
    <w:rsid w:val="00B31BD7"/>
    <w:rsid w:val="00BF0779"/>
    <w:rsid w:val="00D51C20"/>
    <w:rsid w:val="00DF3A8C"/>
    <w:rsid w:val="00E42301"/>
    <w:rsid w:val="00E5285A"/>
    <w:rsid w:val="00F13C05"/>
    <w:rsid w:val="00F34D7F"/>
    <w:rsid w:val="00F36CA4"/>
    <w:rsid w:val="00F80C8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2019-11-27T07:29:00Z</dcterms:created>
  <dcterms:modified xsi:type="dcterms:W3CDTF">2019-11-27T07:29:00Z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id="AExBjTEv"/&gt;&lt;style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