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859B8" w14:textId="550F944B" w:rsidR="00132804" w:rsidRDefault="00EA4BB2" w:rsidP="00BD0A21">
      <w:pPr>
        <w:pStyle w:val="NormalWeb"/>
        <w:spacing w:before="0" w:beforeAutospacing="0" w:after="0" w:afterAutospacing="0" w:line="480" w:lineRule="auto"/>
        <w:rPr>
          <w:color w:val="1C1E29"/>
        </w:rPr>
      </w:pPr>
      <w:r>
        <w:rPr>
          <w:color w:val="1C1E29"/>
        </w:rPr>
        <w:br/>
      </w:r>
      <w:r>
        <w:rPr>
          <w:color w:val="1C1E29"/>
        </w:rPr>
        <w:br/>
      </w:r>
      <w:r>
        <w:rPr>
          <w:color w:val="1C1E29"/>
        </w:rPr>
        <w:br/>
      </w:r>
      <w:r>
        <w:rPr>
          <w:color w:val="1C1E29"/>
        </w:rPr>
        <w:br/>
      </w:r>
      <w:r>
        <w:rPr>
          <w:color w:val="1C1E29"/>
        </w:rPr>
        <w:br/>
      </w:r>
      <w:r>
        <w:rPr>
          <w:color w:val="1C1E29"/>
        </w:rPr>
        <w:br/>
      </w:r>
      <w:r>
        <w:rPr>
          <w:color w:val="1C1E29"/>
        </w:rPr>
        <w:br/>
      </w:r>
      <w:r w:rsidR="009303F0">
        <w:rPr>
          <w:color w:val="1C1E29"/>
        </w:rPr>
        <w:t xml:space="preserve">                              </w:t>
      </w:r>
      <w:r w:rsidR="00AB1A00">
        <w:rPr>
          <w:color w:val="1C1E29"/>
        </w:rPr>
        <w:br/>
      </w:r>
      <w:r w:rsidR="00AB1A00">
        <w:rPr>
          <w:color w:val="1C1E29"/>
        </w:rPr>
        <w:br/>
        <w:t xml:space="preserve"> </w:t>
      </w:r>
      <w:r w:rsidR="007913E2">
        <w:rPr>
          <w:color w:val="1C1E29"/>
        </w:rPr>
        <w:t xml:space="preserve">             </w:t>
      </w:r>
      <w:r w:rsidR="00AB1A00">
        <w:rPr>
          <w:color w:val="1C1E29"/>
        </w:rPr>
        <w:t xml:space="preserve">  </w:t>
      </w:r>
      <w:r w:rsidR="007913E2">
        <w:rPr>
          <w:color w:val="1C1E29"/>
        </w:rPr>
        <w:t xml:space="preserve"> Justice Served? Or Justice Overlooked? What is the true price of lost Life?</w:t>
      </w:r>
      <w:r w:rsidR="009303F0">
        <w:rPr>
          <w:color w:val="1C1E29"/>
        </w:rPr>
        <w:t xml:space="preserve">                               </w:t>
      </w:r>
      <w:r w:rsidR="00AB1A00">
        <w:rPr>
          <w:color w:val="1C1E29"/>
        </w:rPr>
        <w:t xml:space="preserve">    </w:t>
      </w:r>
      <w:r w:rsidR="009303F0">
        <w:rPr>
          <w:color w:val="1C1E29"/>
        </w:rPr>
        <w:t xml:space="preserve"> </w:t>
      </w:r>
      <w:r w:rsidR="007913E2">
        <w:rPr>
          <w:color w:val="1C1E29"/>
        </w:rPr>
        <w:t xml:space="preserve">                   </w:t>
      </w:r>
      <w:r w:rsidR="007913E2">
        <w:rPr>
          <w:color w:val="1C1E29"/>
        </w:rPr>
        <w:br/>
        <w:t xml:space="preserve">                                    </w:t>
      </w:r>
      <w:r>
        <w:rPr>
          <w:color w:val="1C1E29"/>
        </w:rPr>
        <w:t xml:space="preserve">Research and detailed report of criminal justice </w:t>
      </w:r>
      <w:r>
        <w:rPr>
          <w:color w:val="1C1E29"/>
        </w:rPr>
        <w:br/>
      </w:r>
      <w:r w:rsidR="009303F0">
        <w:rPr>
          <w:color w:val="1C1E29"/>
        </w:rPr>
        <w:t xml:space="preserve">                                                            </w:t>
      </w:r>
      <w:r>
        <w:rPr>
          <w:color w:val="1C1E29"/>
        </w:rPr>
        <w:t xml:space="preserve">Lyshanay Tatum </w:t>
      </w:r>
      <w:r>
        <w:rPr>
          <w:color w:val="1C1E29"/>
        </w:rPr>
        <w:br/>
      </w:r>
      <w:r w:rsidR="009303F0">
        <w:rPr>
          <w:color w:val="1C1E29"/>
        </w:rPr>
        <w:t xml:space="preserve">                                                           </w:t>
      </w:r>
      <w:r>
        <w:rPr>
          <w:color w:val="1C1E29"/>
        </w:rPr>
        <w:t xml:space="preserve">University’s name </w:t>
      </w:r>
      <w:r>
        <w:rPr>
          <w:color w:val="1C1E29"/>
        </w:rPr>
        <w:br/>
      </w:r>
      <w:r>
        <w:rPr>
          <w:color w:val="1C1E29"/>
        </w:rPr>
        <w:br/>
      </w:r>
      <w:r>
        <w:rPr>
          <w:color w:val="1C1E29"/>
        </w:rPr>
        <w:br/>
      </w:r>
      <w:r>
        <w:rPr>
          <w:color w:val="1C1E29"/>
        </w:rPr>
        <w:br/>
      </w:r>
      <w:r>
        <w:rPr>
          <w:color w:val="1C1E29"/>
        </w:rPr>
        <w:br/>
      </w:r>
      <w:r>
        <w:rPr>
          <w:color w:val="1C1E29"/>
        </w:rPr>
        <w:br/>
      </w:r>
      <w:r>
        <w:rPr>
          <w:color w:val="1C1E29"/>
        </w:rPr>
        <w:br/>
      </w:r>
      <w:r>
        <w:rPr>
          <w:color w:val="1C1E29"/>
        </w:rPr>
        <w:br/>
      </w:r>
      <w:r>
        <w:rPr>
          <w:color w:val="1C1E29"/>
        </w:rPr>
        <w:br/>
      </w:r>
      <w:r>
        <w:rPr>
          <w:color w:val="1C1E29"/>
        </w:rPr>
        <w:br/>
      </w:r>
      <w:r>
        <w:rPr>
          <w:color w:val="1C1E29"/>
        </w:rPr>
        <w:br/>
      </w:r>
      <w:r w:rsidR="00132804">
        <w:rPr>
          <w:color w:val="1C1E29"/>
        </w:rPr>
        <w:lastRenderedPageBreak/>
        <w:t>On the 6th of September 2018 Thursday Botham Jean, a man aged 26 was fatally shot in his apartment by a former Dallas police officer</w:t>
      </w:r>
      <w:r w:rsidR="009A6042">
        <w:rPr>
          <w:color w:val="1C1E29"/>
        </w:rPr>
        <w:t>,</w:t>
      </w:r>
      <w:r w:rsidR="00132804">
        <w:rPr>
          <w:color w:val="1C1E29"/>
        </w:rPr>
        <w:t xml:space="preserve"> named Amber Guyger. They lived in the same apartment building. In th</w:t>
      </w:r>
      <w:r w:rsidR="008167CB">
        <w:rPr>
          <w:color w:val="1C1E29"/>
        </w:rPr>
        <w:t>at</w:t>
      </w:r>
      <w:r w:rsidR="00132804">
        <w:rPr>
          <w:color w:val="1C1E29"/>
        </w:rPr>
        <w:t xml:space="preserve"> building, Jean’s apartment was one floor directly above Guyger’s. This case is known as the ‘Wrong flat case’ simply because </w:t>
      </w:r>
      <w:r w:rsidR="008167CB">
        <w:rPr>
          <w:color w:val="1C1E29"/>
        </w:rPr>
        <w:t>A</w:t>
      </w:r>
      <w:r w:rsidR="00132804">
        <w:rPr>
          <w:color w:val="1C1E29"/>
        </w:rPr>
        <w:t xml:space="preserve">mber </w:t>
      </w:r>
      <w:r w:rsidR="008167CB">
        <w:rPr>
          <w:color w:val="1C1E29"/>
        </w:rPr>
        <w:t>G</w:t>
      </w:r>
      <w:r w:rsidR="00132804">
        <w:rPr>
          <w:color w:val="1C1E29"/>
        </w:rPr>
        <w:t>uyger shot a man who she assumed had entered her home and invaded her privacy</w:t>
      </w:r>
      <w:r w:rsidR="008167CB">
        <w:rPr>
          <w:color w:val="1C1E29"/>
        </w:rPr>
        <w:t>,</w:t>
      </w:r>
      <w:r w:rsidR="00132804">
        <w:rPr>
          <w:color w:val="1C1E29"/>
        </w:rPr>
        <w:t xml:space="preserve"> but it was her who mistakenly entered the wrong apartment. At the time of the crime</w:t>
      </w:r>
      <w:r w:rsidR="008167CB">
        <w:rPr>
          <w:color w:val="1C1E29"/>
        </w:rPr>
        <w:t>,</w:t>
      </w:r>
      <w:r w:rsidR="00132804">
        <w:rPr>
          <w:color w:val="1C1E29"/>
        </w:rPr>
        <w:t xml:space="preserve"> Amber </w:t>
      </w:r>
      <w:r w:rsidR="008167CB">
        <w:rPr>
          <w:color w:val="1C1E29"/>
        </w:rPr>
        <w:t>G</w:t>
      </w:r>
      <w:r w:rsidR="00132804">
        <w:rPr>
          <w:color w:val="1C1E29"/>
        </w:rPr>
        <w:t xml:space="preserve">uyger had just returned from a long work shift and was still in uniform, on the other hand, Botham </w:t>
      </w:r>
      <w:r w:rsidR="008167CB">
        <w:rPr>
          <w:color w:val="1C1E29"/>
        </w:rPr>
        <w:t>J</w:t>
      </w:r>
      <w:r w:rsidR="00132804">
        <w:rPr>
          <w:color w:val="1C1E29"/>
        </w:rPr>
        <w:t>ean was at his apartment unarmed and unaware of his fate. Two shots were fired at the victim</w:t>
      </w:r>
      <w:r w:rsidR="008167CB">
        <w:rPr>
          <w:color w:val="1C1E29"/>
        </w:rPr>
        <w:t>;</w:t>
      </w:r>
      <w:r w:rsidR="00132804">
        <w:rPr>
          <w:color w:val="1C1E29"/>
        </w:rPr>
        <w:t xml:space="preserve"> one missed </w:t>
      </w:r>
      <w:r w:rsidR="008167CB">
        <w:rPr>
          <w:color w:val="1C1E29"/>
        </w:rPr>
        <w:t>while</w:t>
      </w:r>
      <w:r w:rsidR="00132804">
        <w:rPr>
          <w:color w:val="1C1E29"/>
        </w:rPr>
        <w:t xml:space="preserve"> the other one hit him in his chest </w:t>
      </w:r>
      <w:r w:rsidR="008167CB">
        <w:rPr>
          <w:color w:val="1C1E29"/>
        </w:rPr>
        <w:t>and</w:t>
      </w:r>
      <w:r w:rsidR="00132804">
        <w:rPr>
          <w:color w:val="1C1E29"/>
        </w:rPr>
        <w:t xml:space="preserve"> led to his death. After a year, the tr</w:t>
      </w:r>
      <w:r w:rsidR="008167CB">
        <w:rPr>
          <w:color w:val="1C1E29"/>
        </w:rPr>
        <w:t>ia</w:t>
      </w:r>
      <w:r w:rsidR="00132804">
        <w:rPr>
          <w:color w:val="1C1E29"/>
        </w:rPr>
        <w:t xml:space="preserve">l for </w:t>
      </w:r>
      <w:r w:rsidR="008167CB">
        <w:rPr>
          <w:color w:val="1C1E29"/>
        </w:rPr>
        <w:t>A</w:t>
      </w:r>
      <w:r w:rsidR="00132804">
        <w:rPr>
          <w:color w:val="1C1E29"/>
        </w:rPr>
        <w:t xml:space="preserve">mber </w:t>
      </w:r>
      <w:r w:rsidR="008167CB">
        <w:rPr>
          <w:color w:val="1C1E29"/>
        </w:rPr>
        <w:t>G</w:t>
      </w:r>
      <w:r w:rsidR="00132804">
        <w:rPr>
          <w:color w:val="1C1E29"/>
        </w:rPr>
        <w:t xml:space="preserve">uyger began </w:t>
      </w:r>
      <w:r w:rsidR="008167CB">
        <w:rPr>
          <w:color w:val="1C1E29"/>
        </w:rPr>
        <w:t>and had lasted</w:t>
      </w:r>
      <w:r w:rsidR="00132804" w:rsidRPr="008167CB">
        <w:rPr>
          <w:color w:val="FF0000"/>
        </w:rPr>
        <w:t xml:space="preserve"> </w:t>
      </w:r>
      <w:r w:rsidR="00132804">
        <w:rPr>
          <w:color w:val="1C1E29"/>
        </w:rPr>
        <w:t>more than a week. Testimonies were heard from</w:t>
      </w:r>
      <w:r w:rsidR="008167CB">
        <w:rPr>
          <w:color w:val="1C1E29"/>
        </w:rPr>
        <w:t xml:space="preserve"> the neighbors</w:t>
      </w:r>
      <w:r w:rsidR="00132804">
        <w:rPr>
          <w:color w:val="1C1E29"/>
        </w:rPr>
        <w:t xml:space="preserve"> </w:t>
      </w:r>
      <w:r w:rsidR="008167CB">
        <w:rPr>
          <w:color w:val="1C1E29"/>
        </w:rPr>
        <w:t>and</w:t>
      </w:r>
      <w:r w:rsidR="00132804">
        <w:rPr>
          <w:color w:val="1C1E29"/>
        </w:rPr>
        <w:t xml:space="preserve"> officers responding</w:t>
      </w:r>
      <w:r w:rsidR="008167CB">
        <w:rPr>
          <w:color w:val="1C1E29"/>
        </w:rPr>
        <w:t xml:space="preserve"> to the crime</w:t>
      </w:r>
      <w:r w:rsidR="00132804">
        <w:rPr>
          <w:color w:val="1C1E29"/>
        </w:rPr>
        <w:t xml:space="preserve">. The defense stated that it was reasonable for </w:t>
      </w:r>
      <w:r w:rsidR="008167CB">
        <w:rPr>
          <w:color w:val="1C1E29"/>
        </w:rPr>
        <w:t>A</w:t>
      </w:r>
      <w:r w:rsidR="00132804">
        <w:rPr>
          <w:color w:val="1C1E29"/>
        </w:rPr>
        <w:t xml:space="preserve">mber </w:t>
      </w:r>
      <w:r w:rsidR="008167CB">
        <w:rPr>
          <w:color w:val="1C1E29"/>
        </w:rPr>
        <w:t>G</w:t>
      </w:r>
      <w:r w:rsidR="00132804">
        <w:rPr>
          <w:color w:val="1C1E29"/>
        </w:rPr>
        <w:t xml:space="preserve">uyger to go to the wrong apartment since it was a </w:t>
      </w:r>
      <w:r w:rsidR="00303C10">
        <w:rPr>
          <w:color w:val="1C1E29"/>
        </w:rPr>
        <w:t>perplex</w:t>
      </w:r>
      <w:r w:rsidR="00132804">
        <w:rPr>
          <w:color w:val="1C1E29"/>
        </w:rPr>
        <w:t xml:space="preserve"> </w:t>
      </w:r>
      <w:r w:rsidR="00303C10">
        <w:rPr>
          <w:color w:val="1C1E29"/>
        </w:rPr>
        <w:t>eyeing</w:t>
      </w:r>
      <w:r w:rsidR="00132804">
        <w:rPr>
          <w:color w:val="1C1E29"/>
        </w:rPr>
        <w:t xml:space="preserve"> apartment comple</w:t>
      </w:r>
      <w:r w:rsidR="00303C10">
        <w:rPr>
          <w:color w:val="1C1E29"/>
        </w:rPr>
        <w:t>x. B</w:t>
      </w:r>
      <w:r w:rsidR="00132804">
        <w:rPr>
          <w:color w:val="1C1E29"/>
        </w:rPr>
        <w:t>ut, the prosecution was putting up a tough fight</w:t>
      </w:r>
      <w:r w:rsidR="008167CB">
        <w:rPr>
          <w:color w:val="1C1E29"/>
        </w:rPr>
        <w:t>,</w:t>
      </w:r>
      <w:r w:rsidR="00132804">
        <w:rPr>
          <w:color w:val="1C1E29"/>
        </w:rPr>
        <w:t xml:space="preserve"> saying t</w:t>
      </w:r>
      <w:r w:rsidR="00303C10">
        <w:rPr>
          <w:color w:val="1C1E29"/>
        </w:rPr>
        <w:t>hat she is a police officer and</w:t>
      </w:r>
      <w:r w:rsidR="00132804" w:rsidRPr="008167CB">
        <w:rPr>
          <w:color w:val="FF0000"/>
        </w:rPr>
        <w:t xml:space="preserve"> </w:t>
      </w:r>
      <w:r w:rsidR="008167CB" w:rsidRPr="00303C10">
        <w:rPr>
          <w:color w:val="1C1E29"/>
        </w:rPr>
        <w:t>should have been</w:t>
      </w:r>
      <w:r w:rsidR="008167CB">
        <w:rPr>
          <w:color w:val="1C1E29"/>
        </w:rPr>
        <w:t xml:space="preserve"> </w:t>
      </w:r>
      <w:r w:rsidR="00132804">
        <w:rPr>
          <w:color w:val="1C1E29"/>
        </w:rPr>
        <w:t>observant. She did not pay attention to her surroundings</w:t>
      </w:r>
      <w:r w:rsidR="008167CB">
        <w:rPr>
          <w:color w:val="1C1E29"/>
        </w:rPr>
        <w:t>, even though,</w:t>
      </w:r>
      <w:r w:rsidR="00132804">
        <w:rPr>
          <w:color w:val="1C1E29"/>
        </w:rPr>
        <w:t xml:space="preserve"> there was a red mat that said welcome in front of the victim's apartment door. Ultimately</w:t>
      </w:r>
      <w:r w:rsidR="008167CB">
        <w:rPr>
          <w:color w:val="1C1E29"/>
        </w:rPr>
        <w:t>,</w:t>
      </w:r>
      <w:r w:rsidR="00132804">
        <w:rPr>
          <w:color w:val="1C1E29"/>
        </w:rPr>
        <w:t xml:space="preserve"> the jury sided with the prosecution</w:t>
      </w:r>
      <w:r w:rsidR="008167CB">
        <w:rPr>
          <w:color w:val="1C1E29"/>
        </w:rPr>
        <w:t>,</w:t>
      </w:r>
      <w:r w:rsidR="00132804">
        <w:rPr>
          <w:color w:val="1C1E29"/>
        </w:rPr>
        <w:t xml:space="preserve"> </w:t>
      </w:r>
      <w:r w:rsidR="008167CB">
        <w:rPr>
          <w:color w:val="1C1E29"/>
        </w:rPr>
        <w:t>at</w:t>
      </w:r>
      <w:r w:rsidR="00132804">
        <w:rPr>
          <w:color w:val="1C1E29"/>
        </w:rPr>
        <w:t xml:space="preserve"> this point. The defense also brought up the castle doctrine that allows the deadly use of force by civilians on their property against intruders, they argued that she thought she was on her</w:t>
      </w:r>
      <w:r w:rsidR="008167CB">
        <w:rPr>
          <w:color w:val="1C1E29"/>
        </w:rPr>
        <w:t xml:space="preserve"> own</w:t>
      </w:r>
      <w:r w:rsidR="00132804">
        <w:rPr>
          <w:color w:val="1C1E29"/>
        </w:rPr>
        <w:t xml:space="preserve"> property. But then again, the prosecution stated that the castle doctrine doesn’t grind in this case because Amber </w:t>
      </w:r>
      <w:r w:rsidR="00070BDA">
        <w:rPr>
          <w:color w:val="1C1E29"/>
        </w:rPr>
        <w:t>G</w:t>
      </w:r>
      <w:r w:rsidR="00132804">
        <w:rPr>
          <w:color w:val="1C1E29"/>
        </w:rPr>
        <w:t xml:space="preserve">uyger was not on her property and the victim was not an intruder. The prosecution also brought into notice that </w:t>
      </w:r>
      <w:r w:rsidR="00070BDA">
        <w:rPr>
          <w:color w:val="1C1E29"/>
        </w:rPr>
        <w:t>A</w:t>
      </w:r>
      <w:r w:rsidR="00132804">
        <w:rPr>
          <w:color w:val="1C1E29"/>
        </w:rPr>
        <w:t xml:space="preserve">mber </w:t>
      </w:r>
      <w:r w:rsidR="00070BDA">
        <w:rPr>
          <w:color w:val="1C1E29"/>
        </w:rPr>
        <w:t>G</w:t>
      </w:r>
      <w:r w:rsidR="00132804">
        <w:rPr>
          <w:color w:val="1C1E29"/>
        </w:rPr>
        <w:t>uyger was t</w:t>
      </w:r>
      <w:r w:rsidR="00046CE3">
        <w:rPr>
          <w:color w:val="1C1E29"/>
        </w:rPr>
        <w:t>rained in CPR</w:t>
      </w:r>
      <w:r w:rsidR="00CD79E7">
        <w:rPr>
          <w:color w:val="1C1E29"/>
        </w:rPr>
        <w:t>. She</w:t>
      </w:r>
      <w:r w:rsidR="00132804">
        <w:rPr>
          <w:color w:val="1C1E29"/>
        </w:rPr>
        <w:t xml:space="preserve"> was carrying a first aid kit</w:t>
      </w:r>
      <w:r w:rsidR="00CD79E7">
        <w:rPr>
          <w:color w:val="1C1E29"/>
        </w:rPr>
        <w:t xml:space="preserve"> and she only</w:t>
      </w:r>
      <w:r w:rsidR="00132804">
        <w:rPr>
          <w:color w:val="1C1E29"/>
        </w:rPr>
        <w:t xml:space="preserve"> did one-handed compressions of CPR and then left to check what apartment she was i</w:t>
      </w:r>
      <w:r w:rsidR="00CD79E7">
        <w:rPr>
          <w:color w:val="1C1E29"/>
        </w:rPr>
        <w:t>n. T</w:t>
      </w:r>
      <w:r w:rsidR="00132804">
        <w:rPr>
          <w:color w:val="1C1E29"/>
        </w:rPr>
        <w:t xml:space="preserve">he prosecution stressed the fact that she could have done more because she had the knowledge and </w:t>
      </w:r>
      <w:r w:rsidR="00070BDA">
        <w:rPr>
          <w:color w:val="1C1E29"/>
        </w:rPr>
        <w:t>the</w:t>
      </w:r>
      <w:r w:rsidR="00132804">
        <w:rPr>
          <w:color w:val="1C1E29"/>
        </w:rPr>
        <w:t xml:space="preserve"> resources. This was something that resonated with the jury. The prosecution had some </w:t>
      </w:r>
      <w:r w:rsidR="00132804">
        <w:rPr>
          <w:color w:val="1C1E29"/>
        </w:rPr>
        <w:lastRenderedPageBreak/>
        <w:t>solid points that the jury could</w:t>
      </w:r>
      <w:r w:rsidR="00070BDA">
        <w:rPr>
          <w:color w:val="1C1E29"/>
        </w:rPr>
        <w:t xml:space="preserve"> not</w:t>
      </w:r>
      <w:r w:rsidR="00132804">
        <w:rPr>
          <w:color w:val="1C1E29"/>
        </w:rPr>
        <w:t xml:space="preserve"> comprehend. After hearing the case from both sides</w:t>
      </w:r>
      <w:r w:rsidR="00070BDA">
        <w:rPr>
          <w:color w:val="1C1E29"/>
        </w:rPr>
        <w:t>,</w:t>
      </w:r>
      <w:r w:rsidR="00132804">
        <w:rPr>
          <w:color w:val="1C1E29"/>
        </w:rPr>
        <w:t xml:space="preserve"> the jury had an overnight discussion on their deliberations and concluded with two options</w:t>
      </w:r>
      <w:r w:rsidR="00070BDA">
        <w:rPr>
          <w:color w:val="1C1E29"/>
        </w:rPr>
        <w:t xml:space="preserve">. </w:t>
      </w:r>
      <w:r w:rsidR="00046CE3">
        <w:rPr>
          <w:color w:val="1C1E29"/>
        </w:rPr>
        <w:t xml:space="preserve">Firstly, </w:t>
      </w:r>
      <w:r w:rsidR="00132804">
        <w:rPr>
          <w:color w:val="1C1E29"/>
        </w:rPr>
        <w:t>manslaughter that had a 20</w:t>
      </w:r>
      <w:r w:rsidR="00046CE3">
        <w:rPr>
          <w:color w:val="1C1E29"/>
        </w:rPr>
        <w:t>-year sentence and secondly</w:t>
      </w:r>
      <w:r w:rsidR="00132804">
        <w:rPr>
          <w:color w:val="1C1E29"/>
        </w:rPr>
        <w:t xml:space="preserve"> guilty of murde</w:t>
      </w:r>
      <w:r w:rsidR="00046CE3">
        <w:rPr>
          <w:color w:val="1C1E29"/>
        </w:rPr>
        <w:t xml:space="preserve">r. </w:t>
      </w:r>
      <w:r w:rsidR="00132804">
        <w:rPr>
          <w:color w:val="1C1E29"/>
        </w:rPr>
        <w:t>The jury, later on, found Amber Guyger guilty of murder and is</w:t>
      </w:r>
      <w:r w:rsidR="00070BDA">
        <w:rPr>
          <w:color w:val="1C1E29"/>
        </w:rPr>
        <w:t xml:space="preserve"> now</w:t>
      </w:r>
      <w:r w:rsidR="00132804">
        <w:rPr>
          <w:color w:val="1C1E29"/>
        </w:rPr>
        <w:t xml:space="preserve"> facing life</w:t>
      </w:r>
      <w:r w:rsidR="00070BDA">
        <w:rPr>
          <w:color w:val="1C1E29"/>
        </w:rPr>
        <w:t xml:space="preserve"> </w:t>
      </w:r>
      <w:r w:rsidR="00132804">
        <w:rPr>
          <w:color w:val="1C1E29"/>
        </w:rPr>
        <w:t>in prison. </w:t>
      </w:r>
    </w:p>
    <w:p w14:paraId="7606A62E" w14:textId="0BC66610" w:rsidR="00132804" w:rsidRDefault="00132804" w:rsidP="00BD0A21">
      <w:pPr>
        <w:pStyle w:val="NormalWeb"/>
        <w:spacing w:before="0" w:beforeAutospacing="0" w:after="0" w:afterAutospacing="0" w:line="480" w:lineRule="auto"/>
        <w:rPr>
          <w:color w:val="1C1E29"/>
        </w:rPr>
      </w:pPr>
      <w:r>
        <w:rPr>
          <w:color w:val="1C1E29"/>
        </w:rPr>
        <w:t>  </w:t>
      </w:r>
      <w:r w:rsidRPr="00BD0A21">
        <w:rPr>
          <w:color w:val="000000" w:themeColor="text1"/>
        </w:rPr>
        <w:t>The incident sparked national outcry amid a string of </w:t>
      </w:r>
      <w:hyperlink r:id="rId7" w:tgtFrame="_blank" w:history="1">
        <w:r w:rsidRPr="00BD0A21">
          <w:rPr>
            <w:rStyle w:val="Hyperlink"/>
            <w:color w:val="000000" w:themeColor="text1"/>
            <w:u w:val="none"/>
          </w:rPr>
          <w:t>fatal police shootings</w:t>
        </w:r>
      </w:hyperlink>
      <w:r w:rsidRPr="00BD0A21">
        <w:rPr>
          <w:color w:val="000000" w:themeColor="text1"/>
        </w:rPr>
        <w:t> of </w:t>
      </w:r>
      <w:hyperlink r:id="rId8" w:tgtFrame="_blank" w:history="1">
        <w:r w:rsidRPr="00BD0A21">
          <w:rPr>
            <w:rStyle w:val="Hyperlink"/>
            <w:color w:val="000000" w:themeColor="text1"/>
            <w:u w:val="none"/>
          </w:rPr>
          <w:t>unarmed black men</w:t>
        </w:r>
      </w:hyperlink>
      <w:r w:rsidRPr="00BD0A21">
        <w:rPr>
          <w:color w:val="000000" w:themeColor="text1"/>
        </w:rPr>
        <w:t xml:space="preserve">. </w:t>
      </w:r>
      <w:r w:rsidR="00046CE3">
        <w:rPr>
          <w:color w:val="1C1E29"/>
        </w:rPr>
        <w:t>Questions were being raised</w:t>
      </w:r>
      <w:r w:rsidRPr="00070BDA">
        <w:rPr>
          <w:color w:val="FF0000"/>
        </w:rPr>
        <w:t xml:space="preserve"> </w:t>
      </w:r>
      <w:r w:rsidR="00070BDA" w:rsidRPr="00046CE3">
        <w:rPr>
          <w:color w:val="1C1E29"/>
        </w:rPr>
        <w:t>as to whether</w:t>
      </w:r>
      <w:r w:rsidR="00070BDA">
        <w:rPr>
          <w:color w:val="1C1E29"/>
        </w:rPr>
        <w:t xml:space="preserve"> </w:t>
      </w:r>
      <w:r>
        <w:rPr>
          <w:color w:val="1C1E29"/>
        </w:rPr>
        <w:t>j</w:t>
      </w:r>
      <w:r w:rsidR="00C37448">
        <w:rPr>
          <w:color w:val="1C1E29"/>
        </w:rPr>
        <w:t>ustice would</w:t>
      </w:r>
      <w:r>
        <w:rPr>
          <w:color w:val="1C1E29"/>
        </w:rPr>
        <w:t xml:space="preserve"> be served to the family of a black person or the justice would favor</w:t>
      </w:r>
      <w:r w:rsidR="00C37448">
        <w:rPr>
          <w:rStyle w:val="CommentReference"/>
          <w:rFonts w:asciiTheme="minorHAnsi" w:eastAsiaTheme="minorHAnsi" w:hAnsiTheme="minorHAnsi" w:cstheme="minorBidi"/>
        </w:rPr>
        <w:t xml:space="preserve"> </w:t>
      </w:r>
      <w:r w:rsidR="00C37448">
        <w:rPr>
          <w:rStyle w:val="CommentReference"/>
          <w:rFonts w:eastAsiaTheme="minorHAnsi"/>
          <w:sz w:val="24"/>
          <w:szCs w:val="24"/>
        </w:rPr>
        <w:t>th</w:t>
      </w:r>
      <w:r>
        <w:rPr>
          <w:color w:val="1C1E29"/>
        </w:rPr>
        <w:t>e white as repeatedly done in history. Over the years</w:t>
      </w:r>
      <w:r w:rsidR="00070BDA">
        <w:rPr>
          <w:color w:val="1C1E29"/>
        </w:rPr>
        <w:t>,</w:t>
      </w:r>
      <w:r>
        <w:rPr>
          <w:color w:val="1C1E29"/>
        </w:rPr>
        <w:t xml:space="preserve"> there have been several shootings that have killed black unarmed people by white policemen and it is distressing to say that less than</w:t>
      </w:r>
      <w:r w:rsidR="00070BDA">
        <w:rPr>
          <w:color w:val="1C1E29"/>
        </w:rPr>
        <w:t xml:space="preserve"> only</w:t>
      </w:r>
      <w:r>
        <w:rPr>
          <w:color w:val="1C1E29"/>
        </w:rPr>
        <w:t xml:space="preserve"> </w:t>
      </w:r>
      <w:r w:rsidR="00070BDA">
        <w:rPr>
          <w:color w:val="1C1E29"/>
        </w:rPr>
        <w:t>one</w:t>
      </w:r>
      <w:r>
        <w:rPr>
          <w:color w:val="1C1E29"/>
        </w:rPr>
        <w:t xml:space="preserve"> percent of them got justice. This case brought hope back to so many people who have not gotten justice. Although no verdict balances the scales of what Jean’s family has suffered and lost, this semblance of justice is both rare and necessary. The jury’s decision will have a positive effect on society</w:t>
      </w:r>
      <w:r w:rsidR="00070BDA">
        <w:rPr>
          <w:color w:val="1C1E29"/>
        </w:rPr>
        <w:t>, and</w:t>
      </w:r>
      <w:r>
        <w:rPr>
          <w:color w:val="1C1E29"/>
        </w:rPr>
        <w:t xml:space="preserve"> the minorities will start having confidence in the justice system</w:t>
      </w:r>
      <w:r w:rsidR="00070BDA">
        <w:rPr>
          <w:color w:val="1C1E29"/>
        </w:rPr>
        <w:t>,</w:t>
      </w:r>
      <w:r>
        <w:rPr>
          <w:color w:val="1C1E29"/>
        </w:rPr>
        <w:t xml:space="preserve"> making it even stronger. The true price of the life </w:t>
      </w:r>
      <w:r w:rsidR="001A1464">
        <w:rPr>
          <w:color w:val="1C1E29"/>
        </w:rPr>
        <w:t>gone astray</w:t>
      </w:r>
      <w:r>
        <w:rPr>
          <w:color w:val="1C1E29"/>
        </w:rPr>
        <w:t xml:space="preserve"> in the case and the ones lost over </w:t>
      </w:r>
      <w:r w:rsidR="001A1464">
        <w:rPr>
          <w:color w:val="1C1E29"/>
        </w:rPr>
        <w:t>eternity</w:t>
      </w:r>
      <w:r>
        <w:rPr>
          <w:color w:val="1C1E29"/>
        </w:rPr>
        <w:t xml:space="preserve"> </w:t>
      </w:r>
      <w:r w:rsidR="001A1464">
        <w:rPr>
          <w:color w:val="1C1E29"/>
        </w:rPr>
        <w:t xml:space="preserve">of </w:t>
      </w:r>
      <w:r>
        <w:rPr>
          <w:color w:val="1C1E29"/>
        </w:rPr>
        <w:t xml:space="preserve">years cannot be named but it is </w:t>
      </w:r>
      <w:r w:rsidR="001A1464">
        <w:rPr>
          <w:color w:val="1C1E29"/>
        </w:rPr>
        <w:t>innocuous</w:t>
      </w:r>
      <w:r>
        <w:rPr>
          <w:color w:val="1C1E29"/>
        </w:rPr>
        <w:t xml:space="preserve"> to say that </w:t>
      </w:r>
      <w:r w:rsidR="001A1464">
        <w:rPr>
          <w:color w:val="1C1E29"/>
        </w:rPr>
        <w:t xml:space="preserve">justice was served in this case. </w:t>
      </w:r>
      <w:bookmarkStart w:id="0" w:name="_GoBack"/>
      <w:bookmarkEnd w:id="0"/>
      <w:r w:rsidR="001A1464">
        <w:rPr>
          <w:color w:val="1C1E29"/>
        </w:rPr>
        <w:t xml:space="preserve"> </w:t>
      </w:r>
    </w:p>
    <w:p w14:paraId="7A15D239" w14:textId="322ED7E8" w:rsidR="00070BDA" w:rsidRDefault="00070BDA" w:rsidP="00BD0A21">
      <w:pPr>
        <w:pStyle w:val="NormalWeb"/>
        <w:spacing w:before="0" w:beforeAutospacing="0" w:after="0" w:afterAutospacing="0" w:line="480" w:lineRule="auto"/>
        <w:rPr>
          <w:color w:val="1C1E29"/>
        </w:rPr>
      </w:pPr>
    </w:p>
    <w:p w14:paraId="4A1DBB38" w14:textId="71A4284F" w:rsidR="00070BDA" w:rsidRDefault="00070BDA" w:rsidP="00BD0A21">
      <w:pPr>
        <w:pStyle w:val="NormalWeb"/>
        <w:spacing w:before="0" w:beforeAutospacing="0" w:after="0" w:afterAutospacing="0" w:line="480" w:lineRule="auto"/>
        <w:rPr>
          <w:color w:val="1C1E29"/>
        </w:rPr>
      </w:pPr>
    </w:p>
    <w:p w14:paraId="41AB5E27" w14:textId="6647D6F5" w:rsidR="00070BDA" w:rsidRDefault="00070BDA" w:rsidP="00BD0A21">
      <w:pPr>
        <w:pStyle w:val="NormalWeb"/>
        <w:spacing w:before="0" w:beforeAutospacing="0" w:after="0" w:afterAutospacing="0" w:line="480" w:lineRule="auto"/>
        <w:rPr>
          <w:color w:val="1C1E29"/>
        </w:rPr>
      </w:pPr>
    </w:p>
    <w:p w14:paraId="6D0E5835" w14:textId="5A5AD5F9" w:rsidR="00070BDA" w:rsidRDefault="00070BDA" w:rsidP="00BD0A21">
      <w:pPr>
        <w:pStyle w:val="NormalWeb"/>
        <w:spacing w:before="0" w:beforeAutospacing="0" w:after="0" w:afterAutospacing="0" w:line="480" w:lineRule="auto"/>
        <w:rPr>
          <w:color w:val="1C1E29"/>
        </w:rPr>
      </w:pPr>
    </w:p>
    <w:p w14:paraId="69CFA0E0" w14:textId="5D5B8F09" w:rsidR="00070BDA" w:rsidRDefault="00070BDA" w:rsidP="00BD0A21">
      <w:pPr>
        <w:pStyle w:val="NormalWeb"/>
        <w:spacing w:before="0" w:beforeAutospacing="0" w:after="0" w:afterAutospacing="0" w:line="480" w:lineRule="auto"/>
        <w:rPr>
          <w:color w:val="1C1E29"/>
        </w:rPr>
      </w:pPr>
    </w:p>
    <w:p w14:paraId="1C8B280F" w14:textId="77777777" w:rsidR="00070BDA" w:rsidRDefault="00070BDA" w:rsidP="00BD0A21">
      <w:pPr>
        <w:pStyle w:val="NormalWeb"/>
        <w:spacing w:before="0" w:beforeAutospacing="0" w:after="0" w:afterAutospacing="0" w:line="480" w:lineRule="auto"/>
        <w:rPr>
          <w:color w:val="1C1E29"/>
        </w:rPr>
      </w:pPr>
    </w:p>
    <w:sdt>
      <w:sdtPr>
        <w:rPr>
          <w:rFonts w:asciiTheme="minorHAnsi" w:eastAsiaTheme="minorHAnsi" w:hAnsiTheme="minorHAnsi" w:cstheme="minorBidi"/>
          <w:color w:val="auto"/>
          <w:sz w:val="22"/>
          <w:szCs w:val="22"/>
        </w:rPr>
        <w:id w:val="-1394348737"/>
        <w:docPartObj>
          <w:docPartGallery w:val="Bibliographies"/>
          <w:docPartUnique/>
        </w:docPartObj>
      </w:sdtPr>
      <w:sdtEndPr>
        <w:rPr>
          <w:b/>
          <w:bCs/>
        </w:rPr>
      </w:sdtEndPr>
      <w:sdtContent>
        <w:p w14:paraId="782237B5" w14:textId="77777777" w:rsidR="00440D71" w:rsidRDefault="00440D71">
          <w:pPr>
            <w:pStyle w:val="Heading1"/>
          </w:pPr>
          <w:r>
            <w:t>Works Cited</w:t>
          </w:r>
        </w:p>
        <w:p w14:paraId="53C0047A" w14:textId="77777777" w:rsidR="00440D71" w:rsidRDefault="00440D71" w:rsidP="00440D71">
          <w:pPr>
            <w:pStyle w:val="Bibliography"/>
            <w:ind w:left="720" w:hanging="720"/>
            <w:rPr>
              <w:noProof/>
              <w:sz w:val="24"/>
              <w:szCs w:val="24"/>
            </w:rPr>
          </w:pPr>
          <w:r>
            <w:fldChar w:fldCharType="begin"/>
          </w:r>
          <w:r>
            <w:instrText xml:space="preserve"> BIBLIOGRAPHY </w:instrText>
          </w:r>
          <w:r>
            <w:fldChar w:fldCharType="separate"/>
          </w:r>
          <w:r>
            <w:rPr>
              <w:noProof/>
            </w:rPr>
            <w:t xml:space="preserve">Aguilera, J. (n.d.). The Former Police Officer Who Shot And Killed Botham Jean is on Trial. Here's What To Know About Amber Guyger's Case. </w:t>
          </w:r>
          <w:r>
            <w:rPr>
              <w:i/>
              <w:iCs/>
              <w:noProof/>
            </w:rPr>
            <w:t xml:space="preserve">Times </w:t>
          </w:r>
          <w:r>
            <w:rPr>
              <w:noProof/>
            </w:rPr>
            <w:t>.</w:t>
          </w:r>
        </w:p>
        <w:p w14:paraId="0878A18D" w14:textId="77777777" w:rsidR="00440D71" w:rsidRDefault="00440D71" w:rsidP="00440D71">
          <w:pPr>
            <w:pStyle w:val="Bibliography"/>
            <w:ind w:left="720" w:hanging="720"/>
            <w:rPr>
              <w:noProof/>
            </w:rPr>
          </w:pPr>
          <w:r>
            <w:rPr>
              <w:noProof/>
            </w:rPr>
            <w:lastRenderedPageBreak/>
            <w:t xml:space="preserve">King, S. (109). Guilty Verdict Against Amber Guyger Gives the Family of Botham Jean the Justice They Deserve. </w:t>
          </w:r>
          <w:r>
            <w:rPr>
              <w:i/>
              <w:iCs/>
              <w:noProof/>
            </w:rPr>
            <w:t xml:space="preserve">The intercept </w:t>
          </w:r>
          <w:r>
            <w:rPr>
              <w:noProof/>
            </w:rPr>
            <w:t>.</w:t>
          </w:r>
        </w:p>
        <w:p w14:paraId="16DA60E9" w14:textId="77777777" w:rsidR="00440D71" w:rsidRDefault="00440D71" w:rsidP="00440D71">
          <w:pPr>
            <w:pStyle w:val="Bibliography"/>
            <w:ind w:left="720" w:hanging="720"/>
            <w:rPr>
              <w:noProof/>
            </w:rPr>
          </w:pPr>
          <w:r>
            <w:rPr>
              <w:noProof/>
            </w:rPr>
            <w:t xml:space="preserve">The murder of Botham Jean . (2019). </w:t>
          </w:r>
          <w:r>
            <w:rPr>
              <w:i/>
              <w:iCs/>
              <w:noProof/>
            </w:rPr>
            <w:t>Wikipedia</w:t>
          </w:r>
          <w:r>
            <w:rPr>
              <w:noProof/>
            </w:rPr>
            <w:t>.</w:t>
          </w:r>
        </w:p>
        <w:p w14:paraId="52C49772" w14:textId="77777777" w:rsidR="00440D71" w:rsidRDefault="00440D71" w:rsidP="00440D71">
          <w:r>
            <w:rPr>
              <w:b/>
              <w:bCs/>
            </w:rPr>
            <w:fldChar w:fldCharType="end"/>
          </w:r>
        </w:p>
      </w:sdtContent>
    </w:sdt>
    <w:p w14:paraId="5AF2D138" w14:textId="77777777" w:rsidR="00154372" w:rsidRPr="001D3A60" w:rsidRDefault="00E13803" w:rsidP="001D3A60">
      <w:pPr>
        <w:spacing w:line="480" w:lineRule="auto"/>
        <w:rPr>
          <w:rFonts w:ascii="Times New Roman" w:hAnsi="Times New Roman" w:cs="Times New Roman"/>
          <w:sz w:val="24"/>
          <w:szCs w:val="24"/>
        </w:rPr>
      </w:pPr>
      <w:r w:rsidRPr="00132804">
        <w:rPr>
          <w:rFonts w:ascii="Times New Roman" w:hAnsi="Times New Roman" w:cs="Times New Roman"/>
          <w:sz w:val="24"/>
          <w:szCs w:val="24"/>
        </w:rPr>
        <w:br/>
      </w:r>
    </w:p>
    <w:sectPr w:rsidR="00154372" w:rsidRPr="001D3A60">
      <w:headerReference w:type="default" r:id="rId9"/>
      <w:foot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41135C" w16cid:durableId="219C58C5"/>
  <w16cid:commentId w16cid:paraId="366D56BE" w16cid:durableId="219C607C"/>
  <w16cid:commentId w16cid:paraId="771CBC8F" w16cid:durableId="219C62B4"/>
  <w16cid:commentId w16cid:paraId="2A335550" w16cid:durableId="219C63BC"/>
  <w16cid:commentId w16cid:paraId="6F0E50DA" w16cid:durableId="219C6485"/>
  <w16cid:commentId w16cid:paraId="7E6221FC" w16cid:durableId="219C65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F5DAD" w14:textId="77777777" w:rsidR="00DD60DB" w:rsidRDefault="00DD60DB" w:rsidP="00440D71">
      <w:pPr>
        <w:spacing w:after="0" w:line="240" w:lineRule="auto"/>
      </w:pPr>
      <w:r>
        <w:separator/>
      </w:r>
    </w:p>
  </w:endnote>
  <w:endnote w:type="continuationSeparator" w:id="0">
    <w:p w14:paraId="760BFB2A" w14:textId="77777777" w:rsidR="00DD60DB" w:rsidRDefault="00DD60DB" w:rsidP="00440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6DF29" w14:textId="77777777" w:rsidR="00440D71" w:rsidRDefault="00440D71" w:rsidP="00440D7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7C1E5" w14:textId="77777777" w:rsidR="00DD60DB" w:rsidRDefault="00DD60DB" w:rsidP="00440D71">
      <w:pPr>
        <w:spacing w:after="0" w:line="240" w:lineRule="auto"/>
      </w:pPr>
      <w:r>
        <w:separator/>
      </w:r>
    </w:p>
  </w:footnote>
  <w:footnote w:type="continuationSeparator" w:id="0">
    <w:p w14:paraId="35A5AA33" w14:textId="77777777" w:rsidR="00DD60DB" w:rsidRDefault="00DD60DB" w:rsidP="00440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797850"/>
      <w:docPartObj>
        <w:docPartGallery w:val="Page Numbers (Top of Page)"/>
        <w:docPartUnique/>
      </w:docPartObj>
    </w:sdtPr>
    <w:sdtEndPr>
      <w:rPr>
        <w:noProof/>
      </w:rPr>
    </w:sdtEndPr>
    <w:sdtContent>
      <w:p w14:paraId="237246D5" w14:textId="501A6B5A" w:rsidR="00440D71" w:rsidRDefault="007913E2" w:rsidP="00440D71">
        <w:pPr>
          <w:pStyle w:val="Header"/>
        </w:pPr>
        <w:r>
          <w:t>Running Head: Amber Guyger and Bottam Jean criminal case</w:t>
        </w:r>
        <w:r w:rsidR="00440D71">
          <w:t xml:space="preserve">                       </w:t>
        </w:r>
        <w:r>
          <w:t xml:space="preserve">                                                   </w:t>
        </w:r>
        <w:r w:rsidR="00440D71">
          <w:t xml:space="preserve"> </w:t>
        </w:r>
        <w:r w:rsidR="00440D71">
          <w:fldChar w:fldCharType="begin"/>
        </w:r>
        <w:r w:rsidR="00440D71">
          <w:instrText xml:space="preserve"> PAGE   \* MERGEFORMAT </w:instrText>
        </w:r>
        <w:r w:rsidR="00440D71">
          <w:fldChar w:fldCharType="separate"/>
        </w:r>
        <w:r w:rsidR="001A1464">
          <w:rPr>
            <w:noProof/>
          </w:rPr>
          <w:t>4</w:t>
        </w:r>
        <w:r w:rsidR="00440D71">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A60"/>
    <w:rsid w:val="000136B2"/>
    <w:rsid w:val="00025D23"/>
    <w:rsid w:val="00046CE3"/>
    <w:rsid w:val="00070BDA"/>
    <w:rsid w:val="000B0EA5"/>
    <w:rsid w:val="00132804"/>
    <w:rsid w:val="00154372"/>
    <w:rsid w:val="001A025A"/>
    <w:rsid w:val="001A1464"/>
    <w:rsid w:val="001C62F0"/>
    <w:rsid w:val="001D3A60"/>
    <w:rsid w:val="001E7206"/>
    <w:rsid w:val="002137ED"/>
    <w:rsid w:val="00253C39"/>
    <w:rsid w:val="002956CB"/>
    <w:rsid w:val="00303C10"/>
    <w:rsid w:val="00313AA1"/>
    <w:rsid w:val="003B5440"/>
    <w:rsid w:val="004167CF"/>
    <w:rsid w:val="00440D71"/>
    <w:rsid w:val="004428D3"/>
    <w:rsid w:val="006C6888"/>
    <w:rsid w:val="007913E2"/>
    <w:rsid w:val="008167CB"/>
    <w:rsid w:val="0086318E"/>
    <w:rsid w:val="008F5793"/>
    <w:rsid w:val="009303F0"/>
    <w:rsid w:val="009A6042"/>
    <w:rsid w:val="00A00581"/>
    <w:rsid w:val="00A738CD"/>
    <w:rsid w:val="00AB1A00"/>
    <w:rsid w:val="00BD0A21"/>
    <w:rsid w:val="00C165E5"/>
    <w:rsid w:val="00C37448"/>
    <w:rsid w:val="00C85361"/>
    <w:rsid w:val="00CD79E7"/>
    <w:rsid w:val="00DD60DB"/>
    <w:rsid w:val="00E13803"/>
    <w:rsid w:val="00E15248"/>
    <w:rsid w:val="00EA4BB2"/>
    <w:rsid w:val="00F40881"/>
    <w:rsid w:val="00FC4EE1"/>
    <w:rsid w:val="00FE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020F4"/>
  <w15:chartTrackingRefBased/>
  <w15:docId w15:val="{8F7FD8D5-C0BE-4F07-A022-C27490D7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0D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5248"/>
    <w:rPr>
      <w:color w:val="0000FF"/>
      <w:u w:val="single"/>
    </w:rPr>
  </w:style>
  <w:style w:type="paragraph" w:styleId="NormalWeb">
    <w:name w:val="Normal (Web)"/>
    <w:basedOn w:val="Normal"/>
    <w:uiPriority w:val="99"/>
    <w:semiHidden/>
    <w:unhideWhenUsed/>
    <w:rsid w:val="00132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40D71"/>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440D71"/>
  </w:style>
  <w:style w:type="paragraph" w:styleId="Header">
    <w:name w:val="header"/>
    <w:basedOn w:val="Normal"/>
    <w:link w:val="HeaderChar"/>
    <w:uiPriority w:val="99"/>
    <w:unhideWhenUsed/>
    <w:rsid w:val="00440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D71"/>
  </w:style>
  <w:style w:type="paragraph" w:styleId="Footer">
    <w:name w:val="footer"/>
    <w:basedOn w:val="Normal"/>
    <w:link w:val="FooterChar"/>
    <w:uiPriority w:val="99"/>
    <w:unhideWhenUsed/>
    <w:rsid w:val="00440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D71"/>
  </w:style>
  <w:style w:type="character" w:styleId="CommentReference">
    <w:name w:val="annotation reference"/>
    <w:basedOn w:val="DefaultParagraphFont"/>
    <w:uiPriority w:val="99"/>
    <w:semiHidden/>
    <w:unhideWhenUsed/>
    <w:rsid w:val="009A6042"/>
    <w:rPr>
      <w:sz w:val="16"/>
      <w:szCs w:val="16"/>
    </w:rPr>
  </w:style>
  <w:style w:type="paragraph" w:styleId="CommentText">
    <w:name w:val="annotation text"/>
    <w:basedOn w:val="Normal"/>
    <w:link w:val="CommentTextChar"/>
    <w:uiPriority w:val="99"/>
    <w:semiHidden/>
    <w:unhideWhenUsed/>
    <w:rsid w:val="009A6042"/>
    <w:pPr>
      <w:spacing w:line="240" w:lineRule="auto"/>
    </w:pPr>
    <w:rPr>
      <w:sz w:val="20"/>
      <w:szCs w:val="20"/>
    </w:rPr>
  </w:style>
  <w:style w:type="character" w:customStyle="1" w:styleId="CommentTextChar">
    <w:name w:val="Comment Text Char"/>
    <w:basedOn w:val="DefaultParagraphFont"/>
    <w:link w:val="CommentText"/>
    <w:uiPriority w:val="99"/>
    <w:semiHidden/>
    <w:rsid w:val="009A6042"/>
    <w:rPr>
      <w:sz w:val="20"/>
      <w:szCs w:val="20"/>
    </w:rPr>
  </w:style>
  <w:style w:type="paragraph" w:styleId="CommentSubject">
    <w:name w:val="annotation subject"/>
    <w:basedOn w:val="CommentText"/>
    <w:next w:val="CommentText"/>
    <w:link w:val="CommentSubjectChar"/>
    <w:uiPriority w:val="99"/>
    <w:semiHidden/>
    <w:unhideWhenUsed/>
    <w:rsid w:val="009A6042"/>
    <w:rPr>
      <w:b/>
      <w:bCs/>
    </w:rPr>
  </w:style>
  <w:style w:type="character" w:customStyle="1" w:styleId="CommentSubjectChar">
    <w:name w:val="Comment Subject Char"/>
    <w:basedOn w:val="CommentTextChar"/>
    <w:link w:val="CommentSubject"/>
    <w:uiPriority w:val="99"/>
    <w:semiHidden/>
    <w:rsid w:val="009A6042"/>
    <w:rPr>
      <w:b/>
      <w:bCs/>
      <w:sz w:val="20"/>
      <w:szCs w:val="20"/>
    </w:rPr>
  </w:style>
  <w:style w:type="paragraph" w:styleId="BalloonText">
    <w:name w:val="Balloon Text"/>
    <w:basedOn w:val="Normal"/>
    <w:link w:val="BalloonTextChar"/>
    <w:uiPriority w:val="99"/>
    <w:semiHidden/>
    <w:unhideWhenUsed/>
    <w:rsid w:val="009A6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0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930339">
      <w:bodyDiv w:val="1"/>
      <w:marLeft w:val="0"/>
      <w:marRight w:val="0"/>
      <w:marTop w:val="0"/>
      <w:marBottom w:val="0"/>
      <w:divBdr>
        <w:top w:val="none" w:sz="0" w:space="0" w:color="auto"/>
        <w:left w:val="none" w:sz="0" w:space="0" w:color="auto"/>
        <w:bottom w:val="none" w:sz="0" w:space="0" w:color="auto"/>
        <w:right w:val="none" w:sz="0" w:space="0" w:color="auto"/>
      </w:divBdr>
    </w:div>
    <w:div w:id="893270586">
      <w:bodyDiv w:val="1"/>
      <w:marLeft w:val="0"/>
      <w:marRight w:val="0"/>
      <w:marTop w:val="0"/>
      <w:marBottom w:val="0"/>
      <w:divBdr>
        <w:top w:val="none" w:sz="0" w:space="0" w:color="auto"/>
        <w:left w:val="none" w:sz="0" w:space="0" w:color="auto"/>
        <w:bottom w:val="none" w:sz="0" w:space="0" w:color="auto"/>
        <w:right w:val="none" w:sz="0" w:space="0" w:color="auto"/>
      </w:divBdr>
    </w:div>
    <w:div w:id="1695570492">
      <w:bodyDiv w:val="1"/>
      <w:marLeft w:val="0"/>
      <w:marRight w:val="0"/>
      <w:marTop w:val="0"/>
      <w:marBottom w:val="0"/>
      <w:divBdr>
        <w:top w:val="none" w:sz="0" w:space="0" w:color="auto"/>
        <w:left w:val="none" w:sz="0" w:space="0" w:color="auto"/>
        <w:bottom w:val="none" w:sz="0" w:space="0" w:color="auto"/>
        <w:right w:val="none" w:sz="0" w:space="0" w:color="auto"/>
      </w:divBdr>
    </w:div>
    <w:div w:id="1795169960">
      <w:bodyDiv w:val="1"/>
      <w:marLeft w:val="0"/>
      <w:marRight w:val="0"/>
      <w:marTop w:val="0"/>
      <w:marBottom w:val="0"/>
      <w:divBdr>
        <w:top w:val="none" w:sz="0" w:space="0" w:color="auto"/>
        <w:left w:val="none" w:sz="0" w:space="0" w:color="auto"/>
        <w:bottom w:val="none" w:sz="0" w:space="0" w:color="auto"/>
        <w:right w:val="none" w:sz="0" w:space="0" w:color="auto"/>
      </w:divBdr>
    </w:div>
    <w:div w:id="210719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me.com/5171270/black-lives-matter-patrisse-cullors/"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time.com/5322619/antwon-rose-pittsburgh-prote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Jas</b:Tag>
    <b:SourceType>JournalArticle</b:SourceType>
    <b:Guid>{43777917-760E-4001-8B72-38E755E94DFF}</b:Guid>
    <b:Author>
      <b:Author>
        <b:NameList>
          <b:Person>
            <b:Last>Aguilera</b:Last>
            <b:First>Jasmine</b:First>
          </b:Person>
        </b:NameList>
      </b:Author>
    </b:Author>
    <b:Title>The Former Police Officer Who Shot And Killed Botham Jean is on Trial. Here's What To Know About Amber Guyger's Case</b:Title>
    <b:JournalName>Times </b:JournalName>
    <b:RefOrder>1</b:RefOrder>
  </b:Source>
  <b:Source>
    <b:Tag>Shu09</b:Tag>
    <b:SourceType>JournalArticle</b:SourceType>
    <b:Guid>{973A0008-412F-4401-AE92-7721DD06088C}</b:Guid>
    <b:Author>
      <b:Author>
        <b:NameList>
          <b:Person>
            <b:Last>King</b:Last>
            <b:First>Shuan</b:First>
          </b:Person>
        </b:NameList>
      </b:Author>
    </b:Author>
    <b:Title>Guilty Verdict Against Amber Guyger Gives the Family of Botham Jean the Justice They Deserve</b:Title>
    <b:JournalName>The intercept </b:JournalName>
    <b:Year>109</b:Year>
    <b:RefOrder>2</b:RefOrder>
  </b:Source>
  <b:Source>
    <b:Tag>The19</b:Tag>
    <b:SourceType>JournalArticle</b:SourceType>
    <b:Guid>{86B8DAE1-D2BF-4A08-9B8E-B45BEEE82043}</b:Guid>
    <b:Title>The murder of Botham Jean </b:Title>
    <b:JournalName>Wikipedia</b:JournalName>
    <b:Year>2019</b:Year>
    <b:RefOrder>3</b:RefOrder>
  </b:Source>
</b:Sources>
</file>

<file path=customXml/itemProps1.xml><?xml version="1.0" encoding="utf-8"?>
<ds:datastoreItem xmlns:ds="http://schemas.openxmlformats.org/officeDocument/2006/customXml" ds:itemID="{75332DE9-9531-4546-B8FE-4590B16DB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8</cp:revision>
  <dcterms:created xsi:type="dcterms:W3CDTF">2019-12-12T15:09:00Z</dcterms:created>
  <dcterms:modified xsi:type="dcterms:W3CDTF">2019-12-12T15:36:00Z</dcterms:modified>
</cp:coreProperties>
</file>