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2 -->
  <w:body>
    <w:p w:rsidR="0008177B" w:rsidP="00495A0A">
      <w:pPr>
        <w:tabs>
          <w:tab w:val="left" w:pos="417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31029"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Marginal Utility</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5"/>
          <w:pgSz w:w="12240" w:h="15840"/>
          <w:pgMar w:top="1440" w:right="1440" w:bottom="1440" w:left="1440" w:header="720" w:footer="720" w:gutter="0"/>
          <w:cols w:space="720"/>
          <w:docGrid w:linePitch="360"/>
        </w:sectPr>
      </w:pPr>
    </w:p>
    <w:p w:rsidR="00417352" w:rsidP="0003102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Marginal Utility</w:t>
      </w:r>
    </w:p>
    <w:p w:rsidR="00031029" w:rsidP="00EB7D6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noProof/>
        </w:rPr>
        <w:drawing>
          <wp:inline distT="0" distB="0" distL="0" distR="0">
            <wp:extent cx="3526790" cy="248221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055867" name="Picture 19"/>
                    <pic:cNvPicPr>
                      <a:picLocks noChangeAspect="1" noChangeArrowheads="1"/>
                    </pic:cNvPicPr>
                  </pic:nvPicPr>
                  <pic:blipFill>
                    <a:blip xmlns:r="http://schemas.openxmlformats.org/officeDocument/2006/relationships" r:embed="rId6" cstate="print"/>
                    <a:stretch>
                      <a:fillRect/>
                    </a:stretch>
                  </pic:blipFill>
                  <pic:spPr bwMode="auto">
                    <a:xfrm>
                      <a:off x="0" y="0"/>
                      <a:ext cx="3526790" cy="2482215"/>
                    </a:xfrm>
                    <a:prstGeom prst="rect">
                      <a:avLst/>
                    </a:prstGeom>
                    <a:noFill/>
                    <a:ln w="9525">
                      <a:noFill/>
                      <a:miter lim="800000"/>
                      <a:headEnd/>
                      <a:tailEnd/>
                    </a:ln>
                  </pic:spPr>
                </pic:pic>
              </a:graphicData>
            </a:graphic>
          </wp:inline>
        </w:drawing>
      </w:r>
    </w:p>
    <w:p w:rsidR="00EB7D6C" w:rsidP="00EB7D6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In the above graph budget constraint is made where the horizontal axis shows bread while the vertical axis shows chicken. 
</w:t>
      </w:r>
    </w:p>
    <w:p w:rsidR="00EB7D6C" w:rsidP="00EB7D6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In the above graph, the indifference curve is made while the bundle is labelled as E.
</w:t>
      </w:r>
    </w:p>
    <w:p w:rsidR="00EB7D6C" w:rsidP="00EB7D6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Spending = (4*10) + (5*12)</w:t>
      </w:r>
    </w:p>
    <w:p w:rsidR="00EB7D6C" w:rsidP="00EB7D6C">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100$</w:t>
      </w:r>
    </w:p>
    <w:p w:rsidR="00EB7D6C" w:rsidP="00EB7D6C">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Therefore budget is exhausted.</w:t>
      </w:r>
    </w:p>
    <w:p w:rsidR="00EB7D6C" w:rsidP="00EB7D6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When the income decreases budget line shifts to left. In the above graph, BC1 is showing budget constraint at income equals to 80$.
</w:t>
      </w:r>
    </w:p>
    <w:p w:rsidR="00EB7D6C" w:rsidP="00EB7D6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Budget E cannot be affordable by Farah now because it is more than her income that is 80$.</w:t>
      </w:r>
    </w:p>
    <w:p w:rsidR="00EB7D6C" w:rsidP="00EB7D6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With the decrease in the income level, her total utility will also fall.</w:t>
      </w:r>
    </w:p>
    <w:p w:rsidR="00CA1A7F" w:rsidP="00EB7D6C">
      <w:pPr>
        <w:spacing w:line="480" w:lineRule="auto"/>
        <w:rPr>
          <w:rFonts w:ascii="Times New Roman" w:hAnsi="Times New Roman" w:cs="Times New Roman"/>
          <w:sz w:val="24"/>
          <w:szCs w:val="24"/>
        </w:rPr>
      </w:pPr>
    </w:p>
    <w:p w:rsidR="00CA1A7F" w:rsidP="00EB7D6C">
      <w:pPr>
        <w:spacing w:line="480" w:lineRule="auto"/>
        <w:rPr>
          <w:rFonts w:ascii="Times New Roman" w:hAnsi="Times New Roman" w:cs="Times New Roman"/>
          <w:sz w:val="24"/>
          <w:szCs w:val="24"/>
        </w:rPr>
      </w:pPr>
    </w:p>
    <w:p w:rsidR="00EB7D6C" w:rsidP="00EB7D6C">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CA1A7F">
        <w:rPr>
          <w:rFonts w:ascii="Times New Roman" w:hAnsi="Times New Roman" w:cs="Times New Roman"/>
          <w:sz w:val="24"/>
          <w:szCs w:val="24"/>
        </w:rPr>
        <w:t xml:space="preserve"> </w:t>
      </w:r>
    </w:p>
    <w:p w:rsidR="00CA1A7F" w:rsidRPr="00CA1A7F" w:rsidP="00CA1A7F">
      <w:pPr>
        <w:pStyle w:val="ListParagraph"/>
        <w:numPr>
          <w:ilvl w:val="0"/>
          <w:numId w:val="6"/>
        </w:numPr>
        <w:spacing w:line="480" w:lineRule="auto"/>
        <w:rPr>
          <w:rFonts w:ascii="Times New Roman" w:hAnsi="Times New Roman" w:cs="Times New Roman"/>
          <w:sz w:val="24"/>
          <w:szCs w:val="24"/>
        </w:rPr>
      </w:pPr>
    </w:p>
    <w:tbl>
      <w:tblPr>
        <w:tblW w:w="9816" w:type="dxa"/>
        <w:tblInd w:w="6" w:type="dxa"/>
        <w:tblLayout w:type="fixed"/>
        <w:tblCellMar>
          <w:top w:w="0" w:type="dxa"/>
          <w:left w:w="0" w:type="dxa"/>
          <w:bottom w:w="0" w:type="dxa"/>
          <w:right w:w="0" w:type="dxa"/>
        </w:tblCellMar>
        <w:tblLook w:val="0000"/>
      </w:tblPr>
      <w:tblGrid>
        <w:gridCol w:w="1416"/>
        <w:gridCol w:w="864"/>
        <w:gridCol w:w="1392"/>
        <w:gridCol w:w="1392"/>
        <w:gridCol w:w="1296"/>
        <w:gridCol w:w="864"/>
        <w:gridCol w:w="1200"/>
        <w:gridCol w:w="1392"/>
      </w:tblGrid>
      <w:tr w:rsidTr="00CA1A7F">
        <w:tblPrEx>
          <w:tblW w:w="9816" w:type="dxa"/>
          <w:tblInd w:w="6" w:type="dxa"/>
          <w:tblLayout w:type="fixed"/>
          <w:tblCellMar>
            <w:top w:w="0" w:type="dxa"/>
            <w:left w:w="0" w:type="dxa"/>
            <w:bottom w:w="0" w:type="dxa"/>
            <w:right w:w="0" w:type="dxa"/>
          </w:tblCellMar>
          <w:tblLook w:val="0000"/>
        </w:tblPrEx>
        <w:trPr>
          <w:trHeight w:val="1133"/>
        </w:trPr>
        <w:tc>
          <w:tcPr>
            <w:tcW w:w="1416" w:type="dxa"/>
            <w:tcBorders>
              <w:top w:val="single" w:sz="4" w:space="0" w:color="000000"/>
              <w:left w:val="single" w:sz="4" w:space="0" w:color="000000"/>
              <w:bottom w:val="single" w:sz="4" w:space="0" w:color="000000"/>
              <w:right w:val="single" w:sz="4" w:space="0" w:color="000000"/>
            </w:tcBorders>
            <w:vAlign w:val="bottom"/>
          </w:tcPr>
          <w:p w:rsidR="00CA1A7F" w:rsidRPr="00B5421A" w:rsidP="00B07753">
            <w:pPr>
              <w:pStyle w:val="NormalText"/>
              <w:jc w:val="center"/>
              <w:rPr>
                <w:b/>
                <w:bCs/>
              </w:rPr>
            </w:pPr>
            <w:r w:rsidRPr="00B5421A">
              <w:rPr>
                <w:b/>
                <w:bCs/>
              </w:rPr>
              <w:t>Quantity of Pineapples</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CA1A7F" w:rsidRPr="00B5421A" w:rsidP="00B07753">
            <w:pPr>
              <w:pStyle w:val="NormalText"/>
              <w:jc w:val="center"/>
              <w:rPr>
                <w:b/>
                <w:bCs/>
              </w:rPr>
            </w:pPr>
            <w:r w:rsidRPr="00B5421A">
              <w:rPr>
                <w:b/>
                <w:bCs/>
              </w:rPr>
              <w:t>Total Utility</w:t>
            </w:r>
          </w:p>
        </w:tc>
        <w:tc>
          <w:tcPr>
            <w:tcW w:w="13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rPr>
                <w:b/>
                <w:bCs/>
              </w:rPr>
            </w:pPr>
            <w:r w:rsidRPr="00B5421A">
              <w:rPr>
                <w:b/>
                <w:bCs/>
              </w:rPr>
              <w:t>Marginal Utility</w:t>
            </w:r>
          </w:p>
        </w:tc>
        <w:tc>
          <w:tcPr>
            <w:tcW w:w="13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rPr>
                <w:b/>
                <w:bCs/>
              </w:rPr>
            </w:pPr>
            <w:r w:rsidRPr="00B5421A">
              <w:rPr>
                <w:b/>
                <w:bCs/>
              </w:rPr>
              <w:t>Marginal Utility per Dollar</w:t>
            </w:r>
          </w:p>
        </w:tc>
        <w:tc>
          <w:tcPr>
            <w:tcW w:w="12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rPr>
                <w:b/>
                <w:bCs/>
              </w:rPr>
            </w:pPr>
            <w:r w:rsidRPr="00B5421A">
              <w:rPr>
                <w:b/>
                <w:bCs/>
              </w:rPr>
              <w:t>Quantity of Green Tea</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CA1A7F" w:rsidRPr="00B5421A" w:rsidP="00B07753">
            <w:pPr>
              <w:pStyle w:val="NormalText"/>
              <w:jc w:val="center"/>
              <w:rPr>
                <w:b/>
                <w:bCs/>
              </w:rPr>
            </w:pPr>
            <w:r w:rsidRPr="00B5421A">
              <w:rPr>
                <w:b/>
                <w:bCs/>
              </w:rPr>
              <w:t>Total Utility</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CA1A7F" w:rsidRPr="00B5421A" w:rsidP="00B07753">
            <w:pPr>
              <w:pStyle w:val="NormalText"/>
              <w:jc w:val="center"/>
              <w:rPr>
                <w:b/>
                <w:bCs/>
              </w:rPr>
            </w:pPr>
            <w:r w:rsidRPr="00B5421A">
              <w:rPr>
                <w:b/>
                <w:bCs/>
              </w:rPr>
              <w:t>Marginal Utility</w:t>
            </w:r>
          </w:p>
        </w:tc>
        <w:tc>
          <w:tcPr>
            <w:tcW w:w="13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rPr>
                <w:b/>
                <w:bCs/>
              </w:rPr>
            </w:pPr>
            <w:r w:rsidRPr="00B5421A">
              <w:rPr>
                <w:b/>
                <w:bCs/>
              </w:rPr>
              <w:t>Marginal Utility per Dollar</w:t>
            </w:r>
          </w:p>
        </w:tc>
      </w:tr>
      <w:tr w:rsidTr="00CA1A7F">
        <w:tblPrEx>
          <w:tblW w:w="9816" w:type="dxa"/>
          <w:tblInd w:w="6" w:type="dxa"/>
          <w:tblLayout w:type="fixed"/>
          <w:tblCellMar>
            <w:top w:w="0" w:type="dxa"/>
            <w:left w:w="0" w:type="dxa"/>
            <w:bottom w:w="0" w:type="dxa"/>
            <w:right w:w="0" w:type="dxa"/>
          </w:tblCellMar>
          <w:tblLook w:val="0000"/>
        </w:tblPrEx>
        <w:trPr>
          <w:trHeight w:val="342"/>
        </w:trPr>
        <w:tc>
          <w:tcPr>
            <w:tcW w:w="1416" w:type="dxa"/>
            <w:tcBorders>
              <w:top w:val="single" w:sz="4" w:space="0" w:color="000000"/>
              <w:left w:val="single" w:sz="4" w:space="0" w:color="000000"/>
              <w:bottom w:val="single" w:sz="4" w:space="0" w:color="000000"/>
              <w:right w:val="single" w:sz="4" w:space="0" w:color="000000"/>
            </w:tcBorders>
            <w:vAlign w:val="bottom"/>
          </w:tcPr>
          <w:p w:rsidR="00CA1A7F" w:rsidRPr="00B5421A" w:rsidP="00B07753">
            <w:pPr>
              <w:pStyle w:val="NormalText"/>
              <w:jc w:val="center"/>
            </w:pPr>
            <w:r w:rsidRPr="00B5421A">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32</w:t>
            </w:r>
          </w:p>
        </w:tc>
        <w:tc>
          <w:tcPr>
            <w:tcW w:w="13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 xml:space="preserve"> 32</w:t>
            </w:r>
          </w:p>
        </w:tc>
        <w:tc>
          <w:tcPr>
            <w:tcW w:w="13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8</w:t>
            </w:r>
          </w:p>
        </w:tc>
        <w:tc>
          <w:tcPr>
            <w:tcW w:w="12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28</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28</w:t>
            </w:r>
          </w:p>
        </w:tc>
        <w:tc>
          <w:tcPr>
            <w:tcW w:w="13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14</w:t>
            </w:r>
          </w:p>
        </w:tc>
      </w:tr>
      <w:tr w:rsidTr="00CA1A7F">
        <w:tblPrEx>
          <w:tblW w:w="9816" w:type="dxa"/>
          <w:tblInd w:w="6" w:type="dxa"/>
          <w:tblLayout w:type="fixed"/>
          <w:tblCellMar>
            <w:top w:w="0" w:type="dxa"/>
            <w:left w:w="0" w:type="dxa"/>
            <w:bottom w:w="0" w:type="dxa"/>
            <w:right w:w="0" w:type="dxa"/>
          </w:tblCellMar>
          <w:tblLook w:val="0000"/>
        </w:tblPrEx>
        <w:trPr>
          <w:trHeight w:val="369"/>
        </w:trPr>
        <w:tc>
          <w:tcPr>
            <w:tcW w:w="1416" w:type="dxa"/>
            <w:tcBorders>
              <w:top w:val="single" w:sz="4" w:space="0" w:color="000000"/>
              <w:left w:val="single" w:sz="4" w:space="0" w:color="000000"/>
              <w:bottom w:val="single" w:sz="4" w:space="0" w:color="000000"/>
              <w:right w:val="single" w:sz="4" w:space="0" w:color="000000"/>
            </w:tcBorders>
            <w:vAlign w:val="bottom"/>
          </w:tcPr>
          <w:p w:rsidR="00CA1A7F" w:rsidRPr="00B5421A" w:rsidP="00B07753">
            <w:pPr>
              <w:pStyle w:val="NormalText"/>
              <w:jc w:val="center"/>
            </w:pPr>
            <w:r w:rsidRPr="00B5421A">
              <w:t>2</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52</w:t>
            </w:r>
          </w:p>
        </w:tc>
        <w:tc>
          <w:tcPr>
            <w:tcW w:w="13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 xml:space="preserve"> 20</w:t>
            </w:r>
          </w:p>
        </w:tc>
        <w:tc>
          <w:tcPr>
            <w:tcW w:w="13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5</w:t>
            </w:r>
          </w:p>
        </w:tc>
        <w:tc>
          <w:tcPr>
            <w:tcW w:w="12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2</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46</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18</w:t>
            </w:r>
          </w:p>
        </w:tc>
        <w:tc>
          <w:tcPr>
            <w:tcW w:w="13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 xml:space="preserve"> 9</w:t>
            </w:r>
          </w:p>
        </w:tc>
      </w:tr>
      <w:tr w:rsidTr="00CA1A7F">
        <w:tblPrEx>
          <w:tblW w:w="9816" w:type="dxa"/>
          <w:tblInd w:w="6" w:type="dxa"/>
          <w:tblLayout w:type="fixed"/>
          <w:tblCellMar>
            <w:top w:w="0" w:type="dxa"/>
            <w:left w:w="0" w:type="dxa"/>
            <w:bottom w:w="0" w:type="dxa"/>
            <w:right w:w="0" w:type="dxa"/>
          </w:tblCellMar>
          <w:tblLook w:val="0000"/>
        </w:tblPrEx>
        <w:trPr>
          <w:trHeight w:val="369"/>
        </w:trPr>
        <w:tc>
          <w:tcPr>
            <w:tcW w:w="1416" w:type="dxa"/>
            <w:tcBorders>
              <w:top w:val="single" w:sz="4" w:space="0" w:color="000000"/>
              <w:left w:val="single" w:sz="4" w:space="0" w:color="000000"/>
              <w:bottom w:val="single" w:sz="4" w:space="0" w:color="000000"/>
              <w:right w:val="single" w:sz="4" w:space="0" w:color="000000"/>
            </w:tcBorders>
            <w:vAlign w:val="bottom"/>
          </w:tcPr>
          <w:p w:rsidR="00CA1A7F" w:rsidRPr="00B5421A" w:rsidP="00B07753">
            <w:pPr>
              <w:pStyle w:val="NormalText"/>
              <w:jc w:val="center"/>
            </w:pPr>
            <w:r w:rsidRPr="00B5421A">
              <w:t>3</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64</w:t>
            </w:r>
          </w:p>
        </w:tc>
        <w:tc>
          <w:tcPr>
            <w:tcW w:w="13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 xml:space="preserve"> 12</w:t>
            </w:r>
          </w:p>
        </w:tc>
        <w:tc>
          <w:tcPr>
            <w:tcW w:w="13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3</w:t>
            </w:r>
          </w:p>
        </w:tc>
        <w:tc>
          <w:tcPr>
            <w:tcW w:w="12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3</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54</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 xml:space="preserve"> 8</w:t>
            </w:r>
          </w:p>
        </w:tc>
        <w:tc>
          <w:tcPr>
            <w:tcW w:w="13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 xml:space="preserve"> 4</w:t>
            </w:r>
          </w:p>
        </w:tc>
      </w:tr>
      <w:tr w:rsidTr="00CA1A7F">
        <w:tblPrEx>
          <w:tblW w:w="9816" w:type="dxa"/>
          <w:tblInd w:w="6" w:type="dxa"/>
          <w:tblLayout w:type="fixed"/>
          <w:tblCellMar>
            <w:top w:w="0" w:type="dxa"/>
            <w:left w:w="0" w:type="dxa"/>
            <w:bottom w:w="0" w:type="dxa"/>
            <w:right w:w="0" w:type="dxa"/>
          </w:tblCellMar>
          <w:tblLook w:val="0000"/>
        </w:tblPrEx>
        <w:trPr>
          <w:trHeight w:val="369"/>
        </w:trPr>
        <w:tc>
          <w:tcPr>
            <w:tcW w:w="1416" w:type="dxa"/>
            <w:tcBorders>
              <w:top w:val="single" w:sz="4" w:space="0" w:color="000000"/>
              <w:left w:val="single" w:sz="4" w:space="0" w:color="000000"/>
              <w:bottom w:val="single" w:sz="4" w:space="0" w:color="000000"/>
              <w:right w:val="single" w:sz="4" w:space="0" w:color="000000"/>
            </w:tcBorders>
            <w:vAlign w:val="bottom"/>
          </w:tcPr>
          <w:p w:rsidR="00CA1A7F" w:rsidRPr="00B5421A" w:rsidP="00B07753">
            <w:pPr>
              <w:pStyle w:val="NormalText"/>
              <w:jc w:val="center"/>
            </w:pPr>
            <w:r w:rsidRPr="00B5421A">
              <w:t>4</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68</w:t>
            </w:r>
          </w:p>
        </w:tc>
        <w:tc>
          <w:tcPr>
            <w:tcW w:w="13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4</w:t>
            </w:r>
          </w:p>
        </w:tc>
        <w:tc>
          <w:tcPr>
            <w:tcW w:w="13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1</w:t>
            </w:r>
          </w:p>
        </w:tc>
        <w:tc>
          <w:tcPr>
            <w:tcW w:w="12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4</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60</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 xml:space="preserve"> 6</w:t>
            </w:r>
          </w:p>
        </w:tc>
        <w:tc>
          <w:tcPr>
            <w:tcW w:w="13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 xml:space="preserve"> 3</w:t>
            </w:r>
          </w:p>
        </w:tc>
      </w:tr>
      <w:tr w:rsidTr="00CA1A7F">
        <w:tblPrEx>
          <w:tblW w:w="9816" w:type="dxa"/>
          <w:tblInd w:w="6" w:type="dxa"/>
          <w:tblLayout w:type="fixed"/>
          <w:tblCellMar>
            <w:top w:w="0" w:type="dxa"/>
            <w:left w:w="0" w:type="dxa"/>
            <w:bottom w:w="0" w:type="dxa"/>
            <w:right w:w="0" w:type="dxa"/>
          </w:tblCellMar>
          <w:tblLook w:val="0000"/>
        </w:tblPrEx>
        <w:trPr>
          <w:trHeight w:val="369"/>
        </w:trPr>
        <w:tc>
          <w:tcPr>
            <w:tcW w:w="1416" w:type="dxa"/>
            <w:tcBorders>
              <w:top w:val="single" w:sz="4" w:space="0" w:color="000000"/>
              <w:left w:val="single" w:sz="4" w:space="0" w:color="000000"/>
              <w:bottom w:val="single" w:sz="4" w:space="0" w:color="000000"/>
              <w:right w:val="single" w:sz="4" w:space="0" w:color="000000"/>
            </w:tcBorders>
            <w:vAlign w:val="bottom"/>
          </w:tcPr>
          <w:p w:rsidR="00CA1A7F" w:rsidRPr="00B5421A" w:rsidP="00B07753">
            <w:pPr>
              <w:pStyle w:val="NormalText"/>
              <w:jc w:val="center"/>
            </w:pPr>
            <w:r w:rsidRPr="00B5421A">
              <w:t>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70</w:t>
            </w:r>
          </w:p>
        </w:tc>
        <w:tc>
          <w:tcPr>
            <w:tcW w:w="13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2</w:t>
            </w:r>
          </w:p>
        </w:tc>
        <w:tc>
          <w:tcPr>
            <w:tcW w:w="13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 xml:space="preserve">  0.5</w:t>
            </w:r>
          </w:p>
        </w:tc>
        <w:tc>
          <w:tcPr>
            <w:tcW w:w="12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64</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 xml:space="preserve"> 4</w:t>
            </w:r>
          </w:p>
        </w:tc>
        <w:tc>
          <w:tcPr>
            <w:tcW w:w="13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 xml:space="preserve"> 2</w:t>
            </w:r>
          </w:p>
        </w:tc>
      </w:tr>
      <w:tr w:rsidTr="00CA1A7F">
        <w:tblPrEx>
          <w:tblW w:w="9816" w:type="dxa"/>
          <w:tblInd w:w="6" w:type="dxa"/>
          <w:tblLayout w:type="fixed"/>
          <w:tblCellMar>
            <w:top w:w="0" w:type="dxa"/>
            <w:left w:w="0" w:type="dxa"/>
            <w:bottom w:w="0" w:type="dxa"/>
            <w:right w:w="0" w:type="dxa"/>
          </w:tblCellMar>
          <w:tblLook w:val="0000"/>
        </w:tblPrEx>
        <w:trPr>
          <w:trHeight w:val="369"/>
        </w:trPr>
        <w:tc>
          <w:tcPr>
            <w:tcW w:w="1416" w:type="dxa"/>
            <w:tcBorders>
              <w:top w:val="single" w:sz="4" w:space="0" w:color="000000"/>
              <w:left w:val="single" w:sz="4" w:space="0" w:color="000000"/>
              <w:bottom w:val="single" w:sz="4" w:space="0" w:color="000000"/>
              <w:right w:val="single" w:sz="4" w:space="0" w:color="000000"/>
            </w:tcBorders>
            <w:vAlign w:val="bottom"/>
          </w:tcPr>
          <w:p w:rsidR="00CA1A7F" w:rsidRPr="00B5421A" w:rsidP="00B07753">
            <w:pPr>
              <w:pStyle w:val="NormalText"/>
              <w:jc w:val="center"/>
            </w:pPr>
            <w:r w:rsidRPr="00B5421A">
              <w:t>6</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71</w:t>
            </w:r>
          </w:p>
        </w:tc>
        <w:tc>
          <w:tcPr>
            <w:tcW w:w="13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1</w:t>
            </w:r>
          </w:p>
        </w:tc>
        <w:tc>
          <w:tcPr>
            <w:tcW w:w="13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 xml:space="preserve">   0.25</w:t>
            </w:r>
          </w:p>
        </w:tc>
        <w:tc>
          <w:tcPr>
            <w:tcW w:w="12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6</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66</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 xml:space="preserve"> 2</w:t>
            </w:r>
          </w:p>
        </w:tc>
        <w:tc>
          <w:tcPr>
            <w:tcW w:w="13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 xml:space="preserve"> 1</w:t>
            </w:r>
          </w:p>
        </w:tc>
      </w:tr>
      <w:tr w:rsidTr="00CA1A7F">
        <w:tblPrEx>
          <w:tblW w:w="9816" w:type="dxa"/>
          <w:tblInd w:w="6" w:type="dxa"/>
          <w:tblLayout w:type="fixed"/>
          <w:tblCellMar>
            <w:top w:w="0" w:type="dxa"/>
            <w:left w:w="0" w:type="dxa"/>
            <w:bottom w:w="0" w:type="dxa"/>
            <w:right w:w="0" w:type="dxa"/>
          </w:tblCellMar>
          <w:tblLook w:val="0000"/>
        </w:tblPrEx>
        <w:trPr>
          <w:trHeight w:val="369"/>
        </w:trPr>
        <w:tc>
          <w:tcPr>
            <w:tcW w:w="1416" w:type="dxa"/>
            <w:tcBorders>
              <w:top w:val="single" w:sz="4" w:space="0" w:color="000000"/>
              <w:left w:val="single" w:sz="4" w:space="0" w:color="000000"/>
              <w:bottom w:val="single" w:sz="4" w:space="0" w:color="000000"/>
              <w:right w:val="single" w:sz="4" w:space="0" w:color="000000"/>
            </w:tcBorders>
            <w:vAlign w:val="bottom"/>
          </w:tcPr>
          <w:p w:rsidR="00CA1A7F" w:rsidRPr="00B5421A" w:rsidP="00B07753">
            <w:pPr>
              <w:pStyle w:val="NormalText"/>
              <w:jc w:val="center"/>
            </w:pPr>
            <w:r w:rsidRPr="00B5421A">
              <w:t>7</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71</w:t>
            </w:r>
          </w:p>
        </w:tc>
        <w:tc>
          <w:tcPr>
            <w:tcW w:w="13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0</w:t>
            </w:r>
          </w:p>
        </w:tc>
        <w:tc>
          <w:tcPr>
            <w:tcW w:w="13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0</w:t>
            </w:r>
          </w:p>
        </w:tc>
        <w:tc>
          <w:tcPr>
            <w:tcW w:w="12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7</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67</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 xml:space="preserve"> 1</w:t>
            </w:r>
          </w:p>
        </w:tc>
        <w:tc>
          <w:tcPr>
            <w:tcW w:w="13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CA1A7F" w:rsidRPr="00B5421A" w:rsidP="00B07753">
            <w:pPr>
              <w:pStyle w:val="NormalText"/>
              <w:jc w:val="center"/>
            </w:pPr>
            <w:r w:rsidRPr="00B5421A">
              <w:t xml:space="preserve">   0.5</w:t>
            </w:r>
          </w:p>
        </w:tc>
      </w:tr>
    </w:tbl>
    <w:p w:rsidR="00CA1A7F" w:rsidP="00CA1A7F">
      <w:pPr>
        <w:spacing w:line="480" w:lineRule="auto"/>
        <w:rPr>
          <w:rFonts w:ascii="Times New Roman" w:hAnsi="Times New Roman" w:cs="Times New Roman"/>
          <w:sz w:val="24"/>
          <w:szCs w:val="24"/>
        </w:rPr>
      </w:pPr>
    </w:p>
    <w:p w:rsidR="00CA1A7F" w:rsidP="00CA1A7F">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The utility is not maximized by Arnold if he buys two bottles of green tea and four pineapples. 
</w:t>
      </w:r>
    </w:p>
    <w:p w:rsidR="00616C57" w:rsidP="00616C5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As MU of pineapples per dollar = 1 and MU of green tea per dollar = 9
</w:t>
      </w:r>
    </w:p>
    <w:p w:rsidR="00616C57" w:rsidP="00616C5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Therefore, TU of the bundle = 114 utils.</w:t>
      </w:r>
    </w:p>
    <w:p w:rsidR="00616C57" w:rsidP="00616C5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Marginal utilities can be equal by buying three pineapples and four bottles of green tea because its total utility will be 124. </w:t>
      </w:r>
    </w:p>
    <w:p w:rsidR="00616C57" w:rsidP="00616C57">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Behavioral economics is the branch of economics that includes the psychological factors which affect the decision making of the consumers and producers</w:t>
      </w:r>
      <w:r w:rsidR="002F3F7C">
        <w:rPr>
          <w:rFonts w:ascii="Times New Roman" w:hAnsi="Times New Roman" w:cs="Times New Roman"/>
          <w:sz w:val="24"/>
          <w:szCs w:val="24"/>
        </w:rPr>
        <w:t xml:space="preserve"> </w:t>
      </w:r>
      <w:r w:rsidR="002F3F7C">
        <w:rPr>
          <w:rFonts w:ascii="Times New Roman" w:hAnsi="Times New Roman" w:cs="Times New Roman"/>
          <w:sz w:val="24"/>
          <w:szCs w:val="24"/>
        </w:rPr>
        <w:fldChar w:fldCharType="begin"/>
      </w:r>
      <w:r w:rsidR="002F3F7C">
        <w:rPr>
          <w:rFonts w:ascii="Times New Roman" w:hAnsi="Times New Roman" w:cs="Times New Roman"/>
          <w:sz w:val="24"/>
          <w:szCs w:val="24"/>
        </w:rPr>
        <w:instrText xml:space="preserve"> ADDIN ZOTERO_ITEM CSL_CITATION {"citationID":"QoRUU7ve","properties":{"formattedCitation":"(Pesendorfer, 2006)","plainCitation":"(Pesendorfer, 2006)","noteIndex":0},"citationItems":[{"id":948,"uris":["http://zotero.org/users/local/rVaVAHaF/items/4N4SZDPT"],"uri":["http://zotero.org/users/local/rVaVAHaF/items/4N4SZDPT"],"itemData":{"id":948,"type":"article-journal","title":"Behavioral Economics Comes of Age: A Review Essay on \"Advances in Behavioral Economics\"","container-title":"Journal of Economic Literature","page":"712-721","volume":"44","issue":"3","source":"JSTOR","archive":"JSTOR","abstract":"\"Advances in Behavioral Economics\" contains influential second-generation contributions to behavioral economics. Building on the seminal work by Kahnemann, Strotz, Thaler, Tversky, and others, these contributions have established behavioral economics as an important field of study in economics. In this essay, I discuss aspects of the research strategy and methodology of behavioral economics, as exemplified by the contributions to Advances.","ISSN":"0022-0515","shortTitle":"Behavioral Economics Comes of Age","author":[{"family":"Pesendorfer","given":"Wolfgang"}],"issued":{"date-parts":[["2006"]]}}}],"schema":"https://github.com/citation-style-language/schema/raw/master/csl-citation.json"} </w:instrText>
      </w:r>
      <w:r w:rsidR="002F3F7C">
        <w:rPr>
          <w:rFonts w:ascii="Times New Roman" w:hAnsi="Times New Roman" w:cs="Times New Roman"/>
          <w:sz w:val="24"/>
          <w:szCs w:val="24"/>
        </w:rPr>
        <w:fldChar w:fldCharType="separate"/>
      </w:r>
      <w:r w:rsidRPr="002F3F7C" w:rsidR="002F3F7C">
        <w:rPr>
          <w:rFonts w:ascii="Times New Roman" w:hAnsi="Times New Roman" w:cs="Times New Roman"/>
          <w:sz w:val="24"/>
        </w:rPr>
        <w:t>(Pesendorfer, 2006)</w:t>
      </w:r>
      <w:r w:rsidR="002F3F7C">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D77C8">
        <w:rPr>
          <w:rFonts w:ascii="Times New Roman" w:hAnsi="Times New Roman" w:cs="Times New Roman"/>
          <w:sz w:val="24"/>
          <w:szCs w:val="24"/>
        </w:rPr>
        <w:t>The first mistake that consumers make is the failure to ignore sunk costs like rent of the house that cannot be returned. The second mistake is the ignorance of the nonmonetary opportunity costs like winning a lottery. The third mistake is overly optimistic regarding future decisions like the price of stocks in the future.
</w:t>
      </w:r>
    </w:p>
    <w:p w:rsidR="002F3F7C" w:rsidRPr="002F3F7C" w:rsidP="002F3F7C">
      <w:pPr>
        <w:spacing w:line="480" w:lineRule="auto"/>
        <w:jc w:val="center"/>
        <w:rPr>
          <w:rFonts w:ascii="Times New Roman" w:hAnsi="Times New Roman" w:cs="Times New Roman"/>
          <w:b/>
          <w:sz w:val="24"/>
          <w:szCs w:val="24"/>
        </w:rPr>
      </w:pPr>
      <w:r w:rsidRPr="002F3F7C">
        <w:rPr>
          <w:rFonts w:ascii="Times New Roman" w:hAnsi="Times New Roman" w:cs="Times New Roman"/>
          <w:b/>
          <w:sz w:val="24"/>
          <w:szCs w:val="24"/>
        </w:rPr>
        <w:t>References</w:t>
      </w:r>
    </w:p>
    <w:p w:rsidR="002F3F7C" w:rsidRPr="002F3F7C" w:rsidP="002F3F7C">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2F3F7C">
        <w:rPr>
          <w:rFonts w:ascii="Times New Roman" w:hAnsi="Times New Roman" w:cs="Times New Roman"/>
          <w:sz w:val="24"/>
        </w:rPr>
        <w:t xml:space="preserve">Pesendorfer, W. (2006). Behavioral Economics Comes of Age: A Review Essay on “Advances in Behavioral Economics.” </w:t>
      </w:r>
      <w:r w:rsidRPr="002F3F7C">
        <w:rPr>
          <w:rFonts w:ascii="Times New Roman" w:hAnsi="Times New Roman" w:cs="Times New Roman"/>
          <w:i/>
          <w:iCs/>
          <w:sz w:val="24"/>
        </w:rPr>
        <w:t>Journal of Economic Literature</w:t>
      </w:r>
      <w:r w:rsidRPr="002F3F7C">
        <w:rPr>
          <w:rFonts w:ascii="Times New Roman" w:hAnsi="Times New Roman" w:cs="Times New Roman"/>
          <w:sz w:val="24"/>
        </w:rPr>
        <w:t xml:space="preserve">, </w:t>
      </w:r>
      <w:r w:rsidRPr="002F3F7C">
        <w:rPr>
          <w:rFonts w:ascii="Times New Roman" w:hAnsi="Times New Roman" w:cs="Times New Roman"/>
          <w:i/>
          <w:iCs/>
          <w:sz w:val="24"/>
        </w:rPr>
        <w:t>44</w:t>
      </w:r>
      <w:r w:rsidRPr="002F3F7C">
        <w:rPr>
          <w:rFonts w:ascii="Times New Roman" w:hAnsi="Times New Roman" w:cs="Times New Roman"/>
          <w:sz w:val="24"/>
        </w:rPr>
        <w:t>(3), 712–721. Retrieved from JSTOR.</w:t>
      </w:r>
    </w:p>
    <w:p w:rsidR="002F3F7C" w:rsidRPr="002F3F7C" w:rsidP="002F3F7C">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Sect="00C74D28">
      <w:headerReference w:type="default" r:id="rI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29">
    <w:r>
      <w:rPr>
        <w:rFonts w:ascii="Times New Roman" w:hAnsi="Times New Roman" w:cs="Times New Roman"/>
        <w:sz w:val="24"/>
        <w:szCs w:val="24"/>
      </w:rPr>
      <w:t>MARGINAL UTILITY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MARGINAL UTILITY</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A264C1">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A264C1">
      <w:rPr>
        <w:rFonts w:ascii="Times New Roman" w:hAnsi="Times New Roman" w:cs="Times New Roman"/>
        <w:sz w:val="24"/>
        <w:szCs w:val="24"/>
      </w:rPr>
      <w:fldChar w:fldCharType="separate"/>
    </w:r>
    <w:r w:rsidR="002F3F7C">
      <w:rPr>
        <w:rFonts w:ascii="Times New Roman" w:hAnsi="Times New Roman" w:cs="Times New Roman"/>
        <w:noProof/>
        <w:sz w:val="24"/>
        <w:szCs w:val="24"/>
      </w:rPr>
      <w:t>4</w:t>
    </w:r>
    <w:r w:rsidRPr="001A02CC" w:rsidR="00A264C1">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4AF"/>
    <w:multiLevelType w:val="hybridMultilevel"/>
    <w:tmpl w:val="79A4051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E170E5"/>
    <w:multiLevelType w:val="hybridMultilevel"/>
    <w:tmpl w:val="92E4D0C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9E3423"/>
    <w:multiLevelType w:val="hybridMultilevel"/>
    <w:tmpl w:val="A9547D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F952522"/>
    <w:multiLevelType w:val="hybridMultilevel"/>
    <w:tmpl w:val="99BAF4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AD704CE"/>
    <w:multiLevelType w:val="hybridMultilevel"/>
    <w:tmpl w:val="222426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B6C62C8"/>
    <w:multiLevelType w:val="hybridMultilevel"/>
    <w:tmpl w:val="BFE2C25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08177B"/>
    <w:rsid w:val="00024ABE"/>
    <w:rsid w:val="00031029"/>
    <w:rsid w:val="0008177B"/>
    <w:rsid w:val="000A6F0C"/>
    <w:rsid w:val="00130A33"/>
    <w:rsid w:val="00141074"/>
    <w:rsid w:val="00167DE5"/>
    <w:rsid w:val="00187C02"/>
    <w:rsid w:val="001A02CC"/>
    <w:rsid w:val="00227739"/>
    <w:rsid w:val="00253622"/>
    <w:rsid w:val="00267851"/>
    <w:rsid w:val="002777E7"/>
    <w:rsid w:val="00280D83"/>
    <w:rsid w:val="002D4968"/>
    <w:rsid w:val="002D672E"/>
    <w:rsid w:val="002F3F7C"/>
    <w:rsid w:val="0034125C"/>
    <w:rsid w:val="003947DE"/>
    <w:rsid w:val="003A4570"/>
    <w:rsid w:val="00417352"/>
    <w:rsid w:val="00471063"/>
    <w:rsid w:val="00495A0A"/>
    <w:rsid w:val="004A07E8"/>
    <w:rsid w:val="004D6074"/>
    <w:rsid w:val="004F2EAA"/>
    <w:rsid w:val="00550EFD"/>
    <w:rsid w:val="005C20F1"/>
    <w:rsid w:val="00616C57"/>
    <w:rsid w:val="006F2740"/>
    <w:rsid w:val="00710DEF"/>
    <w:rsid w:val="007D0939"/>
    <w:rsid w:val="00816536"/>
    <w:rsid w:val="008744A2"/>
    <w:rsid w:val="00877CA7"/>
    <w:rsid w:val="008C088B"/>
    <w:rsid w:val="008F1223"/>
    <w:rsid w:val="0093579B"/>
    <w:rsid w:val="00970561"/>
    <w:rsid w:val="0098351D"/>
    <w:rsid w:val="00A06783"/>
    <w:rsid w:val="00A106AF"/>
    <w:rsid w:val="00A264C1"/>
    <w:rsid w:val="00A4374D"/>
    <w:rsid w:val="00A82205"/>
    <w:rsid w:val="00A85C47"/>
    <w:rsid w:val="00AB1672"/>
    <w:rsid w:val="00B07753"/>
    <w:rsid w:val="00B405F9"/>
    <w:rsid w:val="00B5421A"/>
    <w:rsid w:val="00B73412"/>
    <w:rsid w:val="00B90716"/>
    <w:rsid w:val="00C03553"/>
    <w:rsid w:val="00C5356B"/>
    <w:rsid w:val="00C72763"/>
    <w:rsid w:val="00C74D28"/>
    <w:rsid w:val="00C7573B"/>
    <w:rsid w:val="00C75C92"/>
    <w:rsid w:val="00CA1A7F"/>
    <w:rsid w:val="00CA2688"/>
    <w:rsid w:val="00CA6297"/>
    <w:rsid w:val="00CB6527"/>
    <w:rsid w:val="00CD07CD"/>
    <w:rsid w:val="00CF0A51"/>
    <w:rsid w:val="00CF3611"/>
    <w:rsid w:val="00D5076D"/>
    <w:rsid w:val="00D51EBA"/>
    <w:rsid w:val="00D9268A"/>
    <w:rsid w:val="00D95087"/>
    <w:rsid w:val="00DA45C1"/>
    <w:rsid w:val="00E45328"/>
    <w:rsid w:val="00E47102"/>
    <w:rsid w:val="00EB1258"/>
    <w:rsid w:val="00EB7D6C"/>
    <w:rsid w:val="00EF1641"/>
    <w:rsid w:val="00F43D87"/>
    <w:rsid w:val="00F624EA"/>
    <w:rsid w:val="00F94B9F"/>
    <w:rsid w:val="00FD6AB1"/>
    <w:rsid w:val="00FD77C8"/>
    <w:rsid w:val="00FE396B"/>
  </w:rsids>
  <w:docVars>
    <w:docVar w:name="__Grammarly_42___1" w:val="H4sIAAAAAAAEAKtWcslP9kxRslIyNDa0NDU2NzU2MDA1MrI0MDZU0lEKTi0uzszPAymwrAUAFAcC5iwAAAA="/>
    <w:docVar w:name="__Grammarly_42____i" w:val="H4sIAAAAAAAEAKtWckksSQxILCpxzi/NK1GyMqwFAAEhoTITAAAA"/>
  </w:docVar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F43D8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49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0A"/>
    <w:rPr>
      <w:rFonts w:ascii="Tahoma" w:hAnsi="Tahoma" w:cs="Tahoma"/>
      <w:sz w:val="16"/>
      <w:szCs w:val="16"/>
    </w:rPr>
  </w:style>
  <w:style w:type="paragraph" w:styleId="Bibliography">
    <w:name w:val="Bibliography"/>
    <w:basedOn w:val="Normal"/>
    <w:next w:val="Normal"/>
    <w:uiPriority w:val="37"/>
    <w:unhideWhenUsed/>
    <w:rsid w:val="00F43D87"/>
    <w:pPr>
      <w:spacing w:after="0" w:line="480" w:lineRule="auto"/>
      <w:ind w:left="720" w:hanging="720"/>
    </w:pPr>
  </w:style>
  <w:style w:type="character" w:customStyle="1" w:styleId="Heading1Char">
    <w:name w:val="Heading 1 Char"/>
    <w:basedOn w:val="DefaultParagraphFont"/>
    <w:link w:val="Heading1"/>
    <w:uiPriority w:val="9"/>
    <w:rsid w:val="00F43D87"/>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3947DE"/>
    <w:pPr>
      <w:ind w:left="720"/>
      <w:contextualSpacing/>
    </w:pPr>
  </w:style>
  <w:style w:type="paragraph" w:customStyle="1" w:styleId="NormalText">
    <w:name w:val="Normal Text"/>
    <w:rsid w:val="00CA1A7F"/>
    <w:pPr>
      <w:widowControl w:val="0"/>
      <w:autoSpaceDE w:val="0"/>
      <w:autoSpaceDN w:val="0"/>
      <w:adjustRightInd w:val="0"/>
      <w:spacing w:after="0" w:line="240" w:lineRule="auto"/>
    </w:pPr>
    <w:rPr>
      <w:rFonts w:ascii="Palatino Linotype" w:eastAsia="SimSun" w:hAnsi="Palatino Linotype" w:cs="Palatino Linotype"/>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image" Target="media/image1.jpeg"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Peg90</b:Tag>
    <b:SourceType>JournalArticle</b:SourceType>
    <b:Guid>{70569A63-79DF-4360-9400-DDF3281B783B}</b:Guid>
    <b:LCID>0</b:LCID>
    <b:Author>
      <b:Author>
        <b:NameList>
          <b:Person>
            <b:Last>Mclntosh</b:Last>
            <b:First>Peggy</b:First>
          </b:Person>
        </b:NameList>
      </b:Author>
    </b:Author>
    <b:Title>Independent School</b:Title>
    <b:Year>1990</b:Year>
    <b:JournalName>White Privilege: Unpacking the Invisible</b:JournalName>
    <b:Pages>3</b:Pages>
    <b:RefOrder>1</b:RefOrder>
  </b:Source>
  <b:Source>
    <b:Tag>Ste93</b:Tag>
    <b:SourceType>Book</b:SourceType>
    <b:Guid>{45A809CA-B41E-4022-8F5C-B2905BD4F334}</b:Guid>
    <b:LCID>0</b:LCID>
    <b:Author>
      <b:Author>
        <b:NameList>
          <b:Person>
            <b:Last>Castles</b:Last>
            <b:First>Stephen</b:First>
          </b:Person>
          <b:Person>
            <b:Last>Haas</b:Last>
            <b:First>Hein</b:First>
            <b:Middle>de</b:Middle>
          </b:Person>
          <b:Person>
            <b:Last>Miller</b:Last>
            <b:First>Mark</b:First>
            <b:Middle>J.</b:Middle>
          </b:Person>
        </b:NameList>
      </b:Author>
    </b:Author>
    <b:Title>The age of Migration</b:Title>
    <b:Year>1993</b:Year>
    <b:City>London</b:City>
    <b:Publisher>PALGRAVE MACMILLIAN</b:Publisher>
    <b:RefOrder>2</b:RefOrder>
  </b:Source>
</b:Sources>
</file>

<file path=customXml/itemProps1.xml><?xml version="1.0" encoding="utf-8"?>
<ds:datastoreItem xmlns:ds="http://schemas.openxmlformats.org/officeDocument/2006/customXml" ds:itemID="{810FB675-7C39-4F2C-946F-4AB43F67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SH.NZ</cp:lastModifiedBy>
  <cp:revision>5</cp:revision>
  <dcterms:created xsi:type="dcterms:W3CDTF">2019-11-25T19:05:00Z</dcterms:created>
  <dcterms:modified xsi:type="dcterms:W3CDTF">2019-11-25T19:39:00Z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id="t6ekQUe9"/&gt;&lt;style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