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Pr="00B4155C" w:rsidRDefault="002315DA" w:rsidP="00B4155C">
      <w:pPr>
        <w:spacing w:line="480" w:lineRule="auto"/>
        <w:ind w:firstLine="720"/>
        <w:jc w:val="center"/>
        <w:rPr>
          <w:rFonts w:ascii="Times New Roman" w:hAnsi="Times New Roman" w:cs="Times New Roman"/>
          <w:sz w:val="24"/>
          <w:szCs w:val="24"/>
        </w:rPr>
      </w:pPr>
      <w:r w:rsidRPr="002315DA">
        <w:rPr>
          <w:rFonts w:ascii="Times New Roman" w:hAnsi="Times New Roman" w:cs="Times New Roman"/>
          <w:sz w:val="24"/>
          <w:szCs w:val="24"/>
        </w:rPr>
        <w:t>Strategy-driven HR Management: Netflix, A Behind-The-Scenes Lookat Delivering Entertainment</w:t>
      </w:r>
    </w:p>
    <w:p w:rsidR="008B0404" w:rsidRDefault="008B0404" w:rsidP="00B4155C">
      <w:pPr>
        <w:spacing w:line="480" w:lineRule="auto"/>
        <w:rPr>
          <w:rFonts w:ascii="Times New Roman" w:hAnsi="Times New Roman" w:cs="Times New Roman"/>
          <w:sz w:val="24"/>
          <w:szCs w:val="24"/>
        </w:rPr>
      </w:pP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Student’s Name:</w:t>
      </w: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Institutional Affiliation:</w:t>
      </w: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Default="00B4155C" w:rsidP="00217995">
      <w:pPr>
        <w:spacing w:line="480" w:lineRule="auto"/>
        <w:rPr>
          <w:rFonts w:ascii="Times New Roman" w:hAnsi="Times New Roman" w:cs="Times New Roman"/>
          <w:sz w:val="24"/>
          <w:szCs w:val="24"/>
        </w:rPr>
      </w:pPr>
    </w:p>
    <w:p w:rsidR="00594E62" w:rsidRPr="00594E62" w:rsidRDefault="00594E62" w:rsidP="00594E62">
      <w:pPr>
        <w:spacing w:line="480" w:lineRule="auto"/>
        <w:ind w:firstLine="720"/>
        <w:jc w:val="center"/>
        <w:rPr>
          <w:rFonts w:ascii="Times New Roman" w:hAnsi="Times New Roman" w:cs="Times New Roman"/>
          <w:b/>
          <w:sz w:val="24"/>
          <w:szCs w:val="24"/>
        </w:rPr>
      </w:pPr>
      <w:r w:rsidRPr="00594E62">
        <w:rPr>
          <w:rFonts w:ascii="Times New Roman" w:hAnsi="Times New Roman" w:cs="Times New Roman"/>
          <w:b/>
          <w:sz w:val="24"/>
          <w:szCs w:val="24"/>
        </w:rPr>
        <w:lastRenderedPageBreak/>
        <w:t>Question 1</w:t>
      </w:r>
    </w:p>
    <w:p w:rsidR="00594E62" w:rsidRPr="00594E62" w:rsidRDefault="00594E62" w:rsidP="00594E62">
      <w:pPr>
        <w:spacing w:line="480" w:lineRule="auto"/>
        <w:ind w:firstLine="720"/>
        <w:rPr>
          <w:rFonts w:ascii="Times New Roman" w:hAnsi="Times New Roman" w:cs="Times New Roman"/>
          <w:sz w:val="24"/>
          <w:szCs w:val="24"/>
        </w:rPr>
      </w:pPr>
      <w:r w:rsidRPr="00594E62">
        <w:rPr>
          <w:rFonts w:ascii="Times New Roman" w:hAnsi="Times New Roman" w:cs="Times New Roman"/>
          <w:sz w:val="24"/>
          <w:szCs w:val="24"/>
        </w:rPr>
        <w:t>Netflix changed the entertainment rental system, and this can be described using the five-force model.</w:t>
      </w:r>
    </w:p>
    <w:p w:rsidR="00594E62" w:rsidRPr="00594E62" w:rsidRDefault="00594E62" w:rsidP="00594E62">
      <w:pPr>
        <w:spacing w:line="480" w:lineRule="auto"/>
        <w:ind w:firstLine="720"/>
        <w:rPr>
          <w:rFonts w:ascii="Times New Roman" w:hAnsi="Times New Roman" w:cs="Times New Roman"/>
          <w:sz w:val="24"/>
          <w:szCs w:val="24"/>
        </w:rPr>
      </w:pPr>
      <w:r w:rsidRPr="00594E62">
        <w:rPr>
          <w:rFonts w:ascii="Times New Roman" w:hAnsi="Times New Roman" w:cs="Times New Roman"/>
          <w:sz w:val="24"/>
          <w:szCs w:val="24"/>
        </w:rPr>
        <w:t>Rivalry among the competitions: Netflix competed with Blockbuster for the customers by capitalizing on the existing distribution system by ensuring that the customers were not leaving their home to get the rental movies. Netflix created a website with videos available for rent. Later on, it introduces the monthly subscription idea, and it dropped the si</w:t>
      </w:r>
      <w:r>
        <w:rPr>
          <w:rFonts w:ascii="Times New Roman" w:hAnsi="Times New Roman" w:cs="Times New Roman"/>
          <w:sz w:val="24"/>
          <w:szCs w:val="24"/>
        </w:rPr>
        <w:t>ngle-rental model (</w:t>
      </w:r>
      <w:r w:rsidRPr="00594E62">
        <w:rPr>
          <w:rFonts w:ascii="Times New Roman" w:hAnsi="Times New Roman" w:cs="Times New Roman"/>
          <w:sz w:val="24"/>
          <w:szCs w:val="24"/>
        </w:rPr>
        <w:t xml:space="preserve">Elaluf-Calderwood, 2014). </w:t>
      </w:r>
      <w:r w:rsidRPr="00594E62">
        <w:rPr>
          <w:rFonts w:ascii="Times New Roman" w:hAnsi="Times New Roman" w:cs="Times New Roman"/>
          <w:sz w:val="24"/>
          <w:szCs w:val="24"/>
        </w:rPr>
        <w:t xml:space="preserve"> From that time it has been able to establish a reputation on the business model of the flat –fee unlimited rentals without the handling fees, shipping fees, late fees or due dates. Additionally, online streaming does not have per-title fees for restraint.</w:t>
      </w:r>
    </w:p>
    <w:p w:rsidR="00594E62" w:rsidRPr="00594E62" w:rsidRDefault="00594E62" w:rsidP="00594E62">
      <w:pPr>
        <w:spacing w:line="480" w:lineRule="auto"/>
        <w:ind w:firstLine="720"/>
        <w:rPr>
          <w:rFonts w:ascii="Times New Roman" w:hAnsi="Times New Roman" w:cs="Times New Roman"/>
          <w:sz w:val="24"/>
          <w:szCs w:val="24"/>
        </w:rPr>
      </w:pPr>
      <w:r w:rsidRPr="00594E62">
        <w:rPr>
          <w:rFonts w:ascii="Times New Roman" w:hAnsi="Times New Roman" w:cs="Times New Roman"/>
          <w:sz w:val="24"/>
          <w:szCs w:val="24"/>
        </w:rPr>
        <w:t>2.   The threat of substitute service or products. Netflix took customers away from Blockbuster by creating a new distribution system that was different and preferable from the one that Blockbuster was using</w:t>
      </w:r>
      <w:r w:rsidRPr="00594E62">
        <w:rPr>
          <w:rFonts w:ascii="Times New Roman" w:hAnsi="Times New Roman" w:cs="Times New Roman"/>
          <w:sz w:val="24"/>
          <w:szCs w:val="24"/>
        </w:rPr>
        <w:t xml:space="preserve"> </w:t>
      </w:r>
      <w:r>
        <w:rPr>
          <w:rFonts w:ascii="Times New Roman" w:hAnsi="Times New Roman" w:cs="Times New Roman"/>
          <w:sz w:val="24"/>
          <w:szCs w:val="24"/>
        </w:rPr>
        <w:t>(</w:t>
      </w:r>
      <w:r w:rsidRPr="00594E62">
        <w:rPr>
          <w:rFonts w:ascii="Times New Roman" w:hAnsi="Times New Roman" w:cs="Times New Roman"/>
          <w:sz w:val="24"/>
          <w:szCs w:val="24"/>
        </w:rPr>
        <w:t>Elaluf-Calderwood, 2014)</w:t>
      </w:r>
      <w:r w:rsidRPr="00594E62">
        <w:rPr>
          <w:rFonts w:ascii="Times New Roman" w:hAnsi="Times New Roman" w:cs="Times New Roman"/>
          <w:sz w:val="24"/>
          <w:szCs w:val="24"/>
        </w:rPr>
        <w:t>. Blockbuster became less preferred because, with Netflix, the customers were able to stream movies directly from Netflix website while paying monthly subscriptions. The late fee, shipping fees, handling fees were eliminated.</w:t>
      </w:r>
    </w:p>
    <w:p w:rsidR="00594E62" w:rsidRPr="00594E62" w:rsidRDefault="00594E62" w:rsidP="00594E62">
      <w:pPr>
        <w:spacing w:line="480" w:lineRule="auto"/>
        <w:ind w:firstLine="720"/>
        <w:rPr>
          <w:rFonts w:ascii="Times New Roman" w:hAnsi="Times New Roman" w:cs="Times New Roman"/>
          <w:sz w:val="24"/>
          <w:szCs w:val="24"/>
        </w:rPr>
      </w:pPr>
      <w:r w:rsidRPr="00594E62">
        <w:rPr>
          <w:rFonts w:ascii="Times New Roman" w:hAnsi="Times New Roman" w:cs="Times New Roman"/>
          <w:sz w:val="24"/>
          <w:szCs w:val="24"/>
        </w:rPr>
        <w:t>3.   Potential new entrants. Netflix ensured that it provided quality and affordable services to its customers and be able to have a more significant customer base to make it difficult for the new entrants to enter the market. In 2014, Netflix sales grew by 21% hence generating an income of about $112 million. The number of subscribers rose by nearly 40% the same year attaining 46 million with the stock market value tripling from the year 2012 to the year 2014</w:t>
      </w:r>
      <w:r w:rsidRPr="00594E62">
        <w:rPr>
          <w:rFonts w:ascii="Times New Roman" w:hAnsi="Times New Roman" w:cs="Times New Roman"/>
          <w:sz w:val="24"/>
          <w:szCs w:val="24"/>
        </w:rPr>
        <w:t xml:space="preserve"> </w:t>
      </w:r>
      <w:r>
        <w:rPr>
          <w:rFonts w:ascii="Times New Roman" w:hAnsi="Times New Roman" w:cs="Times New Roman"/>
          <w:sz w:val="24"/>
          <w:szCs w:val="24"/>
        </w:rPr>
        <w:t>(</w:t>
      </w:r>
      <w:r w:rsidRPr="00594E62">
        <w:rPr>
          <w:rFonts w:ascii="Times New Roman" w:hAnsi="Times New Roman" w:cs="Times New Roman"/>
          <w:sz w:val="24"/>
          <w:szCs w:val="24"/>
        </w:rPr>
        <w:t>Elaluf-Calderwood, 2014).</w:t>
      </w:r>
      <w:r w:rsidRPr="00594E62">
        <w:rPr>
          <w:rFonts w:ascii="Times New Roman" w:hAnsi="Times New Roman" w:cs="Times New Roman"/>
          <w:sz w:val="24"/>
          <w:szCs w:val="24"/>
        </w:rPr>
        <w:t xml:space="preserve"> The success was made possible because of the business model that Netflix </w:t>
      </w:r>
      <w:r w:rsidRPr="00594E62">
        <w:rPr>
          <w:rFonts w:ascii="Times New Roman" w:hAnsi="Times New Roman" w:cs="Times New Roman"/>
          <w:sz w:val="24"/>
          <w:szCs w:val="24"/>
        </w:rPr>
        <w:lastRenderedPageBreak/>
        <w:t>adopted plus numerous human resource management strategies</w:t>
      </w:r>
      <w:r w:rsidR="00F8076C">
        <w:rPr>
          <w:rFonts w:ascii="Times New Roman" w:hAnsi="Times New Roman" w:cs="Times New Roman"/>
          <w:sz w:val="24"/>
          <w:szCs w:val="24"/>
        </w:rPr>
        <w:t xml:space="preserve"> that includes </w:t>
      </w:r>
      <w:r w:rsidRPr="00594E62">
        <w:rPr>
          <w:rFonts w:ascii="Times New Roman" w:hAnsi="Times New Roman" w:cs="Times New Roman"/>
          <w:sz w:val="24"/>
          <w:szCs w:val="24"/>
        </w:rPr>
        <w:t>the selection of employees who understand well how the business model of the company operates.</w:t>
      </w:r>
    </w:p>
    <w:p w:rsidR="00594E62" w:rsidRPr="00594E62" w:rsidRDefault="00594E62" w:rsidP="00594E62">
      <w:pPr>
        <w:spacing w:line="480" w:lineRule="auto"/>
        <w:ind w:firstLine="720"/>
        <w:rPr>
          <w:rFonts w:ascii="Times New Roman" w:hAnsi="Times New Roman" w:cs="Times New Roman"/>
          <w:sz w:val="24"/>
          <w:szCs w:val="24"/>
        </w:rPr>
      </w:pPr>
      <w:r w:rsidRPr="00594E62">
        <w:rPr>
          <w:rFonts w:ascii="Times New Roman" w:hAnsi="Times New Roman" w:cs="Times New Roman"/>
          <w:sz w:val="24"/>
          <w:szCs w:val="24"/>
        </w:rPr>
        <w:t xml:space="preserve">4.   Power of suppliers. Netflix depends on its suppliers to get the movies for renting. The </w:t>
      </w:r>
      <w:r w:rsidR="00F8076C" w:rsidRPr="00594E62">
        <w:rPr>
          <w:rFonts w:ascii="Times New Roman" w:hAnsi="Times New Roman" w:cs="Times New Roman"/>
          <w:sz w:val="24"/>
          <w:szCs w:val="24"/>
        </w:rPr>
        <w:t>business has</w:t>
      </w:r>
      <w:r w:rsidRPr="00594E62">
        <w:rPr>
          <w:rFonts w:ascii="Times New Roman" w:hAnsi="Times New Roman" w:cs="Times New Roman"/>
          <w:sz w:val="24"/>
          <w:szCs w:val="24"/>
        </w:rPr>
        <w:t xml:space="preserve"> a variety </w:t>
      </w:r>
      <w:r w:rsidR="00F8076C">
        <w:rPr>
          <w:rFonts w:ascii="Times New Roman" w:hAnsi="Times New Roman" w:cs="Times New Roman"/>
          <w:sz w:val="24"/>
          <w:szCs w:val="24"/>
        </w:rPr>
        <w:t xml:space="preserve">of suppliers thus </w:t>
      </w:r>
      <w:r w:rsidRPr="00594E62">
        <w:rPr>
          <w:rFonts w:ascii="Times New Roman" w:hAnsi="Times New Roman" w:cs="Times New Roman"/>
          <w:sz w:val="24"/>
          <w:szCs w:val="24"/>
        </w:rPr>
        <w:t xml:space="preserve">it has greater bargaining power. </w:t>
      </w:r>
    </w:p>
    <w:p w:rsidR="00594E62" w:rsidRPr="00594E62" w:rsidRDefault="00594E62" w:rsidP="00594E62">
      <w:pPr>
        <w:spacing w:line="480" w:lineRule="auto"/>
        <w:ind w:firstLine="720"/>
        <w:rPr>
          <w:rFonts w:ascii="Times New Roman" w:hAnsi="Times New Roman" w:cs="Times New Roman"/>
          <w:sz w:val="24"/>
          <w:szCs w:val="24"/>
        </w:rPr>
      </w:pPr>
      <w:r w:rsidRPr="00594E62">
        <w:rPr>
          <w:rFonts w:ascii="Times New Roman" w:hAnsi="Times New Roman" w:cs="Times New Roman"/>
          <w:sz w:val="24"/>
          <w:szCs w:val="24"/>
        </w:rPr>
        <w:t>5.   Power of buyers. The buyer does not have more significant bargaining power because Netflix is among the main leading companies for movie rentals. Netflix already has a more substantial customer base with fewer competitors. It also strives to satisfy the customers by having provided their products at low cost while they are seated at the comforts of their homes.</w:t>
      </w:r>
    </w:p>
    <w:p w:rsidR="00594E62" w:rsidRPr="00594E62" w:rsidRDefault="00594E62" w:rsidP="00594E62">
      <w:pPr>
        <w:spacing w:line="480" w:lineRule="auto"/>
        <w:ind w:firstLine="720"/>
        <w:jc w:val="center"/>
        <w:rPr>
          <w:rFonts w:ascii="Times New Roman" w:hAnsi="Times New Roman" w:cs="Times New Roman"/>
          <w:b/>
          <w:sz w:val="24"/>
          <w:szCs w:val="24"/>
        </w:rPr>
      </w:pPr>
      <w:r w:rsidRPr="00594E62">
        <w:rPr>
          <w:rFonts w:ascii="Times New Roman" w:hAnsi="Times New Roman" w:cs="Times New Roman"/>
          <w:b/>
          <w:sz w:val="24"/>
          <w:szCs w:val="24"/>
        </w:rPr>
        <w:t>Question 2</w:t>
      </w:r>
    </w:p>
    <w:p w:rsidR="00594E62" w:rsidRPr="00594E62" w:rsidRDefault="00594E62" w:rsidP="00594E62">
      <w:pPr>
        <w:spacing w:line="480" w:lineRule="auto"/>
        <w:ind w:firstLine="720"/>
        <w:rPr>
          <w:rFonts w:ascii="Times New Roman" w:hAnsi="Times New Roman" w:cs="Times New Roman"/>
          <w:sz w:val="24"/>
          <w:szCs w:val="24"/>
        </w:rPr>
      </w:pPr>
      <w:r w:rsidRPr="00594E62">
        <w:rPr>
          <w:rFonts w:ascii="Times New Roman" w:hAnsi="Times New Roman" w:cs="Times New Roman"/>
          <w:sz w:val="24"/>
          <w:szCs w:val="24"/>
        </w:rPr>
        <w:t>The competitive strategy of Netflix is its business model. Netflix provided a website with movies available for rent and introduced the monthly subscription ides after it dropped the single-rental model</w:t>
      </w:r>
      <w:r>
        <w:rPr>
          <w:rFonts w:ascii="Times New Roman" w:hAnsi="Times New Roman" w:cs="Times New Roman"/>
          <w:sz w:val="24"/>
          <w:szCs w:val="24"/>
        </w:rPr>
        <w:t xml:space="preserve"> </w:t>
      </w:r>
      <w:r w:rsidRPr="00594E62">
        <w:rPr>
          <w:rFonts w:ascii="Times New Roman" w:hAnsi="Times New Roman" w:cs="Times New Roman"/>
          <w:sz w:val="24"/>
          <w:szCs w:val="24"/>
        </w:rPr>
        <w:t>(Gupta et al., 2009</w:t>
      </w:r>
      <w:r>
        <w:rPr>
          <w:rFonts w:ascii="Times New Roman" w:hAnsi="Times New Roman" w:cs="Times New Roman"/>
          <w:sz w:val="24"/>
          <w:szCs w:val="24"/>
        </w:rPr>
        <w:t>)</w:t>
      </w:r>
      <w:r w:rsidRPr="00594E62">
        <w:rPr>
          <w:rFonts w:ascii="Times New Roman" w:hAnsi="Times New Roman" w:cs="Times New Roman"/>
          <w:sz w:val="24"/>
          <w:szCs w:val="24"/>
        </w:rPr>
        <w:t>. This strategy made the company successfully because from that time it has been able to establish a reputation on the business model of the flat –fee unlimited rentals without the handling fees, shipping fees, late fees or due dates. Additionally, online streaming does not have per-title fees for rent.</w:t>
      </w:r>
    </w:p>
    <w:p w:rsidR="00594E62" w:rsidRPr="00594E62" w:rsidRDefault="00594E62" w:rsidP="00594E62">
      <w:pPr>
        <w:spacing w:line="480" w:lineRule="auto"/>
        <w:ind w:firstLine="720"/>
        <w:jc w:val="center"/>
        <w:rPr>
          <w:rFonts w:ascii="Times New Roman" w:hAnsi="Times New Roman" w:cs="Times New Roman"/>
          <w:b/>
          <w:sz w:val="24"/>
          <w:szCs w:val="24"/>
        </w:rPr>
      </w:pPr>
      <w:r w:rsidRPr="00594E62">
        <w:rPr>
          <w:rFonts w:ascii="Times New Roman" w:hAnsi="Times New Roman" w:cs="Times New Roman"/>
          <w:b/>
          <w:sz w:val="24"/>
          <w:szCs w:val="24"/>
        </w:rPr>
        <w:t>Question 3</w:t>
      </w:r>
    </w:p>
    <w:p w:rsidR="00594E62" w:rsidRPr="00594E62" w:rsidRDefault="00594E62" w:rsidP="00594E62">
      <w:pPr>
        <w:spacing w:line="480" w:lineRule="auto"/>
        <w:ind w:firstLine="720"/>
        <w:rPr>
          <w:rFonts w:ascii="Times New Roman" w:hAnsi="Times New Roman" w:cs="Times New Roman"/>
          <w:sz w:val="24"/>
          <w:szCs w:val="24"/>
        </w:rPr>
      </w:pPr>
      <w:r w:rsidRPr="00594E62">
        <w:rPr>
          <w:rFonts w:ascii="Times New Roman" w:hAnsi="Times New Roman" w:cs="Times New Roman"/>
          <w:sz w:val="24"/>
          <w:szCs w:val="24"/>
        </w:rPr>
        <w:t>Netflix has been able to sustain its competitive advantage by taking an important step. Mccord and Hastings noted that Netflix has a human resource strategy that has created an environment of entirely motivated workers who understand the companies’ culture and they perform exceptionally well</w:t>
      </w:r>
      <w:r w:rsidRPr="00594E62">
        <w:rPr>
          <w:rFonts w:ascii="Times New Roman" w:hAnsi="Times New Roman" w:cs="Times New Roman"/>
          <w:sz w:val="24"/>
          <w:szCs w:val="24"/>
        </w:rPr>
        <w:t xml:space="preserve"> </w:t>
      </w:r>
      <w:r>
        <w:rPr>
          <w:rFonts w:ascii="Times New Roman" w:hAnsi="Times New Roman" w:cs="Times New Roman"/>
          <w:sz w:val="24"/>
          <w:szCs w:val="24"/>
        </w:rPr>
        <w:t>(</w:t>
      </w:r>
      <w:r w:rsidRPr="00594E62">
        <w:rPr>
          <w:rFonts w:ascii="Times New Roman" w:hAnsi="Times New Roman" w:cs="Times New Roman"/>
          <w:sz w:val="24"/>
          <w:szCs w:val="24"/>
        </w:rPr>
        <w:t>Bellante, et al., 2013).</w:t>
      </w:r>
      <w:r w:rsidRPr="00594E62">
        <w:rPr>
          <w:rFonts w:ascii="Times New Roman" w:hAnsi="Times New Roman" w:cs="Times New Roman"/>
          <w:sz w:val="24"/>
          <w:szCs w:val="24"/>
        </w:rPr>
        <w:t xml:space="preserve"> The human resource strategies compromise of hiring employees who priorities, understand and care about the interests of the company.</w:t>
      </w:r>
    </w:p>
    <w:p w:rsidR="00594E62" w:rsidRPr="00594E62" w:rsidRDefault="00594E62" w:rsidP="00594E62">
      <w:pPr>
        <w:spacing w:line="480" w:lineRule="auto"/>
        <w:ind w:firstLine="720"/>
        <w:jc w:val="center"/>
        <w:rPr>
          <w:rFonts w:ascii="Times New Roman" w:hAnsi="Times New Roman" w:cs="Times New Roman"/>
          <w:b/>
          <w:sz w:val="24"/>
          <w:szCs w:val="24"/>
        </w:rPr>
      </w:pPr>
      <w:r w:rsidRPr="00594E62">
        <w:rPr>
          <w:rFonts w:ascii="Times New Roman" w:hAnsi="Times New Roman" w:cs="Times New Roman"/>
          <w:b/>
          <w:sz w:val="24"/>
          <w:szCs w:val="24"/>
        </w:rPr>
        <w:lastRenderedPageBreak/>
        <w:t>Question 4</w:t>
      </w:r>
    </w:p>
    <w:p w:rsidR="00594E62" w:rsidRPr="00594E62" w:rsidRDefault="00594E62" w:rsidP="00594E62">
      <w:pPr>
        <w:spacing w:line="480" w:lineRule="auto"/>
        <w:ind w:firstLine="720"/>
        <w:rPr>
          <w:rFonts w:ascii="Times New Roman" w:hAnsi="Times New Roman" w:cs="Times New Roman"/>
          <w:sz w:val="24"/>
          <w:szCs w:val="24"/>
        </w:rPr>
      </w:pPr>
      <w:r w:rsidRPr="00594E62">
        <w:rPr>
          <w:rFonts w:ascii="Times New Roman" w:hAnsi="Times New Roman" w:cs="Times New Roman"/>
          <w:sz w:val="24"/>
          <w:szCs w:val="24"/>
        </w:rPr>
        <w:t>The main points for successful company’s strategies include knowing where we want to be how to get there and where we are now. The HR policies that support the approach include talent management, recruiting of workers and performance evaluation</w:t>
      </w:r>
      <w:r w:rsidRPr="00594E62">
        <w:rPr>
          <w:rFonts w:ascii="Times New Roman" w:hAnsi="Times New Roman" w:cs="Times New Roman"/>
          <w:sz w:val="24"/>
          <w:szCs w:val="24"/>
        </w:rPr>
        <w:t xml:space="preserve"> </w:t>
      </w:r>
      <w:r>
        <w:rPr>
          <w:rFonts w:ascii="Times New Roman" w:hAnsi="Times New Roman" w:cs="Times New Roman"/>
          <w:sz w:val="24"/>
          <w:szCs w:val="24"/>
        </w:rPr>
        <w:t>(</w:t>
      </w:r>
      <w:r w:rsidRPr="00594E62">
        <w:rPr>
          <w:rFonts w:ascii="Times New Roman" w:hAnsi="Times New Roman" w:cs="Times New Roman"/>
          <w:sz w:val="24"/>
          <w:szCs w:val="24"/>
        </w:rPr>
        <w:t>Gupta</w:t>
      </w:r>
      <w:r>
        <w:rPr>
          <w:rFonts w:ascii="Times New Roman" w:hAnsi="Times New Roman" w:cs="Times New Roman"/>
          <w:sz w:val="24"/>
          <w:szCs w:val="24"/>
        </w:rPr>
        <w:t xml:space="preserve"> </w:t>
      </w:r>
      <w:bookmarkStart w:id="0" w:name="_GoBack"/>
      <w:r w:rsidRPr="003C4EF7">
        <w:rPr>
          <w:rFonts w:ascii="Times New Roman" w:hAnsi="Times New Roman" w:cs="Times New Roman"/>
          <w:i/>
          <w:sz w:val="24"/>
          <w:szCs w:val="24"/>
        </w:rPr>
        <w:t>et al.,</w:t>
      </w:r>
      <w:r>
        <w:rPr>
          <w:rFonts w:ascii="Times New Roman" w:hAnsi="Times New Roman" w:cs="Times New Roman"/>
          <w:sz w:val="24"/>
          <w:szCs w:val="24"/>
        </w:rPr>
        <w:t xml:space="preserve"> </w:t>
      </w:r>
      <w:bookmarkEnd w:id="0"/>
      <w:r>
        <w:rPr>
          <w:rFonts w:ascii="Times New Roman" w:hAnsi="Times New Roman" w:cs="Times New Roman"/>
          <w:sz w:val="24"/>
          <w:szCs w:val="24"/>
        </w:rPr>
        <w:t>2009)</w:t>
      </w:r>
      <w:r w:rsidRPr="00594E62">
        <w:rPr>
          <w:rFonts w:ascii="Times New Roman" w:hAnsi="Times New Roman" w:cs="Times New Roman"/>
          <w:sz w:val="24"/>
          <w:szCs w:val="24"/>
        </w:rPr>
        <w:t>. Netflix uses informal 360-degree review for performance evaluation where the employees to provide honest opinions about colleagues and themselves concentrating on the particular policies that should change, continue, start or stop. In talent management, to prevent the employee turnover the company hires people with the right skills and are placed in the departments that match their talents and abilities.</w:t>
      </w:r>
    </w:p>
    <w:p w:rsidR="00594E62" w:rsidRPr="00594E62" w:rsidRDefault="00594E62" w:rsidP="00594E62">
      <w:pPr>
        <w:spacing w:line="480" w:lineRule="auto"/>
        <w:ind w:firstLine="720"/>
        <w:jc w:val="center"/>
        <w:rPr>
          <w:rFonts w:ascii="Times New Roman" w:hAnsi="Times New Roman" w:cs="Times New Roman"/>
          <w:b/>
          <w:sz w:val="24"/>
          <w:szCs w:val="24"/>
        </w:rPr>
      </w:pPr>
      <w:r w:rsidRPr="00594E62">
        <w:rPr>
          <w:rFonts w:ascii="Times New Roman" w:hAnsi="Times New Roman" w:cs="Times New Roman"/>
          <w:b/>
          <w:sz w:val="24"/>
          <w:szCs w:val="24"/>
        </w:rPr>
        <w:t>Question 5</w:t>
      </w:r>
    </w:p>
    <w:p w:rsidR="00594E62" w:rsidRPr="00594E62" w:rsidRDefault="00594E62" w:rsidP="00F8076C">
      <w:pPr>
        <w:spacing w:line="480" w:lineRule="auto"/>
        <w:ind w:firstLine="720"/>
        <w:rPr>
          <w:rFonts w:ascii="Times New Roman" w:hAnsi="Times New Roman" w:cs="Times New Roman"/>
          <w:sz w:val="24"/>
          <w:szCs w:val="24"/>
        </w:rPr>
      </w:pPr>
      <w:r w:rsidRPr="00594E62">
        <w:rPr>
          <w:rFonts w:ascii="Times New Roman" w:hAnsi="Times New Roman" w:cs="Times New Roman"/>
          <w:sz w:val="24"/>
          <w:szCs w:val="24"/>
        </w:rPr>
        <w:t>Netflix used an informal 360-degree review for performance evaluation when they realized that the formal review sessions did not prove to be effective. The informal meetings permitted the employees to provide honest opinions about colleagues and themselves concentrating on the particular policies that should change, continue, start or stop</w:t>
      </w:r>
      <w:r w:rsidRPr="00594E62">
        <w:rPr>
          <w:rFonts w:ascii="Times New Roman" w:hAnsi="Times New Roman" w:cs="Times New Roman"/>
          <w:sz w:val="24"/>
          <w:szCs w:val="24"/>
        </w:rPr>
        <w:t xml:space="preserve"> </w:t>
      </w:r>
      <w:r>
        <w:rPr>
          <w:rFonts w:ascii="Times New Roman" w:hAnsi="Times New Roman" w:cs="Times New Roman"/>
          <w:sz w:val="24"/>
          <w:szCs w:val="24"/>
        </w:rPr>
        <w:t xml:space="preserve">(Elaluf-Calderwood, </w:t>
      </w:r>
      <w:r w:rsidRPr="00594E62">
        <w:rPr>
          <w:rFonts w:ascii="Times New Roman" w:hAnsi="Times New Roman" w:cs="Times New Roman"/>
          <w:sz w:val="24"/>
          <w:szCs w:val="24"/>
        </w:rPr>
        <w:t>2014</w:t>
      </w:r>
      <w:r>
        <w:rPr>
          <w:rFonts w:ascii="Times New Roman" w:hAnsi="Times New Roman" w:cs="Times New Roman"/>
          <w:sz w:val="24"/>
          <w:szCs w:val="24"/>
        </w:rPr>
        <w:t xml:space="preserve">). </w:t>
      </w:r>
      <w:r w:rsidRPr="00594E62">
        <w:rPr>
          <w:rFonts w:ascii="Times New Roman" w:hAnsi="Times New Roman" w:cs="Times New Roman"/>
          <w:sz w:val="24"/>
          <w:szCs w:val="24"/>
        </w:rPr>
        <w:t>Rather than using the bureaucratic measures, workers valued the sessions as being part of their work and it was demonstrated with increased performance of the employees.  I will prefer to be evaluated using this method because I will feel like part of the company rather than being assessed using the formal review session which I would feel as unimportant an</w:t>
      </w:r>
      <w:r w:rsidR="00F8076C">
        <w:rPr>
          <w:rFonts w:ascii="Times New Roman" w:hAnsi="Times New Roman" w:cs="Times New Roman"/>
          <w:sz w:val="24"/>
          <w:szCs w:val="24"/>
        </w:rPr>
        <w:t>d junior member of the company.</w:t>
      </w:r>
    </w:p>
    <w:p w:rsidR="00594E62" w:rsidRPr="00594E62" w:rsidRDefault="00594E62" w:rsidP="00594E62">
      <w:pPr>
        <w:spacing w:line="480" w:lineRule="auto"/>
        <w:ind w:firstLine="720"/>
        <w:jc w:val="center"/>
        <w:rPr>
          <w:rFonts w:ascii="Times New Roman" w:hAnsi="Times New Roman" w:cs="Times New Roman"/>
          <w:b/>
          <w:sz w:val="24"/>
          <w:szCs w:val="24"/>
        </w:rPr>
      </w:pPr>
      <w:r w:rsidRPr="00594E62">
        <w:rPr>
          <w:rFonts w:ascii="Times New Roman" w:hAnsi="Times New Roman" w:cs="Times New Roman"/>
          <w:b/>
          <w:sz w:val="24"/>
          <w:szCs w:val="24"/>
        </w:rPr>
        <w:t>Question 6</w:t>
      </w:r>
    </w:p>
    <w:p w:rsidR="00B4155C" w:rsidRDefault="00594E62" w:rsidP="00594E62">
      <w:pPr>
        <w:spacing w:line="480" w:lineRule="auto"/>
        <w:ind w:firstLine="720"/>
        <w:rPr>
          <w:rFonts w:ascii="Times New Roman" w:hAnsi="Times New Roman" w:cs="Times New Roman"/>
          <w:sz w:val="24"/>
          <w:szCs w:val="24"/>
        </w:rPr>
      </w:pPr>
      <w:r w:rsidRPr="00594E62">
        <w:rPr>
          <w:rFonts w:ascii="Times New Roman" w:hAnsi="Times New Roman" w:cs="Times New Roman"/>
          <w:sz w:val="24"/>
          <w:szCs w:val="24"/>
        </w:rPr>
        <w:t>In Netflix, a link is created between the customers and the performance of the employees to assure that the incentives are distributed equally and evenly. Netflix ensures that the</w:t>
      </w:r>
      <w:r w:rsidR="003C4EF7">
        <w:rPr>
          <w:rFonts w:ascii="Times New Roman" w:hAnsi="Times New Roman" w:cs="Times New Roman"/>
          <w:sz w:val="24"/>
          <w:szCs w:val="24"/>
        </w:rPr>
        <w:t>y educates</w:t>
      </w:r>
      <w:r w:rsidRPr="00594E62">
        <w:rPr>
          <w:rFonts w:ascii="Times New Roman" w:hAnsi="Times New Roman" w:cs="Times New Roman"/>
          <w:sz w:val="24"/>
          <w:szCs w:val="24"/>
        </w:rPr>
        <w:t xml:space="preserve"> </w:t>
      </w:r>
      <w:r w:rsidRPr="00594E62">
        <w:rPr>
          <w:rFonts w:ascii="Times New Roman" w:hAnsi="Times New Roman" w:cs="Times New Roman"/>
          <w:sz w:val="24"/>
          <w:szCs w:val="24"/>
        </w:rPr>
        <w:lastRenderedPageBreak/>
        <w:t>the employees on how the company earns its profits and the behaviors that would drive the company’s success</w:t>
      </w:r>
      <w:r w:rsidRPr="00594E62">
        <w:rPr>
          <w:rFonts w:ascii="Times New Roman" w:hAnsi="Times New Roman" w:cs="Times New Roman"/>
          <w:sz w:val="24"/>
          <w:szCs w:val="24"/>
        </w:rPr>
        <w:t xml:space="preserve"> </w:t>
      </w:r>
      <w:r>
        <w:rPr>
          <w:rFonts w:ascii="Times New Roman" w:hAnsi="Times New Roman" w:cs="Times New Roman"/>
          <w:sz w:val="24"/>
          <w:szCs w:val="24"/>
        </w:rPr>
        <w:t>(</w:t>
      </w:r>
      <w:r w:rsidRPr="00594E62">
        <w:rPr>
          <w:rFonts w:ascii="Times New Roman" w:hAnsi="Times New Roman" w:cs="Times New Roman"/>
          <w:sz w:val="24"/>
          <w:szCs w:val="24"/>
        </w:rPr>
        <w:t>Bellante</w:t>
      </w:r>
      <w:r>
        <w:rPr>
          <w:rFonts w:ascii="Times New Roman" w:hAnsi="Times New Roman" w:cs="Times New Roman"/>
          <w:sz w:val="24"/>
          <w:szCs w:val="24"/>
        </w:rPr>
        <w:t>, et al., 2013)</w:t>
      </w:r>
      <w:r w:rsidR="003C4EF7">
        <w:rPr>
          <w:rFonts w:ascii="Times New Roman" w:hAnsi="Times New Roman" w:cs="Times New Roman"/>
          <w:sz w:val="24"/>
          <w:szCs w:val="24"/>
        </w:rPr>
        <w:t>. Through receiving the right</w:t>
      </w:r>
      <w:r w:rsidRPr="00594E62">
        <w:rPr>
          <w:rFonts w:ascii="Times New Roman" w:hAnsi="Times New Roman" w:cs="Times New Roman"/>
          <w:sz w:val="24"/>
          <w:szCs w:val="24"/>
        </w:rPr>
        <w:t xml:space="preserve"> messages about how the workers should commit and execute their duties, workers are more informed of the criteria that are needed to meet their bonuses, and thus they will be extra apt to get the rewards. By knowing what to do and the way to do it, the motivation of the employee increases. When motivation increases performance and moral also improves.</w:t>
      </w:r>
    </w:p>
    <w:p w:rsidR="00594E62" w:rsidRDefault="00594E62" w:rsidP="00594E62">
      <w:pPr>
        <w:spacing w:line="480" w:lineRule="auto"/>
        <w:ind w:firstLine="720"/>
        <w:rPr>
          <w:rFonts w:ascii="Times New Roman" w:hAnsi="Times New Roman" w:cs="Times New Roman"/>
          <w:sz w:val="24"/>
          <w:szCs w:val="24"/>
        </w:rPr>
      </w:pPr>
    </w:p>
    <w:p w:rsidR="00594E62" w:rsidRDefault="00594E62" w:rsidP="00594E62">
      <w:pPr>
        <w:spacing w:line="480" w:lineRule="auto"/>
        <w:ind w:firstLine="720"/>
        <w:rPr>
          <w:rFonts w:ascii="Times New Roman" w:hAnsi="Times New Roman" w:cs="Times New Roman"/>
          <w:sz w:val="24"/>
          <w:szCs w:val="24"/>
        </w:rPr>
      </w:pPr>
    </w:p>
    <w:p w:rsidR="00594E62" w:rsidRDefault="00594E62" w:rsidP="00594E62">
      <w:pPr>
        <w:spacing w:line="480" w:lineRule="auto"/>
        <w:ind w:firstLine="720"/>
        <w:rPr>
          <w:rFonts w:ascii="Times New Roman" w:hAnsi="Times New Roman" w:cs="Times New Roman"/>
          <w:sz w:val="24"/>
          <w:szCs w:val="24"/>
        </w:rPr>
      </w:pPr>
    </w:p>
    <w:p w:rsidR="00594E62" w:rsidRDefault="00594E62" w:rsidP="00594E62">
      <w:pPr>
        <w:spacing w:line="480" w:lineRule="auto"/>
        <w:ind w:firstLine="720"/>
        <w:rPr>
          <w:rFonts w:ascii="Times New Roman" w:hAnsi="Times New Roman" w:cs="Times New Roman"/>
          <w:sz w:val="24"/>
          <w:szCs w:val="24"/>
        </w:rPr>
      </w:pPr>
    </w:p>
    <w:p w:rsidR="00594E62" w:rsidRDefault="00594E62" w:rsidP="00594E62">
      <w:pPr>
        <w:spacing w:line="480" w:lineRule="auto"/>
        <w:ind w:firstLine="720"/>
        <w:rPr>
          <w:rFonts w:ascii="Times New Roman" w:hAnsi="Times New Roman" w:cs="Times New Roman"/>
          <w:sz w:val="24"/>
          <w:szCs w:val="24"/>
        </w:rPr>
      </w:pPr>
    </w:p>
    <w:p w:rsidR="00594E62" w:rsidRDefault="00594E62" w:rsidP="00594E62">
      <w:pPr>
        <w:spacing w:line="480" w:lineRule="auto"/>
        <w:ind w:firstLine="720"/>
        <w:rPr>
          <w:rFonts w:ascii="Times New Roman" w:hAnsi="Times New Roman" w:cs="Times New Roman"/>
          <w:sz w:val="24"/>
          <w:szCs w:val="24"/>
        </w:rPr>
      </w:pPr>
    </w:p>
    <w:p w:rsidR="00594E62" w:rsidRDefault="00594E62" w:rsidP="00594E62">
      <w:pPr>
        <w:spacing w:line="480" w:lineRule="auto"/>
        <w:ind w:firstLine="720"/>
        <w:rPr>
          <w:rFonts w:ascii="Times New Roman" w:hAnsi="Times New Roman" w:cs="Times New Roman"/>
          <w:sz w:val="24"/>
          <w:szCs w:val="24"/>
        </w:rPr>
      </w:pPr>
    </w:p>
    <w:p w:rsidR="00594E62" w:rsidRDefault="00594E62" w:rsidP="00594E62">
      <w:pPr>
        <w:spacing w:line="480" w:lineRule="auto"/>
        <w:ind w:firstLine="720"/>
        <w:rPr>
          <w:rFonts w:ascii="Times New Roman" w:hAnsi="Times New Roman" w:cs="Times New Roman"/>
          <w:sz w:val="24"/>
          <w:szCs w:val="24"/>
        </w:rPr>
      </w:pPr>
    </w:p>
    <w:p w:rsidR="00594E62" w:rsidRDefault="00594E62" w:rsidP="00594E62">
      <w:pPr>
        <w:spacing w:line="480" w:lineRule="auto"/>
        <w:ind w:firstLine="720"/>
        <w:rPr>
          <w:rFonts w:ascii="Times New Roman" w:hAnsi="Times New Roman" w:cs="Times New Roman"/>
          <w:sz w:val="24"/>
          <w:szCs w:val="24"/>
        </w:rPr>
      </w:pPr>
    </w:p>
    <w:p w:rsidR="00F8076C" w:rsidRDefault="00F8076C" w:rsidP="00594E62">
      <w:pPr>
        <w:spacing w:line="480" w:lineRule="auto"/>
        <w:ind w:firstLine="720"/>
        <w:rPr>
          <w:rFonts w:ascii="Times New Roman" w:hAnsi="Times New Roman" w:cs="Times New Roman"/>
          <w:sz w:val="24"/>
          <w:szCs w:val="24"/>
        </w:rPr>
      </w:pPr>
    </w:p>
    <w:p w:rsidR="00F8076C" w:rsidRDefault="00F8076C" w:rsidP="00594E62">
      <w:pPr>
        <w:spacing w:line="480" w:lineRule="auto"/>
        <w:ind w:firstLine="720"/>
        <w:rPr>
          <w:rFonts w:ascii="Times New Roman" w:hAnsi="Times New Roman" w:cs="Times New Roman"/>
          <w:sz w:val="24"/>
          <w:szCs w:val="24"/>
        </w:rPr>
      </w:pPr>
    </w:p>
    <w:p w:rsidR="00F8076C" w:rsidRDefault="00F8076C" w:rsidP="00594E62">
      <w:pPr>
        <w:spacing w:line="480" w:lineRule="auto"/>
        <w:ind w:firstLine="720"/>
        <w:rPr>
          <w:rFonts w:ascii="Times New Roman" w:hAnsi="Times New Roman" w:cs="Times New Roman"/>
          <w:sz w:val="24"/>
          <w:szCs w:val="24"/>
        </w:rPr>
      </w:pPr>
    </w:p>
    <w:p w:rsidR="00F8076C" w:rsidRDefault="00F8076C" w:rsidP="00594E62">
      <w:pPr>
        <w:spacing w:line="480" w:lineRule="auto"/>
        <w:ind w:firstLine="720"/>
        <w:rPr>
          <w:rFonts w:ascii="Times New Roman" w:hAnsi="Times New Roman" w:cs="Times New Roman"/>
          <w:sz w:val="24"/>
          <w:szCs w:val="24"/>
        </w:rPr>
      </w:pPr>
    </w:p>
    <w:p w:rsidR="00B4155C" w:rsidRDefault="00594E62" w:rsidP="00594E6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94E62" w:rsidRDefault="00594E62" w:rsidP="00594E62">
      <w:pPr>
        <w:spacing w:line="480" w:lineRule="auto"/>
        <w:ind w:left="720" w:hanging="720"/>
        <w:rPr>
          <w:rFonts w:ascii="Times New Roman" w:hAnsi="Times New Roman" w:cs="Times New Roman"/>
          <w:sz w:val="24"/>
          <w:szCs w:val="24"/>
        </w:rPr>
      </w:pPr>
      <w:r w:rsidRPr="00594E62">
        <w:rPr>
          <w:rFonts w:ascii="Times New Roman" w:hAnsi="Times New Roman" w:cs="Times New Roman"/>
          <w:sz w:val="24"/>
          <w:szCs w:val="24"/>
        </w:rPr>
        <w:t>Bellante, W., Vilardi, R., &amp; Rossi, D. (2013, September). On Netflix catalog dynamics and caching performance. In </w:t>
      </w:r>
      <w:r w:rsidRPr="00594E62">
        <w:rPr>
          <w:rFonts w:ascii="Times New Roman" w:hAnsi="Times New Roman" w:cs="Times New Roman"/>
          <w:i/>
          <w:iCs/>
          <w:sz w:val="24"/>
          <w:szCs w:val="24"/>
        </w:rPr>
        <w:t>Computer Aided Modeling and Design of Communication Links and Networks (CAMAD), 2013 IEEE 18th International Workshop on</w:t>
      </w:r>
      <w:r w:rsidRPr="00594E62">
        <w:rPr>
          <w:rFonts w:ascii="Times New Roman" w:hAnsi="Times New Roman" w:cs="Times New Roman"/>
          <w:sz w:val="24"/>
          <w:szCs w:val="24"/>
        </w:rPr>
        <w:t> (pp. 89-93). IEEE.</w:t>
      </w:r>
    </w:p>
    <w:p w:rsidR="00594E62" w:rsidRDefault="00594E62" w:rsidP="00594E62">
      <w:pPr>
        <w:spacing w:line="480" w:lineRule="auto"/>
        <w:ind w:left="720" w:hanging="720"/>
        <w:rPr>
          <w:rFonts w:ascii="Times New Roman" w:hAnsi="Times New Roman" w:cs="Times New Roman"/>
          <w:sz w:val="24"/>
          <w:szCs w:val="24"/>
        </w:rPr>
      </w:pPr>
      <w:r w:rsidRPr="00594E62">
        <w:rPr>
          <w:rFonts w:ascii="Times New Roman" w:hAnsi="Times New Roman" w:cs="Times New Roman"/>
          <w:sz w:val="24"/>
          <w:szCs w:val="24"/>
        </w:rPr>
        <w:t>Elaluf-Calderwood, S. (2014, May). Netflix as a player in the digital market. In </w:t>
      </w:r>
      <w:r w:rsidRPr="00594E62">
        <w:rPr>
          <w:rFonts w:ascii="Times New Roman" w:hAnsi="Times New Roman" w:cs="Times New Roman"/>
          <w:i/>
          <w:iCs/>
          <w:sz w:val="24"/>
          <w:szCs w:val="24"/>
        </w:rPr>
        <w:t>Network Economy Forum</w:t>
      </w:r>
      <w:r w:rsidRPr="00594E62">
        <w:rPr>
          <w:rFonts w:ascii="Times New Roman" w:hAnsi="Times New Roman" w:cs="Times New Roman"/>
          <w:sz w:val="24"/>
          <w:szCs w:val="24"/>
        </w:rPr>
        <w:t>. London School of Economics and Political Science.</w:t>
      </w:r>
    </w:p>
    <w:p w:rsidR="00594E62" w:rsidRDefault="00594E62" w:rsidP="00594E62">
      <w:pPr>
        <w:spacing w:line="480" w:lineRule="auto"/>
        <w:ind w:left="720" w:hanging="720"/>
        <w:rPr>
          <w:rFonts w:ascii="Times New Roman" w:hAnsi="Times New Roman" w:cs="Times New Roman"/>
          <w:sz w:val="24"/>
          <w:szCs w:val="24"/>
        </w:rPr>
      </w:pPr>
      <w:r w:rsidRPr="00594E62">
        <w:rPr>
          <w:rFonts w:ascii="Times New Roman" w:hAnsi="Times New Roman" w:cs="Times New Roman"/>
          <w:sz w:val="24"/>
          <w:szCs w:val="24"/>
        </w:rPr>
        <w:t>Gupta, A., Mohapatra, A., &amp; Tenneti, T. (2009). Towards a hybrid approach to Netflix Challenge.</w:t>
      </w:r>
    </w:p>
    <w:p w:rsidR="008B0404" w:rsidRDefault="008B0404">
      <w:pPr>
        <w:spacing w:line="480" w:lineRule="auto"/>
        <w:ind w:left="720" w:hanging="720"/>
      </w:pPr>
    </w:p>
    <w:sectPr w:rsidR="008B0404">
      <w:headerReference w:type="default" r:id="rId9"/>
      <w:headerReference w:type="first" r:id="rId10"/>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0B" w:rsidRDefault="00CC1F0B">
      <w:pPr>
        <w:spacing w:after="0" w:line="240" w:lineRule="auto"/>
      </w:pPr>
      <w:r>
        <w:separator/>
      </w:r>
    </w:p>
  </w:endnote>
  <w:endnote w:type="continuationSeparator" w:id="0">
    <w:p w:rsidR="00CC1F0B" w:rsidRDefault="00CC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0B" w:rsidRDefault="00CC1F0B">
      <w:pPr>
        <w:spacing w:after="0" w:line="240" w:lineRule="auto"/>
      </w:pPr>
      <w:r>
        <w:separator/>
      </w:r>
    </w:p>
  </w:footnote>
  <w:footnote w:type="continuationSeparator" w:id="0">
    <w:p w:rsidR="00CC1F0B" w:rsidRDefault="00CC1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720450"/>
      <w:docPartObj>
        <w:docPartGallery w:val="Page Numbers (Top of Page)"/>
        <w:docPartUnique/>
      </w:docPartObj>
    </w:sdtPr>
    <w:sdtEndPr>
      <w:rPr>
        <w:rFonts w:ascii="Times New Roman" w:hAnsi="Times New Roman" w:cs="Times New Roman"/>
        <w:noProof/>
        <w:sz w:val="24"/>
        <w:szCs w:val="24"/>
      </w:rPr>
    </w:sdtEndPr>
    <w:sdtContent>
      <w:p w:rsidR="00DB18C5" w:rsidRPr="002315DA" w:rsidRDefault="00DB18C5">
        <w:pPr>
          <w:pStyle w:val="Header"/>
          <w:rPr>
            <w:rFonts w:ascii="Times New Roman" w:hAnsi="Times New Roman" w:cs="Times New Roman"/>
            <w:sz w:val="24"/>
            <w:szCs w:val="24"/>
          </w:rPr>
        </w:pPr>
        <w:r>
          <w:rPr>
            <w:rFonts w:ascii="Times New Roman" w:hAnsi="Times New Roman" w:cs="Times New Roman"/>
            <w:sz w:val="24"/>
            <w:szCs w:val="24"/>
          </w:rPr>
          <w:t xml:space="preserve">STRATEGY-DRIVEN HR MANAGEMENT                                                                               </w:t>
        </w:r>
        <w:r w:rsidRPr="002315DA">
          <w:rPr>
            <w:rFonts w:ascii="Times New Roman" w:hAnsi="Times New Roman" w:cs="Times New Roman"/>
            <w:sz w:val="24"/>
            <w:szCs w:val="24"/>
          </w:rPr>
          <w:t xml:space="preserve"> </w:t>
        </w:r>
        <w:r w:rsidRPr="002315DA">
          <w:rPr>
            <w:rFonts w:ascii="Times New Roman" w:hAnsi="Times New Roman" w:cs="Times New Roman"/>
            <w:sz w:val="24"/>
            <w:szCs w:val="24"/>
          </w:rPr>
          <w:fldChar w:fldCharType="begin"/>
        </w:r>
        <w:r w:rsidRPr="002315DA">
          <w:rPr>
            <w:rFonts w:ascii="Times New Roman" w:hAnsi="Times New Roman" w:cs="Times New Roman"/>
            <w:sz w:val="24"/>
            <w:szCs w:val="24"/>
          </w:rPr>
          <w:instrText xml:space="preserve"> PAGE   \* MERGEFORMAT </w:instrText>
        </w:r>
        <w:r w:rsidRPr="002315DA">
          <w:rPr>
            <w:rFonts w:ascii="Times New Roman" w:hAnsi="Times New Roman" w:cs="Times New Roman"/>
            <w:sz w:val="24"/>
            <w:szCs w:val="24"/>
          </w:rPr>
          <w:fldChar w:fldCharType="separate"/>
        </w:r>
        <w:r w:rsidR="003C4EF7">
          <w:rPr>
            <w:rFonts w:ascii="Times New Roman" w:hAnsi="Times New Roman" w:cs="Times New Roman"/>
            <w:noProof/>
            <w:sz w:val="24"/>
            <w:szCs w:val="24"/>
          </w:rPr>
          <w:t>3</w:t>
        </w:r>
        <w:r w:rsidRPr="002315DA">
          <w:rPr>
            <w:rFonts w:ascii="Times New Roman" w:hAnsi="Times New Roman" w:cs="Times New Roman"/>
            <w:noProof/>
            <w:sz w:val="24"/>
            <w:szCs w:val="24"/>
          </w:rPr>
          <w:fldChar w:fldCharType="end"/>
        </w:r>
      </w:p>
    </w:sdtContent>
  </w:sdt>
  <w:p w:rsidR="00DB18C5" w:rsidRDefault="00DB1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87587"/>
      <w:docPartObj>
        <w:docPartGallery w:val="Page Numbers (Top of Page)"/>
        <w:docPartUnique/>
      </w:docPartObj>
    </w:sdtPr>
    <w:sdtContent>
      <w:p w:rsidR="00DB18C5" w:rsidRDefault="00DB18C5">
        <w:pPr>
          <w:pStyle w:val="Header"/>
        </w:pPr>
        <w:r>
          <w:rPr>
            <w:rFonts w:ascii="Times New Roman" w:hAnsi="Times New Roman" w:cs="Times New Roman"/>
            <w:sz w:val="24"/>
            <w:szCs w:val="24"/>
          </w:rPr>
          <w:t xml:space="preserve">Running Head: </w:t>
        </w:r>
        <w:r w:rsidRPr="002315DA">
          <w:rPr>
            <w:rFonts w:ascii="Times New Roman" w:hAnsi="Times New Roman" w:cs="Times New Roman"/>
            <w:sz w:val="24"/>
            <w:szCs w:val="24"/>
          </w:rPr>
          <w:t xml:space="preserve">STRATEGY-DRIVEN HR MANAGEMENT </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instrText>PAGE</w:instrText>
        </w:r>
        <w:r>
          <w:fldChar w:fldCharType="separate"/>
        </w:r>
        <w:r w:rsidR="00F8076C">
          <w:rPr>
            <w:noProof/>
          </w:rPr>
          <w:t>1</w:t>
        </w:r>
        <w:r>
          <w:fldChar w:fldCharType="end"/>
        </w:r>
      </w:p>
    </w:sdtContent>
  </w:sdt>
  <w:p w:rsidR="00DB18C5" w:rsidRDefault="00DB1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10860C"/>
    <w:lvl w:ilvl="0">
      <w:numFmt w:val="bullet"/>
      <w:lvlText w:val="*"/>
      <w:lvlJc w:val="left"/>
      <w:pPr>
        <w:ind w:left="0" w:firstLine="0"/>
      </w:pPr>
    </w:lvl>
  </w:abstractNum>
  <w:abstractNum w:abstractNumId="1">
    <w:nsid w:val="2619437E"/>
    <w:multiLevelType w:val="multilevel"/>
    <w:tmpl w:val="E15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37FBE"/>
    <w:multiLevelType w:val="hybridMultilevel"/>
    <w:tmpl w:val="11C6230A"/>
    <w:lvl w:ilvl="0" w:tplc="4B042C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533F59FD"/>
    <w:multiLevelType w:val="hybridMultilevel"/>
    <w:tmpl w:val="EABA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B234B"/>
    <w:multiLevelType w:val="hybridMultilevel"/>
    <w:tmpl w:val="45F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71E73"/>
    <w:multiLevelType w:val="hybridMultilevel"/>
    <w:tmpl w:val="9CD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2"/>
        </w:rPr>
      </w:lvl>
    </w:lvlOverride>
  </w:num>
  <w:num w:numId="4">
    <w:abstractNumId w:val="0"/>
    <w:lvlOverride w:ilvl="0">
      <w:lvl w:ilvl="0">
        <w:numFmt w:val="bullet"/>
        <w:lvlText w:val=""/>
        <w:legacy w:legacy="1" w:legacySpace="0" w:legacyIndent="0"/>
        <w:lvlJc w:val="left"/>
        <w:pPr>
          <w:ind w:left="0" w:firstLine="0"/>
        </w:pPr>
        <w:rPr>
          <w:rFonts w:ascii="Wingdings" w:hAnsi="Wingdings" w:hint="default"/>
          <w:sz w:val="26"/>
        </w:rPr>
      </w:lvl>
    </w:lvlOverride>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04"/>
    <w:rsid w:val="000227D4"/>
    <w:rsid w:val="000A06AF"/>
    <w:rsid w:val="000A6140"/>
    <w:rsid w:val="00171E83"/>
    <w:rsid w:val="00184698"/>
    <w:rsid w:val="001A347D"/>
    <w:rsid w:val="001B2902"/>
    <w:rsid w:val="001D7AC8"/>
    <w:rsid w:val="001E0603"/>
    <w:rsid w:val="00217995"/>
    <w:rsid w:val="002315DA"/>
    <w:rsid w:val="002D0D6D"/>
    <w:rsid w:val="00345C01"/>
    <w:rsid w:val="003633EF"/>
    <w:rsid w:val="003C0CB5"/>
    <w:rsid w:val="003C4EF7"/>
    <w:rsid w:val="0052086E"/>
    <w:rsid w:val="00594E62"/>
    <w:rsid w:val="0059626C"/>
    <w:rsid w:val="00601552"/>
    <w:rsid w:val="006A4FB7"/>
    <w:rsid w:val="00747B9E"/>
    <w:rsid w:val="0076587A"/>
    <w:rsid w:val="007B006E"/>
    <w:rsid w:val="007C62A4"/>
    <w:rsid w:val="007D0C31"/>
    <w:rsid w:val="0085650E"/>
    <w:rsid w:val="00890A80"/>
    <w:rsid w:val="008B0404"/>
    <w:rsid w:val="00966B5A"/>
    <w:rsid w:val="00985487"/>
    <w:rsid w:val="00B4155C"/>
    <w:rsid w:val="00BE7642"/>
    <w:rsid w:val="00C10AFC"/>
    <w:rsid w:val="00CA6C57"/>
    <w:rsid w:val="00CC1F0B"/>
    <w:rsid w:val="00CC3DA1"/>
    <w:rsid w:val="00CC5DF7"/>
    <w:rsid w:val="00CD33A4"/>
    <w:rsid w:val="00CE411D"/>
    <w:rsid w:val="00CF0F10"/>
    <w:rsid w:val="00D808BF"/>
    <w:rsid w:val="00D9036C"/>
    <w:rsid w:val="00DB18C5"/>
    <w:rsid w:val="00DB31B6"/>
    <w:rsid w:val="00DE6FA8"/>
    <w:rsid w:val="00E05182"/>
    <w:rsid w:val="00E33309"/>
    <w:rsid w:val="00E40ACE"/>
    <w:rsid w:val="00EF1888"/>
    <w:rsid w:val="00F8076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character" w:styleId="Hyperlink">
    <w:name w:val="Hyperlink"/>
    <w:basedOn w:val="DefaultParagraphFont"/>
    <w:uiPriority w:val="99"/>
    <w:unhideWhenUsed/>
    <w:rsid w:val="00594E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character" w:styleId="Hyperlink">
    <w:name w:val="Hyperlink"/>
    <w:basedOn w:val="DefaultParagraphFont"/>
    <w:uiPriority w:val="99"/>
    <w:unhideWhenUsed/>
    <w:rsid w:val="00594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0541">
      <w:bodyDiv w:val="1"/>
      <w:marLeft w:val="0"/>
      <w:marRight w:val="0"/>
      <w:marTop w:val="0"/>
      <w:marBottom w:val="0"/>
      <w:divBdr>
        <w:top w:val="none" w:sz="0" w:space="0" w:color="auto"/>
        <w:left w:val="none" w:sz="0" w:space="0" w:color="auto"/>
        <w:bottom w:val="none" w:sz="0" w:space="0" w:color="auto"/>
        <w:right w:val="none" w:sz="0" w:space="0" w:color="auto"/>
      </w:divBdr>
    </w:div>
    <w:div w:id="310603213">
      <w:bodyDiv w:val="1"/>
      <w:marLeft w:val="0"/>
      <w:marRight w:val="0"/>
      <w:marTop w:val="0"/>
      <w:marBottom w:val="0"/>
      <w:divBdr>
        <w:top w:val="none" w:sz="0" w:space="0" w:color="auto"/>
        <w:left w:val="none" w:sz="0" w:space="0" w:color="auto"/>
        <w:bottom w:val="none" w:sz="0" w:space="0" w:color="auto"/>
        <w:right w:val="none" w:sz="0" w:space="0" w:color="auto"/>
      </w:divBdr>
    </w:div>
    <w:div w:id="473763745">
      <w:bodyDiv w:val="1"/>
      <w:marLeft w:val="0"/>
      <w:marRight w:val="0"/>
      <w:marTop w:val="0"/>
      <w:marBottom w:val="0"/>
      <w:divBdr>
        <w:top w:val="none" w:sz="0" w:space="0" w:color="auto"/>
        <w:left w:val="none" w:sz="0" w:space="0" w:color="auto"/>
        <w:bottom w:val="none" w:sz="0" w:space="0" w:color="auto"/>
        <w:right w:val="none" w:sz="0" w:space="0" w:color="auto"/>
      </w:divBdr>
    </w:div>
    <w:div w:id="582300864">
      <w:bodyDiv w:val="1"/>
      <w:marLeft w:val="0"/>
      <w:marRight w:val="0"/>
      <w:marTop w:val="0"/>
      <w:marBottom w:val="0"/>
      <w:divBdr>
        <w:top w:val="none" w:sz="0" w:space="0" w:color="auto"/>
        <w:left w:val="none" w:sz="0" w:space="0" w:color="auto"/>
        <w:bottom w:val="none" w:sz="0" w:space="0" w:color="auto"/>
        <w:right w:val="none" w:sz="0" w:space="0" w:color="auto"/>
      </w:divBdr>
    </w:div>
    <w:div w:id="721632371">
      <w:bodyDiv w:val="1"/>
      <w:marLeft w:val="0"/>
      <w:marRight w:val="0"/>
      <w:marTop w:val="0"/>
      <w:marBottom w:val="0"/>
      <w:divBdr>
        <w:top w:val="none" w:sz="0" w:space="0" w:color="auto"/>
        <w:left w:val="none" w:sz="0" w:space="0" w:color="auto"/>
        <w:bottom w:val="none" w:sz="0" w:space="0" w:color="auto"/>
        <w:right w:val="none" w:sz="0" w:space="0" w:color="auto"/>
      </w:divBdr>
    </w:div>
    <w:div w:id="848328064">
      <w:bodyDiv w:val="1"/>
      <w:marLeft w:val="0"/>
      <w:marRight w:val="0"/>
      <w:marTop w:val="0"/>
      <w:marBottom w:val="0"/>
      <w:divBdr>
        <w:top w:val="none" w:sz="0" w:space="0" w:color="auto"/>
        <w:left w:val="none" w:sz="0" w:space="0" w:color="auto"/>
        <w:bottom w:val="none" w:sz="0" w:space="0" w:color="auto"/>
        <w:right w:val="none" w:sz="0" w:space="0" w:color="auto"/>
      </w:divBdr>
    </w:div>
    <w:div w:id="1152868929">
      <w:bodyDiv w:val="1"/>
      <w:marLeft w:val="0"/>
      <w:marRight w:val="0"/>
      <w:marTop w:val="0"/>
      <w:marBottom w:val="0"/>
      <w:divBdr>
        <w:top w:val="none" w:sz="0" w:space="0" w:color="auto"/>
        <w:left w:val="none" w:sz="0" w:space="0" w:color="auto"/>
        <w:bottom w:val="none" w:sz="0" w:space="0" w:color="auto"/>
        <w:right w:val="none" w:sz="0" w:space="0" w:color="auto"/>
      </w:divBdr>
    </w:div>
    <w:div w:id="1183667067">
      <w:bodyDiv w:val="1"/>
      <w:marLeft w:val="0"/>
      <w:marRight w:val="0"/>
      <w:marTop w:val="0"/>
      <w:marBottom w:val="0"/>
      <w:divBdr>
        <w:top w:val="none" w:sz="0" w:space="0" w:color="auto"/>
        <w:left w:val="none" w:sz="0" w:space="0" w:color="auto"/>
        <w:bottom w:val="none" w:sz="0" w:space="0" w:color="auto"/>
        <w:right w:val="none" w:sz="0" w:space="0" w:color="auto"/>
      </w:divBdr>
    </w:div>
    <w:div w:id="1198737710">
      <w:bodyDiv w:val="1"/>
      <w:marLeft w:val="0"/>
      <w:marRight w:val="0"/>
      <w:marTop w:val="0"/>
      <w:marBottom w:val="0"/>
      <w:divBdr>
        <w:top w:val="none" w:sz="0" w:space="0" w:color="auto"/>
        <w:left w:val="none" w:sz="0" w:space="0" w:color="auto"/>
        <w:bottom w:val="none" w:sz="0" w:space="0" w:color="auto"/>
        <w:right w:val="none" w:sz="0" w:space="0" w:color="auto"/>
      </w:divBdr>
    </w:div>
    <w:div w:id="1277712256">
      <w:bodyDiv w:val="1"/>
      <w:marLeft w:val="0"/>
      <w:marRight w:val="0"/>
      <w:marTop w:val="0"/>
      <w:marBottom w:val="0"/>
      <w:divBdr>
        <w:top w:val="none" w:sz="0" w:space="0" w:color="auto"/>
        <w:left w:val="none" w:sz="0" w:space="0" w:color="auto"/>
        <w:bottom w:val="none" w:sz="0" w:space="0" w:color="auto"/>
        <w:right w:val="none" w:sz="0" w:space="0" w:color="auto"/>
      </w:divBdr>
    </w:div>
    <w:div w:id="1727530820">
      <w:bodyDiv w:val="1"/>
      <w:marLeft w:val="0"/>
      <w:marRight w:val="0"/>
      <w:marTop w:val="0"/>
      <w:marBottom w:val="0"/>
      <w:divBdr>
        <w:top w:val="none" w:sz="0" w:space="0" w:color="auto"/>
        <w:left w:val="none" w:sz="0" w:space="0" w:color="auto"/>
        <w:bottom w:val="none" w:sz="0" w:space="0" w:color="auto"/>
        <w:right w:val="none" w:sz="0" w:space="0" w:color="auto"/>
      </w:divBdr>
    </w:div>
    <w:div w:id="212029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D961-2B67-47F3-9096-D7370BE1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2019-02-15T13:38:00Z</dcterms:created>
  <dcterms:modified xsi:type="dcterms:W3CDTF">2019-02-15T13:38:00Z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