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5CEB247E" w14:textId="77777777" w:rsidR="00F9444C" w:rsidRPr="005C1184" w:rsidRDefault="00EB46BD">
          <w:pPr>
            <w:pStyle w:val="NoSpacing"/>
          </w:pPr>
          <w:r w:rsidRPr="005C1184">
            <w:t>Your Name</w:t>
          </w:r>
        </w:p>
      </w:sdtContent>
    </w:sdt>
    <w:p w14:paraId="43E3EF0C" w14:textId="77777777" w:rsidR="00E614DD" w:rsidRPr="005C1184" w:rsidRDefault="000B3779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 w:rsidRPr="005C1184">
            <w:t>Instructor Name</w:t>
          </w:r>
        </w:sdtContent>
      </w:sdt>
    </w:p>
    <w:p w14:paraId="1A56657F" w14:textId="77777777" w:rsidR="00E614DD" w:rsidRPr="005C1184" w:rsidRDefault="000B3779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 w:rsidRPr="005C1184">
            <w:t>Course Number</w:t>
          </w:r>
        </w:sdtContent>
      </w:sdt>
    </w:p>
    <w:p w14:paraId="7F806D35" w14:textId="77777777" w:rsidR="00E614DD" w:rsidRPr="005C1184" w:rsidRDefault="000B3779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 w:rsidRPr="005C1184">
            <w:t>Date</w:t>
          </w:r>
        </w:sdtContent>
      </w:sdt>
    </w:p>
    <w:p w14:paraId="7CEA93AB" w14:textId="77777777" w:rsidR="00E614DD" w:rsidRPr="005C1184" w:rsidRDefault="000B3779">
      <w:pPr>
        <w:pStyle w:val="Title"/>
      </w:pPr>
      <w:sdt>
        <w:sdtPr>
          <w:alias w:val="Title:"/>
          <w:tag w:val="Title:"/>
          <w:id w:val="193967114"/>
          <w:placeholder>
            <w:docPart w:val="5540D46721E74F1F87F3EF7B04FEBA42"/>
          </w:placeholder>
          <w:temporary/>
          <w:showingPlcHdr/>
          <w15:appearance w15:val="hidden"/>
        </w:sdtPr>
        <w:sdtEndPr/>
        <w:sdtContent>
          <w:r w:rsidR="00B13D1B" w:rsidRPr="005C1184">
            <w:t>Title</w:t>
          </w:r>
        </w:sdtContent>
      </w:sdt>
      <w:r w:rsidR="00691EC1" w:rsidRPr="005C1184">
        <w:t xml:space="preserve">: </w:t>
      </w:r>
      <w:r w:rsidR="008A31BF" w:rsidRPr="005C1184">
        <w:t>Art Essay</w:t>
      </w:r>
    </w:p>
    <w:p w14:paraId="4E300C6B" w14:textId="65C5891C" w:rsidR="009053F5" w:rsidRPr="005C1184" w:rsidRDefault="00EB46BD" w:rsidP="009053F5">
      <w:r w:rsidRPr="005C1184">
        <w:t>Two ark work</w:t>
      </w:r>
      <w:r w:rsidR="000E0F32">
        <w:t>s</w:t>
      </w:r>
      <w:r w:rsidRPr="005C1184">
        <w:t xml:space="preserve"> has been selected for this assignment; </w:t>
      </w:r>
      <w:proofErr w:type="spellStart"/>
      <w:r w:rsidRPr="005C1184">
        <w:t>Redgreen</w:t>
      </w:r>
      <w:proofErr w:type="spellEnd"/>
      <w:r w:rsidRPr="005C1184">
        <w:t xml:space="preserve"> and Violet-Yellow Rhythms by Paul Klee and Stepping Out by Roy Lichtenstein. </w:t>
      </w:r>
      <w:r w:rsidR="00D1111E" w:rsidRPr="005C1184">
        <w:t>Compare and contrast analysis of these two artworks w</w:t>
      </w:r>
      <w:r w:rsidR="00D24D98" w:rsidRPr="005C1184">
        <w:t>ill be done in this assignment.</w:t>
      </w:r>
      <w:r w:rsidR="00722FE1" w:rsidRPr="005C1184">
        <w:t xml:space="preserve"> </w:t>
      </w:r>
    </w:p>
    <w:p w14:paraId="2459441B" w14:textId="77777777" w:rsidR="008A31BF" w:rsidRPr="005C1184" w:rsidRDefault="00EB46BD" w:rsidP="008D7B90">
      <w:pPr>
        <w:pStyle w:val="Heading2"/>
        <w:rPr>
          <w:b/>
        </w:rPr>
      </w:pPr>
      <w:r w:rsidRPr="005C1184">
        <w:rPr>
          <w:b/>
        </w:rPr>
        <w:t>Subject</w:t>
      </w:r>
    </w:p>
    <w:p w14:paraId="0F96947B" w14:textId="77777777" w:rsidR="000C7EDF" w:rsidRPr="005C1184" w:rsidRDefault="00EB46BD" w:rsidP="000C7EDF">
      <w:proofErr w:type="spellStart"/>
      <w:r w:rsidRPr="005C1184">
        <w:rPr>
          <w:i/>
        </w:rPr>
        <w:t>Redgreen</w:t>
      </w:r>
      <w:proofErr w:type="spellEnd"/>
      <w:r w:rsidRPr="005C1184">
        <w:rPr>
          <w:i/>
        </w:rPr>
        <w:t xml:space="preserve"> and Violet-Yellow</w:t>
      </w:r>
      <w:r w:rsidRPr="005C1184">
        <w:t xml:space="preserve"> Rhythms is painted by artist Paul Klee in 1920. The subject of </w:t>
      </w:r>
      <w:proofErr w:type="spellStart"/>
      <w:r w:rsidRPr="005C1184">
        <w:t>redgreen</w:t>
      </w:r>
      <w:proofErr w:type="spellEnd"/>
      <w:r w:rsidRPr="005C1184">
        <w:t xml:space="preserve"> and violet-yellow rhythms is magic gardens</w:t>
      </w:r>
      <w:r w:rsidR="00CE303B" w:rsidRPr="005C1184">
        <w:t xml:space="preserve">. </w:t>
      </w:r>
      <w:bookmarkStart w:id="0" w:name="_GoBack"/>
      <w:bookmarkEnd w:id="0"/>
      <w:r w:rsidR="00B94FF5" w:rsidRPr="005C1184">
        <w:t xml:space="preserve">There are color harmonies, </w:t>
      </w:r>
      <w:r w:rsidR="00B43F74" w:rsidRPr="005C1184">
        <w:t xml:space="preserve">interlocking geometries </w:t>
      </w:r>
      <w:r w:rsidR="00806FFB" w:rsidRPr="005C1184">
        <w:t xml:space="preserve">(representing urban architecture), trees, and </w:t>
      </w:r>
      <w:r w:rsidR="00F84920" w:rsidRPr="005C1184">
        <w:t>white opening spaces</w:t>
      </w:r>
      <w:r w:rsidR="00124F28" w:rsidRPr="005C1184">
        <w:t>. Straights lines are used to make cubical representation and tree are drawn on the lines of shapes.</w:t>
      </w:r>
    </w:p>
    <w:p w14:paraId="1ECAEFE7" w14:textId="77777777" w:rsidR="00F84920" w:rsidRPr="005C1184" w:rsidRDefault="00EB46BD" w:rsidP="000C7EDF">
      <w:r w:rsidRPr="005C1184">
        <w:rPr>
          <w:i/>
        </w:rPr>
        <w:t>Stepping out</w:t>
      </w:r>
      <w:r w:rsidRPr="005C1184">
        <w:t xml:space="preserve"> is painted by Roy Lichtenstein </w:t>
      </w:r>
      <w:r w:rsidR="00191461" w:rsidRPr="005C1184">
        <w:t xml:space="preserve">Leger </w:t>
      </w:r>
      <w:r w:rsidRPr="005C1184">
        <w:t>in 1978</w:t>
      </w:r>
      <w:r w:rsidR="00C50639" w:rsidRPr="005C1184">
        <w:t xml:space="preserve">. </w:t>
      </w:r>
      <w:r w:rsidR="008D3115" w:rsidRPr="005C1184">
        <w:t xml:space="preserve">He uses primary colors with white and black depicting </w:t>
      </w:r>
      <w:r w:rsidR="002038D3" w:rsidRPr="005C1184">
        <w:t xml:space="preserve">man and women both dapperly dressed. </w:t>
      </w:r>
      <w:r w:rsidR="00BC1659" w:rsidRPr="005C1184">
        <w:t>Women’s</w:t>
      </w:r>
      <w:r w:rsidR="0046130A" w:rsidRPr="005C1184">
        <w:t xml:space="preserve"> features are reduced, she has a single eye, </w:t>
      </w:r>
      <w:r w:rsidR="005214B9" w:rsidRPr="005C1184">
        <w:t>blond hair, and mouth.</w:t>
      </w:r>
      <w:r w:rsidR="00BC1659" w:rsidRPr="005C1184">
        <w:t xml:space="preserve"> The painting contains bright colors (black, yellow, blue, white, and red) with thick lines and shapes. </w:t>
      </w:r>
    </w:p>
    <w:p w14:paraId="6A6233C0" w14:textId="77777777" w:rsidR="000C7EDF" w:rsidRPr="005C1184" w:rsidRDefault="00EB46BD" w:rsidP="008D7B90">
      <w:pPr>
        <w:pStyle w:val="Heading2"/>
        <w:rPr>
          <w:b/>
        </w:rPr>
      </w:pPr>
      <w:r w:rsidRPr="005C1184">
        <w:rPr>
          <w:b/>
        </w:rPr>
        <w:t>Content</w:t>
      </w:r>
    </w:p>
    <w:p w14:paraId="54684DDA" w14:textId="77777777" w:rsidR="005C5B7F" w:rsidRPr="005C1184" w:rsidRDefault="00EB46BD" w:rsidP="000C7EDF">
      <w:r w:rsidRPr="005C1184">
        <w:t>I</w:t>
      </w:r>
      <w:r w:rsidR="005B745D" w:rsidRPr="005C1184">
        <w:t xml:space="preserve">n the </w:t>
      </w:r>
      <w:proofErr w:type="spellStart"/>
      <w:r w:rsidR="002B5AAF" w:rsidRPr="005C1184">
        <w:rPr>
          <w:i/>
        </w:rPr>
        <w:t>redgreen</w:t>
      </w:r>
      <w:proofErr w:type="spellEnd"/>
      <w:r w:rsidR="002B5AAF" w:rsidRPr="005C1184">
        <w:rPr>
          <w:i/>
        </w:rPr>
        <w:t xml:space="preserve"> and violet-yellow rhythms</w:t>
      </w:r>
      <w:r w:rsidR="002B5AAF" w:rsidRPr="005C1184">
        <w:t>-</w:t>
      </w:r>
      <w:r w:rsidR="005B745D" w:rsidRPr="005C1184">
        <w:t xml:space="preserve">, fir trees are placed in cubical tiles representing some enchanted forest. </w:t>
      </w:r>
      <w:r w:rsidRPr="005C1184">
        <w:t>Colo</w:t>
      </w:r>
      <w:r w:rsidR="00381F83" w:rsidRPr="005C1184">
        <w:t xml:space="preserve">rful </w:t>
      </w:r>
      <w:r w:rsidR="00B94FF5" w:rsidRPr="005C1184">
        <w:t>geometric</w:t>
      </w:r>
      <w:r w:rsidRPr="005C1184">
        <w:t xml:space="preserve"> shapes represent urban </w:t>
      </w:r>
      <w:r w:rsidR="00113534" w:rsidRPr="005C1184">
        <w:t>landscape</w:t>
      </w:r>
      <w:r w:rsidR="00381F83" w:rsidRPr="005C1184">
        <w:t>, and trees in between the cracks represent nature</w:t>
      </w:r>
      <w:r w:rsidR="00935CAA" w:rsidRPr="005C1184">
        <w:t xml:space="preserve">. Artist has shown how nature is </w:t>
      </w:r>
      <w:r w:rsidR="00971B9A" w:rsidRPr="005C1184">
        <w:t>emerging in urban life.</w:t>
      </w:r>
      <w:r w:rsidR="00D83CDB" w:rsidRPr="005C1184">
        <w:t xml:space="preserve"> </w:t>
      </w:r>
    </w:p>
    <w:p w14:paraId="407F7CC3" w14:textId="77777777" w:rsidR="00971B9A" w:rsidRPr="005C1184" w:rsidRDefault="00EB46BD" w:rsidP="000C7EDF">
      <w:r w:rsidRPr="005C1184">
        <w:lastRenderedPageBreak/>
        <w:t>In s</w:t>
      </w:r>
      <w:r w:rsidR="007D0C88" w:rsidRPr="005C1184">
        <w:t>tepping out, the artist has depicted man and women using primary colors</w:t>
      </w:r>
      <w:r w:rsidR="008207A1" w:rsidRPr="005C1184">
        <w:t>. The male is based on Fernand Leger’s painting</w:t>
      </w:r>
      <w:r w:rsidR="008C30E5" w:rsidRPr="005C1184">
        <w:t xml:space="preserve"> and the woman is based on a surrealistic representation of Picasso.</w:t>
      </w:r>
      <w:r w:rsidR="00BE239E" w:rsidRPr="005C1184">
        <w:t xml:space="preserve"> </w:t>
      </w:r>
      <w:r w:rsidR="00331B87" w:rsidRPr="005C1184">
        <w:t xml:space="preserve">The woman has blonde wavy hair, very red lips, and blue eyes. </w:t>
      </w:r>
      <w:r w:rsidR="00BE239E" w:rsidRPr="005C1184">
        <w:t xml:space="preserve">Both men and women are different but are united by colors in </w:t>
      </w:r>
      <w:r w:rsidR="004C5374" w:rsidRPr="005C1184">
        <w:t>Leger’s painting</w:t>
      </w:r>
      <w:r w:rsidR="00D83CDB" w:rsidRPr="005C1184">
        <w:t xml:space="preserve">. Human emotions are conveyed in </w:t>
      </w:r>
      <w:r w:rsidR="00D83CDB" w:rsidRPr="005C1184">
        <w:rPr>
          <w:i/>
        </w:rPr>
        <w:t>stepping out</w:t>
      </w:r>
      <w:r w:rsidR="00D83CDB" w:rsidRPr="005C1184">
        <w:t>.</w:t>
      </w:r>
      <w:r w:rsidR="00331B87" w:rsidRPr="005C1184">
        <w:t xml:space="preserve"> </w:t>
      </w:r>
    </w:p>
    <w:p w14:paraId="75E21323" w14:textId="77777777" w:rsidR="001F0EDF" w:rsidRPr="005C1184" w:rsidRDefault="001F0EDF" w:rsidP="000C7EDF"/>
    <w:p w14:paraId="7D051ECC" w14:textId="77777777" w:rsidR="000C7EDF" w:rsidRPr="005C1184" w:rsidRDefault="00EB46BD" w:rsidP="008D7B90">
      <w:pPr>
        <w:pStyle w:val="Heading2"/>
        <w:rPr>
          <w:b/>
        </w:rPr>
      </w:pPr>
      <w:r w:rsidRPr="005C1184">
        <w:rPr>
          <w:b/>
        </w:rPr>
        <w:t>Style</w:t>
      </w:r>
    </w:p>
    <w:p w14:paraId="487B6654" w14:textId="77777777" w:rsidR="000C7EDF" w:rsidRPr="005C1184" w:rsidRDefault="00EB46BD" w:rsidP="000C7EDF">
      <w:r w:rsidRPr="005C1184">
        <w:t xml:space="preserve">Paul Klee has used </w:t>
      </w:r>
      <w:r w:rsidR="00914478" w:rsidRPr="005C1184">
        <w:t>individualism</w:t>
      </w:r>
      <w:r w:rsidR="00C11021" w:rsidRPr="005C1184">
        <w:t xml:space="preserve">, </w:t>
      </w:r>
      <w:r w:rsidR="000512A8" w:rsidRPr="005C1184">
        <w:t xml:space="preserve">cubism, </w:t>
      </w:r>
      <w:r w:rsidR="009F2543" w:rsidRPr="005C1184">
        <w:t>abstraction</w:t>
      </w:r>
      <w:r w:rsidR="000512A8" w:rsidRPr="005C1184">
        <w:t xml:space="preserve">, </w:t>
      </w:r>
      <w:r w:rsidR="00AF08E0" w:rsidRPr="005C1184">
        <w:t>impressionism</w:t>
      </w:r>
      <w:r w:rsidR="000512A8" w:rsidRPr="005C1184">
        <w:t xml:space="preserve"> and rhythm style in his artwork</w:t>
      </w:r>
      <w:r w:rsidR="00EF7E83" w:rsidRPr="005C1184">
        <w:t>/</w:t>
      </w:r>
      <w:r w:rsidR="00D07E2E" w:rsidRPr="005C1184">
        <w:t>Colo</w:t>
      </w:r>
      <w:r w:rsidR="00EF7E83" w:rsidRPr="005C1184">
        <w:t>r harmonies, abstraction and cubism are used by the artist to depict urban architecture.</w:t>
      </w:r>
      <w:r w:rsidR="00914478" w:rsidRPr="005C1184">
        <w:t xml:space="preserve"> Paul Klee has introduced </w:t>
      </w:r>
      <w:r w:rsidR="006070EF" w:rsidRPr="005C1184">
        <w:t xml:space="preserve">a new approach of constructivist and abstract painting by his individualism technique used in </w:t>
      </w:r>
      <w:proofErr w:type="spellStart"/>
      <w:r w:rsidR="006070EF" w:rsidRPr="005C1184">
        <w:t>redgreen</w:t>
      </w:r>
      <w:proofErr w:type="spellEnd"/>
      <w:r w:rsidR="006070EF" w:rsidRPr="005C1184">
        <w:t xml:space="preserve"> and violet-yellow rhythms. </w:t>
      </w:r>
      <w:commentRangeStart w:id="1"/>
      <w:r w:rsidR="00AF08E0" w:rsidRPr="005C1184">
        <w:t xml:space="preserve">Trees are in the painting </w:t>
      </w:r>
      <w:commentRangeEnd w:id="1"/>
      <w:r w:rsidR="000E0F32">
        <w:rPr>
          <w:rStyle w:val="CommentReference"/>
        </w:rPr>
        <w:commentReference w:id="1"/>
      </w:r>
      <w:r w:rsidR="00AF08E0" w:rsidRPr="005C1184">
        <w:t xml:space="preserve">are representing enchanted forest which gives an impression of nature with the urban </w:t>
      </w:r>
      <w:r w:rsidR="00EB3DCD" w:rsidRPr="005C1184">
        <w:t>environment.</w:t>
      </w:r>
    </w:p>
    <w:p w14:paraId="411185D9" w14:textId="77777777" w:rsidR="005C3FD8" w:rsidRPr="005C1184" w:rsidRDefault="00EB46BD" w:rsidP="000C7EDF">
      <w:r w:rsidRPr="005C1184">
        <w:t xml:space="preserve">Roy </w:t>
      </w:r>
      <w:r w:rsidR="009E7F2E" w:rsidRPr="005C1184">
        <w:t>Lichtenstein has used surrealism, abstraction, impressionism,</w:t>
      </w:r>
      <w:r w:rsidR="00CE326C" w:rsidRPr="005C1184">
        <w:t xml:space="preserve"> and futurism. Artist has used </w:t>
      </w:r>
      <w:r w:rsidR="00733DF2" w:rsidRPr="005C1184">
        <w:t>surrealism to draw a less featured abstract face of the women.</w:t>
      </w:r>
      <w:r w:rsidR="00CE326C" w:rsidRPr="005C1184">
        <w:t xml:space="preserve"> </w:t>
      </w:r>
      <w:r w:rsidR="003F330A" w:rsidRPr="005C1184">
        <w:t>Futurism is also reflected in this artwork, as both man and women are smartly dressed as per currents fashion.</w:t>
      </w:r>
    </w:p>
    <w:p w14:paraId="5848ADCC" w14:textId="77777777" w:rsidR="003B6F56" w:rsidRPr="005C1184" w:rsidRDefault="00EB46BD" w:rsidP="003B6F56">
      <w:pPr>
        <w:pStyle w:val="Heading2"/>
        <w:rPr>
          <w:b/>
        </w:rPr>
      </w:pPr>
      <w:r w:rsidRPr="005C1184">
        <w:rPr>
          <w:b/>
        </w:rPr>
        <w:t>Medium</w:t>
      </w:r>
    </w:p>
    <w:p w14:paraId="77404E63" w14:textId="77777777" w:rsidR="005C3FD8" w:rsidRPr="005C1184" w:rsidRDefault="00EB46BD" w:rsidP="000C7EDF">
      <w:r w:rsidRPr="005C1184">
        <w:t xml:space="preserve">Paul Klee has used oil and ink on cardboard in </w:t>
      </w:r>
      <w:proofErr w:type="spellStart"/>
      <w:r w:rsidRPr="005C1184">
        <w:rPr>
          <w:i/>
        </w:rPr>
        <w:t>redgreen</w:t>
      </w:r>
      <w:proofErr w:type="spellEnd"/>
      <w:r w:rsidRPr="005C1184">
        <w:rPr>
          <w:i/>
        </w:rPr>
        <w:t xml:space="preserve"> and violet-yellow rhythms</w:t>
      </w:r>
      <w:r w:rsidRPr="005C1184">
        <w:t xml:space="preserve">. </w:t>
      </w:r>
      <w:r w:rsidR="009C6C94" w:rsidRPr="005C1184">
        <w:t>He gives a comprehensive touch of colors through his use of oil painting techniques that enhance the use of color, light and the radiance through the contrast of dark and light colors together.</w:t>
      </w:r>
      <w:r w:rsidR="003F330A" w:rsidRPr="005C1184">
        <w:t xml:space="preserve"> </w:t>
      </w:r>
    </w:p>
    <w:p w14:paraId="790C1FA7" w14:textId="77777777" w:rsidR="0086574F" w:rsidRPr="005C1184" w:rsidRDefault="00EB46BD" w:rsidP="000C7EDF">
      <w:r w:rsidRPr="005C1184">
        <w:t xml:space="preserve">Roy Lichtenstein has used oil and Magna on canvas in </w:t>
      </w:r>
      <w:r w:rsidR="00ED71B4" w:rsidRPr="005C1184">
        <w:t xml:space="preserve">his painting </w:t>
      </w:r>
      <w:r w:rsidRPr="005C1184">
        <w:rPr>
          <w:i/>
        </w:rPr>
        <w:t>stepping out</w:t>
      </w:r>
      <w:r w:rsidR="00ED71B4" w:rsidRPr="005C1184">
        <w:t xml:space="preserve">. Roy </w:t>
      </w:r>
      <w:r w:rsidR="00EC3603" w:rsidRPr="005C1184">
        <w:t>Lichtenstein</w:t>
      </w:r>
      <w:r w:rsidR="00ED71B4" w:rsidRPr="005C1184">
        <w:t xml:space="preserve"> has </w:t>
      </w:r>
      <w:r w:rsidR="00EC3603" w:rsidRPr="005C1184">
        <w:t>used a thick brush to draw dark outlines in this painting. Moreover, Ben-Day dots which are signature of the artist is also used in this painting.</w:t>
      </w:r>
    </w:p>
    <w:p w14:paraId="612734E3" w14:textId="77777777" w:rsidR="000C7EDF" w:rsidRPr="005C1184" w:rsidRDefault="00EB46BD" w:rsidP="008D7B90">
      <w:pPr>
        <w:pStyle w:val="Heading2"/>
        <w:rPr>
          <w:b/>
        </w:rPr>
      </w:pPr>
      <w:r w:rsidRPr="005C1184">
        <w:rPr>
          <w:b/>
        </w:rPr>
        <w:lastRenderedPageBreak/>
        <w:t>Formal Analysis</w:t>
      </w:r>
    </w:p>
    <w:p w14:paraId="3824E5F8" w14:textId="77777777" w:rsidR="005C3FD8" w:rsidRPr="005C1184" w:rsidRDefault="00EB46BD" w:rsidP="000C7EDF">
      <w:r w:rsidRPr="005C1184">
        <w:t xml:space="preserve">In </w:t>
      </w:r>
      <w:proofErr w:type="spellStart"/>
      <w:r w:rsidR="00EB3DCD" w:rsidRPr="005C1184">
        <w:rPr>
          <w:i/>
        </w:rPr>
        <w:t>redgreen</w:t>
      </w:r>
      <w:proofErr w:type="spellEnd"/>
      <w:r w:rsidR="00EB3DCD" w:rsidRPr="005C1184">
        <w:rPr>
          <w:i/>
        </w:rPr>
        <w:t xml:space="preserve"> and violet-yellow rhyth</w:t>
      </w:r>
      <w:r w:rsidR="00F87305" w:rsidRPr="005C1184">
        <w:rPr>
          <w:i/>
        </w:rPr>
        <w:t>ms</w:t>
      </w:r>
      <w:r w:rsidR="00F87305" w:rsidRPr="005C1184">
        <w:t>, Paul Klee has used various techniques to give an idea o</w:t>
      </w:r>
      <w:r w:rsidR="002F2B28" w:rsidRPr="005C1184">
        <w:t xml:space="preserve">f nature within the urban life. He used plain lines and geometric shapes to represent urban architecture. </w:t>
      </w:r>
      <w:r w:rsidR="001B5001" w:rsidRPr="005C1184">
        <w:t xml:space="preserve">Also, he had drawn trees between the cracks of lines </w:t>
      </w:r>
      <w:r w:rsidR="00F76110" w:rsidRPr="005C1184">
        <w:t>to represent nature.</w:t>
      </w:r>
      <w:r w:rsidR="00043E84" w:rsidRPr="005C1184">
        <w:t xml:space="preserve"> Painting has even texture</w:t>
      </w:r>
      <w:r w:rsidR="005B1344" w:rsidRPr="005C1184">
        <w:t xml:space="preserve"> with trees pattern scaled</w:t>
      </w:r>
      <w:r w:rsidR="00042A54" w:rsidRPr="005C1184">
        <w:t xml:space="preserve"> to the geometric shapes. Moreover, there is shading of colors from dark to light in this artwork</w:t>
      </w:r>
    </w:p>
    <w:p w14:paraId="7A973E72" w14:textId="77777777" w:rsidR="00B80831" w:rsidRPr="000C7EDF" w:rsidRDefault="00EB46BD" w:rsidP="000C7EDF">
      <w:r w:rsidRPr="005C1184">
        <w:t xml:space="preserve">In </w:t>
      </w:r>
      <w:r w:rsidRPr="005C1184">
        <w:rPr>
          <w:i/>
        </w:rPr>
        <w:t>stepping out</w:t>
      </w:r>
      <w:r w:rsidRPr="005C1184">
        <w:t xml:space="preserve">, Roy </w:t>
      </w:r>
      <w:r w:rsidR="00CD5292" w:rsidRPr="005C1184">
        <w:t>Lichtenstein</w:t>
      </w:r>
      <w:r w:rsidRPr="005C1184">
        <w:t xml:space="preserve"> has </w:t>
      </w:r>
      <w:r w:rsidR="00CD5292" w:rsidRPr="005C1184">
        <w:t xml:space="preserve">used several techniques to give an idea of human emotions and the difference between man and women. Roy Lichtenstein has introduced a unique comical representation in his paintings. This phenomenon of comical representation is also seen in stepping out. </w:t>
      </w:r>
      <w:r w:rsidR="0087276A" w:rsidRPr="005C1184">
        <w:t>Both</w:t>
      </w:r>
      <w:r w:rsidR="00CF6930" w:rsidRPr="005C1184">
        <w:t xml:space="preserve"> </w:t>
      </w:r>
      <w:r w:rsidR="00947A04" w:rsidRPr="005C1184">
        <w:t>organic shapes</w:t>
      </w:r>
      <w:r w:rsidR="00CF6930" w:rsidRPr="005C1184">
        <w:t xml:space="preserve"> are different in appearance but are united through colors and shapes. </w:t>
      </w:r>
      <w:r w:rsidR="0087276A" w:rsidRPr="005C1184">
        <w:t>Woman's scarf is touching the man's tie which represents the emotional connection between the genders.</w:t>
      </w:r>
      <w:r w:rsidR="005C3A1B" w:rsidRPr="005C1184">
        <w:t xml:space="preserve"> Both </w:t>
      </w:r>
      <w:r w:rsidR="009C6B52" w:rsidRPr="005C1184">
        <w:t xml:space="preserve">man and women have contour lines and are scaled in realistic proportion. </w:t>
      </w:r>
      <w:r w:rsidR="00A47225" w:rsidRPr="005C1184">
        <w:t xml:space="preserve">The painting also has a dotted pattern </w:t>
      </w:r>
      <w:r w:rsidR="00F35938" w:rsidRPr="005C1184">
        <w:t>which is gradually fading away.</w:t>
      </w:r>
    </w:p>
    <w:sectPr w:rsidR="00B80831" w:rsidRPr="000C7EDF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Proofreader" w:date="2019-07-24T14:44:00Z" w:initials="PF">
    <w:p w14:paraId="18F70DF4" w14:textId="33A8976A" w:rsidR="000E0F32" w:rsidRDefault="000E0F32">
      <w:pPr>
        <w:pStyle w:val="CommentText"/>
      </w:pPr>
      <w:r>
        <w:rPr>
          <w:rStyle w:val="CommentReference"/>
        </w:rPr>
        <w:annotationRef/>
      </w:r>
      <w:r>
        <w:t xml:space="preserve">Incorrect sentence structure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F70D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F70DF4" w16cid:durableId="20E2ED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01525" w14:textId="77777777" w:rsidR="000B3779" w:rsidRDefault="000B3779">
      <w:pPr>
        <w:spacing w:line="240" w:lineRule="auto"/>
      </w:pPr>
      <w:r>
        <w:separator/>
      </w:r>
    </w:p>
  </w:endnote>
  <w:endnote w:type="continuationSeparator" w:id="0">
    <w:p w14:paraId="13B0EC25" w14:textId="77777777" w:rsidR="000B3779" w:rsidRDefault="000B3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057CC" w14:textId="77777777" w:rsidR="000B3779" w:rsidRDefault="000B3779">
      <w:pPr>
        <w:spacing w:line="240" w:lineRule="auto"/>
      </w:pPr>
      <w:r>
        <w:separator/>
      </w:r>
    </w:p>
  </w:footnote>
  <w:footnote w:type="continuationSeparator" w:id="0">
    <w:p w14:paraId="67FA4082" w14:textId="77777777" w:rsidR="000B3779" w:rsidRDefault="000B37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9C92" w14:textId="77777777" w:rsidR="00E614DD" w:rsidRDefault="000B3779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5C1184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0208" w14:textId="77777777" w:rsidR="00E614DD" w:rsidRDefault="000B3779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5C1184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FE663DBA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6AACABA8" w:tentative="1">
      <w:start w:val="1"/>
      <w:numFmt w:val="lowerLetter"/>
      <w:lvlText w:val="%2."/>
      <w:lvlJc w:val="left"/>
      <w:pPr>
        <w:ind w:left="2160" w:hanging="360"/>
      </w:pPr>
    </w:lvl>
    <w:lvl w:ilvl="2" w:tplc="F886B3E8" w:tentative="1">
      <w:start w:val="1"/>
      <w:numFmt w:val="lowerRoman"/>
      <w:lvlText w:val="%3."/>
      <w:lvlJc w:val="right"/>
      <w:pPr>
        <w:ind w:left="2880" w:hanging="180"/>
      </w:pPr>
    </w:lvl>
    <w:lvl w:ilvl="3" w:tplc="78A86064" w:tentative="1">
      <w:start w:val="1"/>
      <w:numFmt w:val="decimal"/>
      <w:lvlText w:val="%4."/>
      <w:lvlJc w:val="left"/>
      <w:pPr>
        <w:ind w:left="3600" w:hanging="360"/>
      </w:pPr>
    </w:lvl>
    <w:lvl w:ilvl="4" w:tplc="3DBCBC5E" w:tentative="1">
      <w:start w:val="1"/>
      <w:numFmt w:val="lowerLetter"/>
      <w:lvlText w:val="%5."/>
      <w:lvlJc w:val="left"/>
      <w:pPr>
        <w:ind w:left="4320" w:hanging="360"/>
      </w:pPr>
    </w:lvl>
    <w:lvl w:ilvl="5" w:tplc="EA44E3DC" w:tentative="1">
      <w:start w:val="1"/>
      <w:numFmt w:val="lowerRoman"/>
      <w:lvlText w:val="%6."/>
      <w:lvlJc w:val="right"/>
      <w:pPr>
        <w:ind w:left="5040" w:hanging="180"/>
      </w:pPr>
    </w:lvl>
    <w:lvl w:ilvl="6" w:tplc="32A078F8" w:tentative="1">
      <w:start w:val="1"/>
      <w:numFmt w:val="decimal"/>
      <w:lvlText w:val="%7."/>
      <w:lvlJc w:val="left"/>
      <w:pPr>
        <w:ind w:left="5760" w:hanging="360"/>
      </w:pPr>
    </w:lvl>
    <w:lvl w:ilvl="7" w:tplc="5894B452" w:tentative="1">
      <w:start w:val="1"/>
      <w:numFmt w:val="lowerLetter"/>
      <w:lvlText w:val="%8."/>
      <w:lvlJc w:val="left"/>
      <w:pPr>
        <w:ind w:left="6480" w:hanging="360"/>
      </w:pPr>
    </w:lvl>
    <w:lvl w:ilvl="8" w:tplc="3BA245B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oofreader">
    <w15:presenceInfo w15:providerId="None" w15:userId="Proofrea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20"/>
    <w:rsid w:val="0002637A"/>
    <w:rsid w:val="00040CBB"/>
    <w:rsid w:val="00042A54"/>
    <w:rsid w:val="00043E84"/>
    <w:rsid w:val="000512A8"/>
    <w:rsid w:val="000B3779"/>
    <w:rsid w:val="000B78C8"/>
    <w:rsid w:val="000C7EDF"/>
    <w:rsid w:val="000E0F32"/>
    <w:rsid w:val="00113534"/>
    <w:rsid w:val="00124F28"/>
    <w:rsid w:val="001463B2"/>
    <w:rsid w:val="00147E09"/>
    <w:rsid w:val="00191461"/>
    <w:rsid w:val="001B5001"/>
    <w:rsid w:val="001F0EDF"/>
    <w:rsid w:val="001F62C0"/>
    <w:rsid w:val="002038D3"/>
    <w:rsid w:val="002229B5"/>
    <w:rsid w:val="00236799"/>
    <w:rsid w:val="00245E02"/>
    <w:rsid w:val="002849D6"/>
    <w:rsid w:val="002B5AAF"/>
    <w:rsid w:val="002F2B28"/>
    <w:rsid w:val="00331B87"/>
    <w:rsid w:val="00353B66"/>
    <w:rsid w:val="00381F83"/>
    <w:rsid w:val="003B6F56"/>
    <w:rsid w:val="003F330A"/>
    <w:rsid w:val="0046130A"/>
    <w:rsid w:val="004A2675"/>
    <w:rsid w:val="004C5374"/>
    <w:rsid w:val="004F7139"/>
    <w:rsid w:val="005214B9"/>
    <w:rsid w:val="00557CB2"/>
    <w:rsid w:val="005B1344"/>
    <w:rsid w:val="005B745D"/>
    <w:rsid w:val="005C1184"/>
    <w:rsid w:val="005C3A1B"/>
    <w:rsid w:val="005C3FD8"/>
    <w:rsid w:val="005C5B7F"/>
    <w:rsid w:val="006070EF"/>
    <w:rsid w:val="00630CE5"/>
    <w:rsid w:val="00691EC1"/>
    <w:rsid w:val="00722FE1"/>
    <w:rsid w:val="00733DF2"/>
    <w:rsid w:val="00762E70"/>
    <w:rsid w:val="007C53FB"/>
    <w:rsid w:val="007D0C88"/>
    <w:rsid w:val="00806FFB"/>
    <w:rsid w:val="008207A1"/>
    <w:rsid w:val="008300AB"/>
    <w:rsid w:val="0086574F"/>
    <w:rsid w:val="0087276A"/>
    <w:rsid w:val="008A31BF"/>
    <w:rsid w:val="008B1C81"/>
    <w:rsid w:val="008B7D18"/>
    <w:rsid w:val="008C30E5"/>
    <w:rsid w:val="008D3115"/>
    <w:rsid w:val="008D7B90"/>
    <w:rsid w:val="008E180B"/>
    <w:rsid w:val="008F1F97"/>
    <w:rsid w:val="008F4052"/>
    <w:rsid w:val="009053F5"/>
    <w:rsid w:val="00914478"/>
    <w:rsid w:val="00935CAA"/>
    <w:rsid w:val="00947A04"/>
    <w:rsid w:val="00971B9A"/>
    <w:rsid w:val="009C6B52"/>
    <w:rsid w:val="009C6C94"/>
    <w:rsid w:val="009C7B6A"/>
    <w:rsid w:val="009D4EB3"/>
    <w:rsid w:val="009E7F2E"/>
    <w:rsid w:val="009F2543"/>
    <w:rsid w:val="00A0581D"/>
    <w:rsid w:val="00A16985"/>
    <w:rsid w:val="00A47225"/>
    <w:rsid w:val="00AF08E0"/>
    <w:rsid w:val="00B125FC"/>
    <w:rsid w:val="00B13D1B"/>
    <w:rsid w:val="00B43F74"/>
    <w:rsid w:val="00B628FC"/>
    <w:rsid w:val="00B80831"/>
    <w:rsid w:val="00B818DF"/>
    <w:rsid w:val="00B94FF5"/>
    <w:rsid w:val="00BC1659"/>
    <w:rsid w:val="00BE239E"/>
    <w:rsid w:val="00C11021"/>
    <w:rsid w:val="00C3444D"/>
    <w:rsid w:val="00C47D40"/>
    <w:rsid w:val="00C50639"/>
    <w:rsid w:val="00C714EF"/>
    <w:rsid w:val="00CD5292"/>
    <w:rsid w:val="00CE303B"/>
    <w:rsid w:val="00CE326C"/>
    <w:rsid w:val="00CF6930"/>
    <w:rsid w:val="00D07E2E"/>
    <w:rsid w:val="00D1111E"/>
    <w:rsid w:val="00D168A5"/>
    <w:rsid w:val="00D24D98"/>
    <w:rsid w:val="00D4452E"/>
    <w:rsid w:val="00D46F9D"/>
    <w:rsid w:val="00D52117"/>
    <w:rsid w:val="00D66F6D"/>
    <w:rsid w:val="00D83CDB"/>
    <w:rsid w:val="00DB0D39"/>
    <w:rsid w:val="00E073B1"/>
    <w:rsid w:val="00E14005"/>
    <w:rsid w:val="00E614DD"/>
    <w:rsid w:val="00E627B4"/>
    <w:rsid w:val="00EB3DCD"/>
    <w:rsid w:val="00EB46BD"/>
    <w:rsid w:val="00EC0EC6"/>
    <w:rsid w:val="00EC3603"/>
    <w:rsid w:val="00ED71B4"/>
    <w:rsid w:val="00EF7E83"/>
    <w:rsid w:val="00F35938"/>
    <w:rsid w:val="00F74232"/>
    <w:rsid w:val="00F76110"/>
    <w:rsid w:val="00F83220"/>
    <w:rsid w:val="00F84920"/>
    <w:rsid w:val="00F87305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BEB8F"/>
  <w15:chartTrackingRefBased/>
  <w15:docId w15:val="{AA45D402-1700-41B1-B2F5-2D6D4458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762E70" w:rsidRDefault="002A51A0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762E70" w:rsidRDefault="002A51A0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762E70" w:rsidRDefault="002A51A0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762E70" w:rsidRDefault="002A51A0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5540D46721E74F1F87F3EF7B04FEB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AFF2-E4BD-4B55-9E97-0AC68C555DA5}"/>
      </w:docPartPr>
      <w:docPartBody>
        <w:p w:rsidR="00762E70" w:rsidRDefault="002A51A0">
          <w:pPr>
            <w:pStyle w:val="5540D46721E74F1F87F3EF7B04FEBA42"/>
          </w:pPr>
          <w:r>
            <w:t>Title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762E70" w:rsidRDefault="002A51A0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F493A"/>
    <w:rsid w:val="002A51A0"/>
    <w:rsid w:val="00762E70"/>
    <w:rsid w:val="00B6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F83F23-02D2-44E8-8F97-5BB4F020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1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Zarrar Hafeez Ghori</dc:creator>
  <cp:lastModifiedBy>Proofreader</cp:lastModifiedBy>
  <cp:revision>2</cp:revision>
  <dcterms:created xsi:type="dcterms:W3CDTF">2019-07-24T09:48:00Z</dcterms:created>
  <dcterms:modified xsi:type="dcterms:W3CDTF">2019-07-24T09:48:00Z</dcterms:modified>
</cp:coreProperties>
</file>