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3C2407" w:rsidRDefault="00777173" w:rsidP="00730D0E">
      <w:pPr>
        <w:jc w:val="center"/>
        <w:rPr>
          <w:shd w:val="clear" w:color="auto" w:fill="FFFFFF"/>
        </w:rPr>
      </w:pPr>
      <w:r w:rsidRPr="003C2407">
        <w:rPr>
          <w:shd w:val="clear" w:color="auto" w:fill="FFFFFF"/>
        </w:rPr>
        <w:t>Leadership interview paper</w:t>
      </w:r>
    </w:p>
    <w:p w:rsidR="002A2A03" w:rsidRPr="00BF70C8" w:rsidRDefault="00777173" w:rsidP="00730D0E">
      <w:pPr>
        <w:jc w:val="center"/>
      </w:pPr>
      <w:proofErr w:type="spellStart"/>
      <w:proofErr w:type="gramStart"/>
      <w:r w:rsidRPr="003C2407">
        <w:t>andy</w:t>
      </w:r>
      <w:proofErr w:type="spellEnd"/>
      <w:proofErr w:type="gramEnd"/>
      <w:r w:rsidRPr="003C2407">
        <w:t xml:space="preserve"> </w:t>
      </w:r>
      <w:proofErr w:type="spellStart"/>
      <w:r w:rsidRPr="003C2407">
        <w:t>djan</w:t>
      </w:r>
      <w:proofErr w:type="spellEnd"/>
      <w:r w:rsidR="00843ACB">
        <w:t xml:space="preserve"> </w:t>
      </w:r>
      <w:r w:rsidR="005832ED" w:rsidRPr="00BF70C8">
        <w:t>(</w:t>
      </w:r>
      <w:r w:rsidRPr="00BF70C8">
        <w:t>First M. Last)</w:t>
      </w:r>
    </w:p>
    <w:p w:rsidR="002A2A03" w:rsidRPr="00BF70C8" w:rsidRDefault="00777173"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777173" w:rsidP="00D31064">
      <w:pPr>
        <w:ind w:firstLine="0"/>
        <w:rPr>
          <w:shd w:val="clear" w:color="auto" w:fill="FFFFFF"/>
        </w:rPr>
      </w:pPr>
      <w:r w:rsidRPr="00BF70C8">
        <w:rPr>
          <w:shd w:val="clear" w:color="auto" w:fill="FFFFFF"/>
        </w:rPr>
        <w:tab/>
      </w:r>
    </w:p>
    <w:p w:rsidR="00677015" w:rsidRPr="00677015" w:rsidRDefault="00777173" w:rsidP="00677015">
      <w:pPr>
        <w:ind w:firstLine="0"/>
        <w:jc w:val="center"/>
        <w:rPr>
          <w:b/>
          <w:shd w:val="clear" w:color="auto" w:fill="FFFFFF"/>
        </w:rPr>
      </w:pPr>
      <w:r w:rsidRPr="00677015">
        <w:rPr>
          <w:b/>
          <w:shd w:val="clear" w:color="auto" w:fill="FFFFFF"/>
        </w:rPr>
        <w:lastRenderedPageBreak/>
        <w:t>Leadership Interview Reflection</w:t>
      </w:r>
    </w:p>
    <w:p w:rsidR="009C7D32" w:rsidRDefault="00777173" w:rsidP="00677015">
      <w:pPr>
        <w:rPr>
          <w:shd w:val="clear" w:color="auto" w:fill="FFFFFF"/>
        </w:rPr>
      </w:pPr>
      <w:r>
        <w:rPr>
          <w:shd w:val="clear" w:color="auto" w:fill="FFFFFF"/>
        </w:rPr>
        <w:t xml:space="preserve">The interview with one of the nursing leaders </w:t>
      </w:r>
      <w:r w:rsidRPr="00BF7EE3">
        <w:rPr>
          <w:shd w:val="clear" w:color="auto" w:fill="FFFFFF"/>
        </w:rPr>
        <w:t xml:space="preserve">Marsha </w:t>
      </w:r>
      <w:proofErr w:type="spellStart"/>
      <w:r w:rsidRPr="00BF7EE3">
        <w:rPr>
          <w:shd w:val="clear" w:color="auto" w:fill="FFFFFF"/>
        </w:rPr>
        <w:t>Sinanan-Vasishta</w:t>
      </w:r>
      <w:proofErr w:type="spellEnd"/>
      <w:r>
        <w:rPr>
          <w:shd w:val="clear" w:color="auto" w:fill="FFFFFF"/>
        </w:rPr>
        <w:t xml:space="preserve">, having </w:t>
      </w:r>
      <w:r w:rsidRPr="00BF7EE3">
        <w:rPr>
          <w:shd w:val="clear" w:color="auto" w:fill="FFFFFF"/>
        </w:rPr>
        <w:t>an MBA, MSN, RN, NEA-BC, CPXP</w:t>
      </w:r>
      <w:r>
        <w:rPr>
          <w:shd w:val="clear" w:color="auto" w:fill="FFFFFF"/>
        </w:rPr>
        <w:t xml:space="preserve">, and is the </w:t>
      </w:r>
      <w:r w:rsidRPr="00BF7EE3">
        <w:rPr>
          <w:shd w:val="clear" w:color="auto" w:fill="FFFFFF"/>
        </w:rPr>
        <w:t xml:space="preserve">Director of Nursing </w:t>
      </w:r>
      <w:r>
        <w:rPr>
          <w:shd w:val="clear" w:color="auto" w:fill="FFFFFF"/>
        </w:rPr>
        <w:t xml:space="preserve">at </w:t>
      </w:r>
      <w:r w:rsidR="00930A87">
        <w:rPr>
          <w:shd w:val="clear" w:color="auto" w:fill="FFFFFF"/>
        </w:rPr>
        <w:t xml:space="preserve">NYP Allen Hospital. She is responsible to head over 40 nurses and play a key role not only in her organization but also in the field of nursing. </w:t>
      </w:r>
      <w:r>
        <w:rPr>
          <w:shd w:val="clear" w:color="auto" w:fill="FFFFFF"/>
        </w:rPr>
        <w:t xml:space="preserve">The interview went decent and the interviewee was very friendly and kind, ready to provide detailed answers to my questions. It gave an insight into her position as a Director of Nursing, her leadership </w:t>
      </w:r>
      <w:r w:rsidR="00025E9A">
        <w:rPr>
          <w:shd w:val="clear" w:color="auto" w:fill="FFFFFF"/>
        </w:rPr>
        <w:t>philosophy</w:t>
      </w:r>
      <w:r>
        <w:rPr>
          <w:shd w:val="clear" w:color="auto" w:fill="FFFFFF"/>
        </w:rPr>
        <w:t xml:space="preserve">, and </w:t>
      </w:r>
      <w:r w:rsidR="00025E9A">
        <w:rPr>
          <w:shd w:val="clear" w:color="auto" w:fill="FFFFFF"/>
        </w:rPr>
        <w:t xml:space="preserve">advice for the new graduating nurses. </w:t>
      </w:r>
    </w:p>
    <w:p w:rsidR="00BF7EE3" w:rsidRDefault="00777173" w:rsidP="00025E9A">
      <w:pPr>
        <w:rPr>
          <w:shd w:val="clear" w:color="auto" w:fill="FFFFFF"/>
        </w:rPr>
      </w:pPr>
      <w:r>
        <w:rPr>
          <w:shd w:val="clear" w:color="auto" w:fill="FFFFFF"/>
        </w:rPr>
        <w:t xml:space="preserve">The interview revealed the way a leader </w:t>
      </w:r>
      <w:proofErr w:type="gramStart"/>
      <w:r>
        <w:rPr>
          <w:shd w:val="clear" w:color="auto" w:fill="FFFFFF"/>
        </w:rPr>
        <w:t>is formed</w:t>
      </w:r>
      <w:proofErr w:type="gramEnd"/>
      <w:r>
        <w:rPr>
          <w:shd w:val="clear" w:color="auto" w:fill="FFFFFF"/>
        </w:rPr>
        <w:t xml:space="preserve"> in a field. </w:t>
      </w:r>
      <w:r w:rsidR="002400E1">
        <w:rPr>
          <w:shd w:val="clear" w:color="auto" w:fill="FFFFFF"/>
        </w:rPr>
        <w:t xml:space="preserve">It explored the facts that stimulate a person to strive for the best and move ahead from ordinary to extraordinary. </w:t>
      </w:r>
      <w:r w:rsidR="00C65F86">
        <w:rPr>
          <w:shd w:val="clear" w:color="auto" w:fill="FFFFFF"/>
        </w:rPr>
        <w:t xml:space="preserve">Every nurse begins as a floor nurse and this </w:t>
      </w:r>
      <w:proofErr w:type="gramStart"/>
      <w:r w:rsidR="00C65F86">
        <w:rPr>
          <w:shd w:val="clear" w:color="auto" w:fill="FFFFFF"/>
        </w:rPr>
        <w:t>is also</w:t>
      </w:r>
      <w:proofErr w:type="gramEnd"/>
      <w:r w:rsidR="00C65F86">
        <w:rPr>
          <w:shd w:val="clear" w:color="auto" w:fill="FFFFFF"/>
        </w:rPr>
        <w:t xml:space="preserve"> the story of the person interviewed. When she was on the floor</w:t>
      </w:r>
      <w:r w:rsidR="00FE0F25">
        <w:rPr>
          <w:shd w:val="clear" w:color="auto" w:fill="FFFFFF"/>
        </w:rPr>
        <w:t xml:space="preserve">, she had issues with the way things </w:t>
      </w:r>
      <w:proofErr w:type="gramStart"/>
      <w:r w:rsidR="00FE0F25">
        <w:rPr>
          <w:shd w:val="clear" w:color="auto" w:fill="FFFFFF"/>
        </w:rPr>
        <w:t>were being done</w:t>
      </w:r>
      <w:proofErr w:type="gramEnd"/>
      <w:r w:rsidR="00FE0F25">
        <w:rPr>
          <w:shd w:val="clear" w:color="auto" w:fill="FFFFFF"/>
        </w:rPr>
        <w:t>. She had better ways of doing the same things in her head and used to get frustrated about the inefficiency. This made her strive best to be efficient</w:t>
      </w:r>
      <w:r w:rsidR="00035E0A">
        <w:rPr>
          <w:shd w:val="clear" w:color="auto" w:fill="FFFFFF"/>
        </w:rPr>
        <w:t xml:space="preserve"> in the ways. For instance, she was concerned about </w:t>
      </w:r>
      <w:r w:rsidR="00B143BF">
        <w:rPr>
          <w:shd w:val="clear" w:color="auto" w:fill="FFFFFF"/>
        </w:rPr>
        <w:t xml:space="preserve">patient experience at the time when the patient experience </w:t>
      </w:r>
      <w:proofErr w:type="gramStart"/>
      <w:r w:rsidR="00B143BF">
        <w:rPr>
          <w:shd w:val="clear" w:color="auto" w:fill="FFFFFF"/>
        </w:rPr>
        <w:t>was not considered</w:t>
      </w:r>
      <w:proofErr w:type="gramEnd"/>
      <w:r w:rsidR="00B143BF">
        <w:rPr>
          <w:shd w:val="clear" w:color="auto" w:fill="FFFFFF"/>
        </w:rPr>
        <w:t xml:space="preserve"> as important. </w:t>
      </w:r>
      <w:r w:rsidR="006B63BC">
        <w:rPr>
          <w:shd w:val="clear" w:color="auto" w:fill="FFFFFF"/>
        </w:rPr>
        <w:t xml:space="preserve">It came into consideration after the </w:t>
      </w:r>
      <w:r w:rsidR="004A0EF1" w:rsidRPr="004A0EF1">
        <w:rPr>
          <w:shd w:val="clear" w:color="auto" w:fill="FFFFFF"/>
        </w:rPr>
        <w:t xml:space="preserve">Affordable Care </w:t>
      </w:r>
      <w:r w:rsidR="00136BA8" w:rsidRPr="004A0EF1">
        <w:rPr>
          <w:shd w:val="clear" w:color="auto" w:fill="FFFFFF"/>
        </w:rPr>
        <w:t>Act</w:t>
      </w:r>
      <w:r w:rsidR="00136BA8">
        <w:rPr>
          <w:shd w:val="clear" w:color="auto" w:fill="FFFFFF"/>
        </w:rPr>
        <w:t>, which</w:t>
      </w:r>
      <w:r w:rsidR="004A0EF1">
        <w:rPr>
          <w:shd w:val="clear" w:color="auto" w:fill="FFFFFF"/>
        </w:rPr>
        <w:t xml:space="preserve"> </w:t>
      </w:r>
      <w:r w:rsidR="004A0EF1" w:rsidRPr="004A0EF1">
        <w:rPr>
          <w:shd w:val="clear" w:color="auto" w:fill="FFFFFF"/>
        </w:rPr>
        <w:t xml:space="preserve">started forcing </w:t>
      </w:r>
      <w:r w:rsidR="004A0EF1">
        <w:rPr>
          <w:shd w:val="clear" w:color="auto" w:fill="FFFFFF"/>
        </w:rPr>
        <w:t>healthcare professionals and nurses</w:t>
      </w:r>
      <w:r w:rsidR="004A0EF1" w:rsidRPr="004A0EF1">
        <w:rPr>
          <w:shd w:val="clear" w:color="auto" w:fill="FFFFFF"/>
        </w:rPr>
        <w:t xml:space="preserve"> to look at the patient experience</w:t>
      </w:r>
      <w:r w:rsidR="00E630BA">
        <w:rPr>
          <w:shd w:val="clear" w:color="auto" w:fill="FFFFFF"/>
        </w:rPr>
        <w:t>. She got certification on patient experience to impro</w:t>
      </w:r>
      <w:r w:rsidR="00EC7EBC">
        <w:rPr>
          <w:shd w:val="clear" w:color="auto" w:fill="FFFFFF"/>
        </w:rPr>
        <w:t xml:space="preserve">ve the outcome of patient </w:t>
      </w:r>
      <w:proofErr w:type="gramStart"/>
      <w:r w:rsidR="00EC7EBC">
        <w:rPr>
          <w:shd w:val="clear" w:color="auto" w:fill="FFFFFF"/>
        </w:rPr>
        <w:t xml:space="preserve">care as she knew that patient experience is directly linked with hospital success </w:t>
      </w:r>
      <w:sdt>
        <w:sdtPr>
          <w:rPr>
            <w:shd w:val="clear" w:color="auto" w:fill="FFFFFF"/>
          </w:rPr>
          <w:id w:val="1749158906"/>
          <w:citation/>
        </w:sdtPr>
        <w:sdtContent>
          <w:r w:rsidR="00EC7EBC">
            <w:rPr>
              <w:shd w:val="clear" w:color="auto" w:fill="FFFFFF"/>
            </w:rPr>
            <w:fldChar w:fldCharType="begin"/>
          </w:r>
          <w:r w:rsidR="00EC7EBC">
            <w:rPr>
              <w:shd w:val="clear" w:color="auto" w:fill="FFFFFF"/>
            </w:rPr>
            <w:instrText xml:space="preserve"> CITATION Dem14 \l 1033 </w:instrText>
          </w:r>
          <w:r w:rsidR="00EC7EBC">
            <w:rPr>
              <w:shd w:val="clear" w:color="auto" w:fill="FFFFFF"/>
            </w:rPr>
            <w:fldChar w:fldCharType="separate"/>
          </w:r>
          <w:r w:rsidR="00EC7EBC" w:rsidRPr="00EC7EBC">
            <w:rPr>
              <w:noProof/>
              <w:shd w:val="clear" w:color="auto" w:fill="FFFFFF"/>
            </w:rPr>
            <w:t>(Dempsey</w:t>
          </w:r>
          <w:proofErr w:type="gramEnd"/>
          <w:r w:rsidR="00EC7EBC" w:rsidRPr="00EC7EBC">
            <w:rPr>
              <w:noProof/>
              <w:shd w:val="clear" w:color="auto" w:fill="FFFFFF"/>
            </w:rPr>
            <w:t>, 2014)</w:t>
          </w:r>
          <w:r w:rsidR="00EC7EBC">
            <w:rPr>
              <w:shd w:val="clear" w:color="auto" w:fill="FFFFFF"/>
            </w:rPr>
            <w:fldChar w:fldCharType="end"/>
          </w:r>
        </w:sdtContent>
      </w:sdt>
      <w:r w:rsidR="00EC7EBC">
        <w:rPr>
          <w:shd w:val="clear" w:color="auto" w:fill="FFFFFF"/>
        </w:rPr>
        <w:t>.</w:t>
      </w:r>
    </w:p>
    <w:p w:rsidR="007F06A1" w:rsidRDefault="00777173" w:rsidP="005510F1">
      <w:pPr>
        <w:rPr>
          <w:shd w:val="clear" w:color="auto" w:fill="FFFFFF"/>
        </w:rPr>
      </w:pPr>
      <w:r>
        <w:rPr>
          <w:shd w:val="clear" w:color="auto" w:fill="FFFFFF"/>
        </w:rPr>
        <w:t xml:space="preserve">She had the vision that if she wants to see the changes she must has to be the change herself and for this purpose, she has to bring herself to the table, at a managerial position. Therefore, she strived to be at a position where she could have a voice. I was having the perception that a nursing leader </w:t>
      </w:r>
      <w:proofErr w:type="gramStart"/>
      <w:r>
        <w:rPr>
          <w:shd w:val="clear" w:color="auto" w:fill="FFFFFF"/>
        </w:rPr>
        <w:t>will be aimed</w:t>
      </w:r>
      <w:proofErr w:type="gramEnd"/>
      <w:r>
        <w:rPr>
          <w:shd w:val="clear" w:color="auto" w:fill="FFFFFF"/>
        </w:rPr>
        <w:t xml:space="preserve"> at improving the quality of patient care by providing support and training to the nursing staff. My perceptions about her role were pretty </w:t>
      </w:r>
      <w:r>
        <w:rPr>
          <w:shd w:val="clear" w:color="auto" w:fill="FFFFFF"/>
        </w:rPr>
        <w:lastRenderedPageBreak/>
        <w:t xml:space="preserve">much right, in fact, she was playing a harder </w:t>
      </w:r>
      <w:proofErr w:type="gramStart"/>
      <w:r>
        <w:rPr>
          <w:shd w:val="clear" w:color="auto" w:fill="FFFFFF"/>
        </w:rPr>
        <w:t>role,</w:t>
      </w:r>
      <w:proofErr w:type="gramEnd"/>
      <w:r>
        <w:rPr>
          <w:shd w:val="clear" w:color="auto" w:fill="FFFFFF"/>
        </w:rPr>
        <w:t xml:space="preserve"> she had to take the strategic initiatives aimed at long-term quality and patient safety. </w:t>
      </w:r>
      <w:r w:rsidR="009344B6">
        <w:rPr>
          <w:shd w:val="clear" w:color="auto" w:fill="FFFFFF"/>
        </w:rPr>
        <w:t xml:space="preserve">She has to fulfill expectations of not just the patients but also of her staff and the entire organization. </w:t>
      </w:r>
      <w:r w:rsidR="007A09E0">
        <w:rPr>
          <w:shd w:val="clear" w:color="auto" w:fill="FFFFFF"/>
        </w:rPr>
        <w:t>Learning from interview includes</w:t>
      </w:r>
      <w:r w:rsidR="009344B6">
        <w:rPr>
          <w:shd w:val="clear" w:color="auto" w:fill="FFFFFF"/>
        </w:rPr>
        <w:t xml:space="preserve"> that being at a leadership position demands setting goals and vision and a leader </w:t>
      </w:r>
      <w:proofErr w:type="gramStart"/>
      <w:r w:rsidR="009344B6">
        <w:rPr>
          <w:shd w:val="clear" w:color="auto" w:fill="FFFFFF"/>
        </w:rPr>
        <w:t>is held</w:t>
      </w:r>
      <w:proofErr w:type="gramEnd"/>
      <w:r w:rsidR="009344B6">
        <w:rPr>
          <w:shd w:val="clear" w:color="auto" w:fill="FFFFFF"/>
        </w:rPr>
        <w:t xml:space="preserve"> accountable for what they do. </w:t>
      </w:r>
      <w:r w:rsidR="00E51B18">
        <w:rPr>
          <w:shd w:val="clear" w:color="auto" w:fill="FFFFFF"/>
        </w:rPr>
        <w:t xml:space="preserve">It is not important </w:t>
      </w:r>
      <w:r w:rsidR="008036F7">
        <w:rPr>
          <w:shd w:val="clear" w:color="auto" w:fill="FFFFFF"/>
        </w:rPr>
        <w:t>to</w:t>
      </w:r>
      <w:r w:rsidR="00E51B18">
        <w:rPr>
          <w:shd w:val="clear" w:color="auto" w:fill="FFFFFF"/>
        </w:rPr>
        <w:t xml:space="preserve"> stick to one specific leadership or management </w:t>
      </w:r>
      <w:r w:rsidR="008036F7">
        <w:rPr>
          <w:shd w:val="clear" w:color="auto" w:fill="FFFFFF"/>
        </w:rPr>
        <w:t>style;</w:t>
      </w:r>
      <w:r w:rsidR="00E51B18">
        <w:rPr>
          <w:shd w:val="clear" w:color="auto" w:fill="FFFFFF"/>
        </w:rPr>
        <w:t xml:space="preserve"> however, leading by example is the best way to achieve the desired results and to manage people. Making people comfortable talking to one is also an important leadership trait. To obtain the best results she was ready to work with her team to fix the errors and provide them practical support. </w:t>
      </w:r>
      <w:r w:rsidR="004A2627">
        <w:rPr>
          <w:shd w:val="clear" w:color="auto" w:fill="FFFFFF"/>
        </w:rPr>
        <w:t xml:space="preserve">She is a firm believer of </w:t>
      </w:r>
      <w:r w:rsidR="007C5E41">
        <w:rPr>
          <w:shd w:val="clear" w:color="auto" w:fill="FFFFFF"/>
        </w:rPr>
        <w:t>treating</w:t>
      </w:r>
      <w:r w:rsidR="004A2627" w:rsidRPr="004A2627">
        <w:rPr>
          <w:shd w:val="clear" w:color="auto" w:fill="FFFFFF"/>
        </w:rPr>
        <w:t xml:space="preserve"> </w:t>
      </w:r>
      <w:r w:rsidR="004A2627">
        <w:rPr>
          <w:shd w:val="clear" w:color="auto" w:fill="FFFFFF"/>
        </w:rPr>
        <w:t>people with respect and dignity and</w:t>
      </w:r>
      <w:r w:rsidR="004A2627" w:rsidRPr="004A2627">
        <w:rPr>
          <w:shd w:val="clear" w:color="auto" w:fill="FFFFFF"/>
        </w:rPr>
        <w:t xml:space="preserve"> effective communication</w:t>
      </w:r>
      <w:r w:rsidR="004A2627">
        <w:rPr>
          <w:shd w:val="clear" w:color="auto" w:fill="FFFFFF"/>
        </w:rPr>
        <w:t xml:space="preserve"> with her team that is expected of a leader. </w:t>
      </w:r>
      <w:r w:rsidR="005308DB">
        <w:rPr>
          <w:shd w:val="clear" w:color="auto" w:fill="FFFFFF"/>
        </w:rPr>
        <w:t xml:space="preserve">Effective leadership produces positive impacts on the performance of nurses in terms of quality patient care </w:t>
      </w:r>
      <w:r w:rsidR="007A09E0">
        <w:rPr>
          <w:shd w:val="clear" w:color="auto" w:fill="FFFFFF"/>
        </w:rPr>
        <w:t>results</w:t>
      </w:r>
      <w:r w:rsidR="005308DB">
        <w:rPr>
          <w:shd w:val="clear" w:color="auto" w:fill="FFFFFF"/>
        </w:rPr>
        <w:t xml:space="preserve"> </w:t>
      </w:r>
      <w:sdt>
        <w:sdtPr>
          <w:rPr>
            <w:shd w:val="clear" w:color="auto" w:fill="FFFFFF"/>
          </w:rPr>
          <w:id w:val="225120770"/>
          <w:citation/>
        </w:sdtPr>
        <w:sdtContent>
          <w:r w:rsidR="005308DB">
            <w:rPr>
              <w:shd w:val="clear" w:color="auto" w:fill="FFFFFF"/>
            </w:rPr>
            <w:fldChar w:fldCharType="begin"/>
          </w:r>
          <w:r w:rsidR="005308DB">
            <w:rPr>
              <w:shd w:val="clear" w:color="auto" w:fill="FFFFFF"/>
            </w:rPr>
            <w:instrText xml:space="preserve"> CITATION BRA10 \l 1033 </w:instrText>
          </w:r>
          <w:r w:rsidR="005308DB">
            <w:rPr>
              <w:shd w:val="clear" w:color="auto" w:fill="FFFFFF"/>
            </w:rPr>
            <w:fldChar w:fldCharType="separate"/>
          </w:r>
          <w:r w:rsidR="005308DB" w:rsidRPr="005308DB">
            <w:rPr>
              <w:noProof/>
              <w:shd w:val="clear" w:color="auto" w:fill="FFFFFF"/>
            </w:rPr>
            <w:t>(BRADY GERMAIN, 2010)</w:t>
          </w:r>
          <w:r w:rsidR="005308DB">
            <w:rPr>
              <w:shd w:val="clear" w:color="auto" w:fill="FFFFFF"/>
            </w:rPr>
            <w:fldChar w:fldCharType="end"/>
          </w:r>
        </w:sdtContent>
      </w:sdt>
      <w:r w:rsidR="005308DB">
        <w:rPr>
          <w:shd w:val="clear" w:color="auto" w:fill="FFFFFF"/>
        </w:rPr>
        <w:t xml:space="preserve"> </w:t>
      </w:r>
    </w:p>
    <w:p w:rsidR="001A3526" w:rsidRPr="00BF7EE3" w:rsidRDefault="00777173" w:rsidP="005510F1">
      <w:pPr>
        <w:rPr>
          <w:shd w:val="clear" w:color="auto" w:fill="FFFFFF"/>
        </w:rPr>
      </w:pPr>
      <w:r>
        <w:rPr>
          <w:shd w:val="clear" w:color="auto" w:fill="FFFFFF"/>
        </w:rPr>
        <w:t xml:space="preserve">One more </w:t>
      </w:r>
      <w:r w:rsidR="007A09E0">
        <w:rPr>
          <w:shd w:val="clear" w:color="auto" w:fill="FFFFFF"/>
        </w:rPr>
        <w:t>learning</w:t>
      </w:r>
      <w:r>
        <w:rPr>
          <w:shd w:val="clear" w:color="auto" w:fill="FFFFFF"/>
        </w:rPr>
        <w:t xml:space="preserve"> from the interview is that if one wants to bring changes, they need to work hard for that. It is also fine to make mistakes as far as it </w:t>
      </w:r>
      <w:proofErr w:type="gramStart"/>
      <w:r>
        <w:rPr>
          <w:shd w:val="clear" w:color="auto" w:fill="FFFFFF"/>
        </w:rPr>
        <w:t>is taken</w:t>
      </w:r>
      <w:proofErr w:type="gramEnd"/>
      <w:r>
        <w:rPr>
          <w:shd w:val="clear" w:color="auto" w:fill="FFFFFF"/>
        </w:rPr>
        <w:t xml:space="preserve"> as a learning experience. A leader or a manager also faces many conflicts, especially arising from the difference of opinions. In such </w:t>
      </w:r>
      <w:r w:rsidR="00C824A5">
        <w:rPr>
          <w:shd w:val="clear" w:color="auto" w:fill="FFFFFF"/>
        </w:rPr>
        <w:t>cases,</w:t>
      </w:r>
      <w:r>
        <w:rPr>
          <w:shd w:val="clear" w:color="auto" w:fill="FFFFFF"/>
        </w:rPr>
        <w:t xml:space="preserve"> it becomes hard to manage a team and bring them on one single point but making things easier for the team and educating people can be beneficial in resolving those conflicts. </w:t>
      </w:r>
      <w:r w:rsidR="00C824A5">
        <w:rPr>
          <w:shd w:val="clear" w:color="auto" w:fill="FFFFFF"/>
        </w:rPr>
        <w:t xml:space="preserve">A leader needs to identify the right strategies for conflict management and resolution. </w:t>
      </w:r>
    </w:p>
    <w:p w:rsidR="005510F1" w:rsidRDefault="00777173" w:rsidP="005510F1">
      <w:pPr>
        <w:rPr>
          <w:shd w:val="clear" w:color="auto" w:fill="FFFFFF"/>
        </w:rPr>
      </w:pPr>
      <w:r w:rsidRPr="00102560">
        <w:rPr>
          <w:shd w:val="clear" w:color="auto" w:fill="FFFFFF"/>
        </w:rPr>
        <w:t>The</w:t>
      </w:r>
      <w:r>
        <w:rPr>
          <w:shd w:val="clear" w:color="auto" w:fill="FFFFFF"/>
        </w:rPr>
        <w:t xml:space="preserve"> interview did not specifically talk about the specific career but it provided valuable information and advice on ways a graduation nurse can adapt to excel in her field. To mention some of them, a nurse must not shy away from new experiences, especially from difficult patients. Patients that are difficult for a nurse to handle are the ones, which makes a better nurse. In addition, a nurse must </w:t>
      </w:r>
      <w:r w:rsidRPr="00DA73B1">
        <w:rPr>
          <w:shd w:val="clear" w:color="auto" w:fill="FFFFFF"/>
        </w:rPr>
        <w:t>get involved in committee work</w:t>
      </w:r>
      <w:r>
        <w:rPr>
          <w:shd w:val="clear" w:color="auto" w:fill="FFFFFF"/>
        </w:rPr>
        <w:t xml:space="preserve">. A nurse also must learn and ask about the </w:t>
      </w:r>
      <w:r w:rsidRPr="00DA73B1">
        <w:rPr>
          <w:shd w:val="clear" w:color="auto" w:fill="FFFFFF"/>
        </w:rPr>
        <w:t xml:space="preserve">unit's metrics and unit finances </w:t>
      </w:r>
      <w:r>
        <w:rPr>
          <w:shd w:val="clear" w:color="auto" w:fill="FFFFFF"/>
        </w:rPr>
        <w:t xml:space="preserve">after landing her first job </w:t>
      </w:r>
      <w:r w:rsidRPr="00DA73B1">
        <w:rPr>
          <w:shd w:val="clear" w:color="auto" w:fill="FFFFFF"/>
        </w:rPr>
        <w:t xml:space="preserve">and learn and understand </w:t>
      </w:r>
      <w:r>
        <w:rPr>
          <w:shd w:val="clear" w:color="auto" w:fill="FFFFFF"/>
        </w:rPr>
        <w:t>their</w:t>
      </w:r>
      <w:r w:rsidRPr="00DA73B1">
        <w:rPr>
          <w:shd w:val="clear" w:color="auto" w:fill="FFFFFF"/>
        </w:rPr>
        <w:t xml:space="preserve"> </w:t>
      </w:r>
      <w:r w:rsidRPr="00DA73B1">
        <w:rPr>
          <w:shd w:val="clear" w:color="auto" w:fill="FFFFFF"/>
        </w:rPr>
        <w:lastRenderedPageBreak/>
        <w:t xml:space="preserve">because </w:t>
      </w:r>
      <w:r>
        <w:rPr>
          <w:shd w:val="clear" w:color="auto" w:fill="FFFFFF"/>
        </w:rPr>
        <w:t>they</w:t>
      </w:r>
      <w:r w:rsidRPr="00DA73B1">
        <w:rPr>
          <w:shd w:val="clear" w:color="auto" w:fill="FFFFFF"/>
        </w:rPr>
        <w:t xml:space="preserve"> can help influence </w:t>
      </w:r>
      <w:r>
        <w:rPr>
          <w:shd w:val="clear" w:color="auto" w:fill="FFFFFF"/>
        </w:rPr>
        <w:t>units</w:t>
      </w:r>
      <w:r w:rsidRPr="00DA73B1">
        <w:rPr>
          <w:shd w:val="clear" w:color="auto" w:fill="FFFFFF"/>
        </w:rPr>
        <w:t xml:space="preserve"> at the bedside by doing very simple things that can impact it.</w:t>
      </w:r>
      <w:r>
        <w:rPr>
          <w:shd w:val="clear" w:color="auto" w:fill="FFFFFF"/>
        </w:rPr>
        <w:t xml:space="preserve"> A nurse must keep on thinking about the next steps, about certifications and the continuous learning process. Learning must be a never-ending process for a nurse and they should never miss a chance to attend a conference or seminar to gain more insights about their field and the practical things going on. This is a good chance to increase knowledge to implement it in practical life. These tips </w:t>
      </w:r>
      <w:proofErr w:type="gramStart"/>
      <w:r>
        <w:rPr>
          <w:shd w:val="clear" w:color="auto" w:fill="FFFFFF"/>
        </w:rPr>
        <w:t>were provided</w:t>
      </w:r>
      <w:proofErr w:type="gramEnd"/>
      <w:r>
        <w:rPr>
          <w:shd w:val="clear" w:color="auto" w:fill="FFFFFF"/>
        </w:rPr>
        <w:t xml:space="preserve"> for the new graduating nurse to excel in her field.  </w:t>
      </w:r>
    </w:p>
    <w:p w:rsidR="003D7119" w:rsidRDefault="00777173" w:rsidP="00F56E6A">
      <w:pPr>
        <w:ind w:firstLine="0"/>
        <w:rPr>
          <w:shd w:val="clear" w:color="auto" w:fill="FFFFFF"/>
        </w:rPr>
      </w:pPr>
      <w:r>
        <w:rPr>
          <w:color w:val="FF0000"/>
          <w:shd w:val="clear" w:color="auto" w:fill="FFFFFF"/>
        </w:rPr>
        <w:tab/>
      </w:r>
      <w:r w:rsidRPr="005510F1">
        <w:rPr>
          <w:shd w:val="clear" w:color="auto" w:fill="FFFFFF"/>
        </w:rPr>
        <w:t xml:space="preserve">I believe I will also be making a difference in the field of healthcare. I am also very much concerned about the patient experience and the quality of patient care. I believe whatever organization I will go, I will put efforts in bringing about positive changes and I will try to excel. Learning is something that I will never stop and if bringing new changes and making the processes better will require me at a better managerial position, I will strive for that as well. </w:t>
      </w:r>
      <w:r>
        <w:rPr>
          <w:shd w:val="clear" w:color="auto" w:fill="FFFFFF"/>
        </w:rPr>
        <w:t xml:space="preserve">I see myself </w:t>
      </w:r>
      <w:r w:rsidR="00DD692B">
        <w:rPr>
          <w:shd w:val="clear" w:color="auto" w:fill="FFFFFF"/>
        </w:rPr>
        <w:t>contributing</w:t>
      </w:r>
      <w:r>
        <w:rPr>
          <w:shd w:val="clear" w:color="auto" w:fill="FFFFFF"/>
        </w:rPr>
        <w:t xml:space="preserve"> not only in the life of my patients but also in the healthcare field. </w:t>
      </w: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Default="00B252B2" w:rsidP="00F56E6A">
      <w:pPr>
        <w:ind w:firstLine="0"/>
        <w:rPr>
          <w:shd w:val="clear" w:color="auto" w:fill="FFFFFF"/>
        </w:rPr>
      </w:pPr>
    </w:p>
    <w:p w:rsidR="00B252B2" w:rsidRPr="005510F1" w:rsidRDefault="00B252B2" w:rsidP="00F56E6A">
      <w:pPr>
        <w:ind w:firstLine="0"/>
        <w:rPr>
          <w:shd w:val="clear" w:color="auto" w:fill="FFFFFF"/>
        </w:rPr>
      </w:pPr>
    </w:p>
    <w:sdt>
      <w:sdtPr>
        <w:id w:val="1373271950"/>
        <w:docPartObj>
          <w:docPartGallery w:val="Bibliographies"/>
          <w:docPartUnique/>
        </w:docPartObj>
      </w:sdtPr>
      <w:sdtEndPr>
        <w:rPr>
          <w:rFonts w:cs="Times New Roman"/>
          <w:b w:val="0"/>
          <w:bCs w:val="0"/>
          <w:kern w:val="0"/>
          <w:szCs w:val="24"/>
        </w:rPr>
      </w:sdtEndPr>
      <w:sdtContent>
        <w:p w:rsidR="00B252B2" w:rsidRDefault="00B252B2">
          <w:pPr>
            <w:pStyle w:val="Heading1"/>
          </w:pPr>
          <w:r>
            <w:t>References</w:t>
          </w:r>
        </w:p>
        <w:sdt>
          <w:sdtPr>
            <w:id w:val="-573587230"/>
            <w:bibliography/>
          </w:sdtPr>
          <w:sdtContent>
            <w:p w:rsidR="00B252B2" w:rsidRDefault="00B252B2" w:rsidP="00B252B2">
              <w:pPr>
                <w:pStyle w:val="Bibliography"/>
                <w:rPr>
                  <w:noProof/>
                </w:rPr>
              </w:pPr>
              <w:r>
                <w:fldChar w:fldCharType="begin"/>
              </w:r>
              <w:r>
                <w:instrText xml:space="preserve"> BIBLIOGRAPHY </w:instrText>
              </w:r>
              <w:r>
                <w:fldChar w:fldCharType="separate"/>
              </w:r>
              <w:r>
                <w:rPr>
                  <w:noProof/>
                </w:rPr>
                <w:t xml:space="preserve">BRADY GERMAIN, P. A. (2010). The influence of nursing leadership on nurse performance: a systematic literature review. </w:t>
              </w:r>
              <w:r>
                <w:rPr>
                  <w:i/>
                  <w:iCs/>
                  <w:noProof/>
                </w:rPr>
                <w:t>Journal of Nursing Management, 18(4)</w:t>
              </w:r>
              <w:r>
                <w:rPr>
                  <w:noProof/>
                </w:rPr>
                <w:t>, 425-439.</w:t>
              </w:r>
            </w:p>
            <w:p w:rsidR="00B252B2" w:rsidRDefault="00B252B2" w:rsidP="00B252B2">
              <w:pPr>
                <w:pStyle w:val="Bibliography"/>
                <w:rPr>
                  <w:noProof/>
                </w:rPr>
              </w:pPr>
              <w:r>
                <w:rPr>
                  <w:noProof/>
                </w:rPr>
                <w:t xml:space="preserve">Dempsey, C. R. (2014). Improving the patient experience: real-world strategies for engaging nurses. </w:t>
              </w:r>
              <w:r>
                <w:rPr>
                  <w:i/>
                  <w:iCs/>
                  <w:noProof/>
                </w:rPr>
                <w:t>Journal of Nursing Administration, 44(3)</w:t>
              </w:r>
              <w:r>
                <w:rPr>
                  <w:noProof/>
                </w:rPr>
                <w:t>, 142-151.</w:t>
              </w:r>
            </w:p>
            <w:p w:rsidR="00B252B2" w:rsidRDefault="00B252B2" w:rsidP="00B252B2">
              <w:r>
                <w:rPr>
                  <w:b/>
                  <w:bCs/>
                  <w:noProof/>
                </w:rPr>
                <w:fldChar w:fldCharType="end"/>
              </w:r>
            </w:p>
          </w:sdtContent>
        </w:sdt>
      </w:sdtContent>
    </w:sdt>
    <w:p w:rsidR="00E56C21" w:rsidRPr="00102560" w:rsidRDefault="00E56C21" w:rsidP="00E56C21">
      <w:pPr>
        <w:ind w:firstLine="0"/>
        <w:rPr>
          <w:shd w:val="clear" w:color="auto" w:fill="FFFFFF"/>
        </w:rPr>
      </w:pPr>
      <w:bookmarkStart w:id="0" w:name="_GoBack"/>
      <w:bookmarkEnd w:id="0"/>
    </w:p>
    <w:sectPr w:rsidR="00E56C21" w:rsidRPr="0010256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4E" w:rsidRDefault="00476E4E">
      <w:pPr>
        <w:spacing w:line="240" w:lineRule="auto"/>
      </w:pPr>
      <w:r>
        <w:separator/>
      </w:r>
    </w:p>
  </w:endnote>
  <w:endnote w:type="continuationSeparator" w:id="0">
    <w:p w:rsidR="00476E4E" w:rsidRDefault="00476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4E" w:rsidRDefault="00476E4E">
      <w:pPr>
        <w:spacing w:line="240" w:lineRule="auto"/>
      </w:pPr>
      <w:r>
        <w:separator/>
      </w:r>
    </w:p>
  </w:footnote>
  <w:footnote w:type="continuationSeparator" w:id="0">
    <w:p w:rsidR="00476E4E" w:rsidRDefault="00476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77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77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9E0">
      <w:rPr>
        <w:rStyle w:val="PageNumber"/>
        <w:noProof/>
      </w:rPr>
      <w:t>5</w:t>
    </w:r>
    <w:r>
      <w:rPr>
        <w:rStyle w:val="PageNumber"/>
      </w:rPr>
      <w:fldChar w:fldCharType="end"/>
    </w:r>
  </w:p>
  <w:p w:rsidR="002A2A03" w:rsidRPr="001F1A8F" w:rsidRDefault="00777173" w:rsidP="003C2407">
    <w:pPr>
      <w:spacing w:after="300" w:line="240" w:lineRule="auto"/>
      <w:ind w:firstLine="0"/>
      <w:rPr>
        <w:color w:val="393939"/>
        <w:sz w:val="20"/>
        <w:szCs w:val="20"/>
      </w:rPr>
    </w:pPr>
    <w:r w:rsidRPr="003C2407">
      <w:rPr>
        <w:color w:val="393939"/>
        <w:szCs w:val="20"/>
      </w:rPr>
      <w:t>HEALTHCARE AND NURSING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77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9E0">
      <w:rPr>
        <w:rStyle w:val="PageNumber"/>
        <w:noProof/>
      </w:rPr>
      <w:t>1</w:t>
    </w:r>
    <w:r>
      <w:rPr>
        <w:rStyle w:val="PageNumber"/>
      </w:rPr>
      <w:fldChar w:fldCharType="end"/>
    </w:r>
  </w:p>
  <w:p w:rsidR="002A2A03" w:rsidRPr="008D3F2B" w:rsidRDefault="00777173" w:rsidP="003C2407">
    <w:pPr>
      <w:spacing w:after="300" w:line="240" w:lineRule="auto"/>
      <w:ind w:firstLine="0"/>
      <w:rPr>
        <w:color w:val="393939"/>
        <w:sz w:val="20"/>
        <w:szCs w:val="20"/>
      </w:rPr>
    </w:pPr>
    <w:r w:rsidRPr="003C2407">
      <w:rPr>
        <w:color w:val="393939"/>
        <w:szCs w:val="20"/>
      </w:rPr>
      <w:t>HEALTHCARE AND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B3C8970A">
      <w:start w:val="1"/>
      <w:numFmt w:val="bullet"/>
      <w:lvlText w:val=""/>
      <w:lvlJc w:val="left"/>
      <w:pPr>
        <w:ind w:left="810" w:hanging="360"/>
      </w:pPr>
      <w:rPr>
        <w:rFonts w:ascii="Symbol" w:hAnsi="Symbol" w:hint="default"/>
      </w:rPr>
    </w:lvl>
    <w:lvl w:ilvl="1" w:tplc="02862806" w:tentative="1">
      <w:start w:val="1"/>
      <w:numFmt w:val="bullet"/>
      <w:lvlText w:val="o"/>
      <w:lvlJc w:val="left"/>
      <w:pPr>
        <w:ind w:left="1530" w:hanging="360"/>
      </w:pPr>
      <w:rPr>
        <w:rFonts w:ascii="Courier New" w:hAnsi="Courier New" w:cs="Courier New" w:hint="default"/>
      </w:rPr>
    </w:lvl>
    <w:lvl w:ilvl="2" w:tplc="E36E9A66" w:tentative="1">
      <w:start w:val="1"/>
      <w:numFmt w:val="bullet"/>
      <w:lvlText w:val=""/>
      <w:lvlJc w:val="left"/>
      <w:pPr>
        <w:ind w:left="2250" w:hanging="360"/>
      </w:pPr>
      <w:rPr>
        <w:rFonts w:ascii="Wingdings" w:hAnsi="Wingdings" w:hint="default"/>
      </w:rPr>
    </w:lvl>
    <w:lvl w:ilvl="3" w:tplc="ABB02F66" w:tentative="1">
      <w:start w:val="1"/>
      <w:numFmt w:val="bullet"/>
      <w:lvlText w:val=""/>
      <w:lvlJc w:val="left"/>
      <w:pPr>
        <w:ind w:left="2970" w:hanging="360"/>
      </w:pPr>
      <w:rPr>
        <w:rFonts w:ascii="Symbol" w:hAnsi="Symbol" w:hint="default"/>
      </w:rPr>
    </w:lvl>
    <w:lvl w:ilvl="4" w:tplc="C81C823A" w:tentative="1">
      <w:start w:val="1"/>
      <w:numFmt w:val="bullet"/>
      <w:lvlText w:val="o"/>
      <w:lvlJc w:val="left"/>
      <w:pPr>
        <w:ind w:left="3690" w:hanging="360"/>
      </w:pPr>
      <w:rPr>
        <w:rFonts w:ascii="Courier New" w:hAnsi="Courier New" w:cs="Courier New" w:hint="default"/>
      </w:rPr>
    </w:lvl>
    <w:lvl w:ilvl="5" w:tplc="73B2E45A" w:tentative="1">
      <w:start w:val="1"/>
      <w:numFmt w:val="bullet"/>
      <w:lvlText w:val=""/>
      <w:lvlJc w:val="left"/>
      <w:pPr>
        <w:ind w:left="4410" w:hanging="360"/>
      </w:pPr>
      <w:rPr>
        <w:rFonts w:ascii="Wingdings" w:hAnsi="Wingdings" w:hint="default"/>
      </w:rPr>
    </w:lvl>
    <w:lvl w:ilvl="6" w:tplc="DBAAB8D0" w:tentative="1">
      <w:start w:val="1"/>
      <w:numFmt w:val="bullet"/>
      <w:lvlText w:val=""/>
      <w:lvlJc w:val="left"/>
      <w:pPr>
        <w:ind w:left="5130" w:hanging="360"/>
      </w:pPr>
      <w:rPr>
        <w:rFonts w:ascii="Symbol" w:hAnsi="Symbol" w:hint="default"/>
      </w:rPr>
    </w:lvl>
    <w:lvl w:ilvl="7" w:tplc="B6E85298" w:tentative="1">
      <w:start w:val="1"/>
      <w:numFmt w:val="bullet"/>
      <w:lvlText w:val="o"/>
      <w:lvlJc w:val="left"/>
      <w:pPr>
        <w:ind w:left="5850" w:hanging="360"/>
      </w:pPr>
      <w:rPr>
        <w:rFonts w:ascii="Courier New" w:hAnsi="Courier New" w:cs="Courier New" w:hint="default"/>
      </w:rPr>
    </w:lvl>
    <w:lvl w:ilvl="8" w:tplc="1D6E4750"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AA868B94">
      <w:start w:val="1"/>
      <w:numFmt w:val="decimal"/>
      <w:lvlText w:val="%1."/>
      <w:lvlJc w:val="left"/>
      <w:pPr>
        <w:ind w:left="1080" w:hanging="360"/>
      </w:pPr>
      <w:rPr>
        <w:rFonts w:hint="default"/>
      </w:rPr>
    </w:lvl>
    <w:lvl w:ilvl="1" w:tplc="23F829F0" w:tentative="1">
      <w:start w:val="1"/>
      <w:numFmt w:val="lowerLetter"/>
      <w:lvlText w:val="%2."/>
      <w:lvlJc w:val="left"/>
      <w:pPr>
        <w:ind w:left="1800" w:hanging="360"/>
      </w:pPr>
    </w:lvl>
    <w:lvl w:ilvl="2" w:tplc="667630D8" w:tentative="1">
      <w:start w:val="1"/>
      <w:numFmt w:val="lowerRoman"/>
      <w:lvlText w:val="%3."/>
      <w:lvlJc w:val="right"/>
      <w:pPr>
        <w:ind w:left="2520" w:hanging="180"/>
      </w:pPr>
    </w:lvl>
    <w:lvl w:ilvl="3" w:tplc="3BFCB414" w:tentative="1">
      <w:start w:val="1"/>
      <w:numFmt w:val="decimal"/>
      <w:lvlText w:val="%4."/>
      <w:lvlJc w:val="left"/>
      <w:pPr>
        <w:ind w:left="3240" w:hanging="360"/>
      </w:pPr>
    </w:lvl>
    <w:lvl w:ilvl="4" w:tplc="10C000FA" w:tentative="1">
      <w:start w:val="1"/>
      <w:numFmt w:val="lowerLetter"/>
      <w:lvlText w:val="%5."/>
      <w:lvlJc w:val="left"/>
      <w:pPr>
        <w:ind w:left="3960" w:hanging="360"/>
      </w:pPr>
    </w:lvl>
    <w:lvl w:ilvl="5" w:tplc="C868D1F6" w:tentative="1">
      <w:start w:val="1"/>
      <w:numFmt w:val="lowerRoman"/>
      <w:lvlText w:val="%6."/>
      <w:lvlJc w:val="right"/>
      <w:pPr>
        <w:ind w:left="4680" w:hanging="180"/>
      </w:pPr>
    </w:lvl>
    <w:lvl w:ilvl="6" w:tplc="528C5150" w:tentative="1">
      <w:start w:val="1"/>
      <w:numFmt w:val="decimal"/>
      <w:lvlText w:val="%7."/>
      <w:lvlJc w:val="left"/>
      <w:pPr>
        <w:ind w:left="5400" w:hanging="360"/>
      </w:pPr>
    </w:lvl>
    <w:lvl w:ilvl="7" w:tplc="CF3A671C" w:tentative="1">
      <w:start w:val="1"/>
      <w:numFmt w:val="lowerLetter"/>
      <w:lvlText w:val="%8."/>
      <w:lvlJc w:val="left"/>
      <w:pPr>
        <w:ind w:left="6120" w:hanging="360"/>
      </w:pPr>
    </w:lvl>
    <w:lvl w:ilvl="8" w:tplc="F892B8FC"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89282972">
      <w:start w:val="1"/>
      <w:numFmt w:val="decimal"/>
      <w:lvlText w:val="%1."/>
      <w:lvlJc w:val="left"/>
      <w:pPr>
        <w:ind w:left="1440" w:hanging="360"/>
      </w:pPr>
    </w:lvl>
    <w:lvl w:ilvl="1" w:tplc="3E3E46E4" w:tentative="1">
      <w:start w:val="1"/>
      <w:numFmt w:val="lowerLetter"/>
      <w:lvlText w:val="%2."/>
      <w:lvlJc w:val="left"/>
      <w:pPr>
        <w:ind w:left="2160" w:hanging="360"/>
      </w:pPr>
    </w:lvl>
    <w:lvl w:ilvl="2" w:tplc="E94473F8" w:tentative="1">
      <w:start w:val="1"/>
      <w:numFmt w:val="lowerRoman"/>
      <w:lvlText w:val="%3."/>
      <w:lvlJc w:val="right"/>
      <w:pPr>
        <w:ind w:left="2880" w:hanging="180"/>
      </w:pPr>
    </w:lvl>
    <w:lvl w:ilvl="3" w:tplc="959C2F60" w:tentative="1">
      <w:start w:val="1"/>
      <w:numFmt w:val="decimal"/>
      <w:lvlText w:val="%4."/>
      <w:lvlJc w:val="left"/>
      <w:pPr>
        <w:ind w:left="3600" w:hanging="360"/>
      </w:pPr>
    </w:lvl>
    <w:lvl w:ilvl="4" w:tplc="CD000DAA" w:tentative="1">
      <w:start w:val="1"/>
      <w:numFmt w:val="lowerLetter"/>
      <w:lvlText w:val="%5."/>
      <w:lvlJc w:val="left"/>
      <w:pPr>
        <w:ind w:left="4320" w:hanging="360"/>
      </w:pPr>
    </w:lvl>
    <w:lvl w:ilvl="5" w:tplc="8BA482D6" w:tentative="1">
      <w:start w:val="1"/>
      <w:numFmt w:val="lowerRoman"/>
      <w:lvlText w:val="%6."/>
      <w:lvlJc w:val="right"/>
      <w:pPr>
        <w:ind w:left="5040" w:hanging="180"/>
      </w:pPr>
    </w:lvl>
    <w:lvl w:ilvl="6" w:tplc="B58086C4" w:tentative="1">
      <w:start w:val="1"/>
      <w:numFmt w:val="decimal"/>
      <w:lvlText w:val="%7."/>
      <w:lvlJc w:val="left"/>
      <w:pPr>
        <w:ind w:left="5760" w:hanging="360"/>
      </w:pPr>
    </w:lvl>
    <w:lvl w:ilvl="7" w:tplc="AE66F846" w:tentative="1">
      <w:start w:val="1"/>
      <w:numFmt w:val="lowerLetter"/>
      <w:lvlText w:val="%8."/>
      <w:lvlJc w:val="left"/>
      <w:pPr>
        <w:ind w:left="6480" w:hanging="360"/>
      </w:pPr>
    </w:lvl>
    <w:lvl w:ilvl="8" w:tplc="24760932" w:tentative="1">
      <w:start w:val="1"/>
      <w:numFmt w:val="lowerRoman"/>
      <w:lvlText w:val="%9."/>
      <w:lvlJc w:val="right"/>
      <w:pPr>
        <w:ind w:left="7200" w:hanging="180"/>
      </w:pPr>
    </w:lvl>
  </w:abstractNum>
  <w:abstractNum w:abstractNumId="4">
    <w:nsid w:val="31943B6A"/>
    <w:multiLevelType w:val="hybridMultilevel"/>
    <w:tmpl w:val="39BA1636"/>
    <w:lvl w:ilvl="0" w:tplc="6966F6A6">
      <w:start w:val="1"/>
      <w:numFmt w:val="decimal"/>
      <w:lvlText w:val="%1."/>
      <w:lvlJc w:val="left"/>
      <w:pPr>
        <w:ind w:left="810" w:hanging="360"/>
      </w:pPr>
    </w:lvl>
    <w:lvl w:ilvl="1" w:tplc="D5164EC2" w:tentative="1">
      <w:start w:val="1"/>
      <w:numFmt w:val="lowerLetter"/>
      <w:lvlText w:val="%2."/>
      <w:lvlJc w:val="left"/>
      <w:pPr>
        <w:ind w:left="1530" w:hanging="360"/>
      </w:pPr>
    </w:lvl>
    <w:lvl w:ilvl="2" w:tplc="BB403172" w:tentative="1">
      <w:start w:val="1"/>
      <w:numFmt w:val="lowerRoman"/>
      <w:lvlText w:val="%3."/>
      <w:lvlJc w:val="right"/>
      <w:pPr>
        <w:ind w:left="2250" w:hanging="180"/>
      </w:pPr>
    </w:lvl>
    <w:lvl w:ilvl="3" w:tplc="4E4AC460" w:tentative="1">
      <w:start w:val="1"/>
      <w:numFmt w:val="decimal"/>
      <w:lvlText w:val="%4."/>
      <w:lvlJc w:val="left"/>
      <w:pPr>
        <w:ind w:left="2970" w:hanging="360"/>
      </w:pPr>
    </w:lvl>
    <w:lvl w:ilvl="4" w:tplc="503A3132" w:tentative="1">
      <w:start w:val="1"/>
      <w:numFmt w:val="lowerLetter"/>
      <w:lvlText w:val="%5."/>
      <w:lvlJc w:val="left"/>
      <w:pPr>
        <w:ind w:left="3690" w:hanging="360"/>
      </w:pPr>
    </w:lvl>
    <w:lvl w:ilvl="5" w:tplc="91782DCC" w:tentative="1">
      <w:start w:val="1"/>
      <w:numFmt w:val="lowerRoman"/>
      <w:lvlText w:val="%6."/>
      <w:lvlJc w:val="right"/>
      <w:pPr>
        <w:ind w:left="4410" w:hanging="180"/>
      </w:pPr>
    </w:lvl>
    <w:lvl w:ilvl="6" w:tplc="471EAAC4" w:tentative="1">
      <w:start w:val="1"/>
      <w:numFmt w:val="decimal"/>
      <w:lvlText w:val="%7."/>
      <w:lvlJc w:val="left"/>
      <w:pPr>
        <w:ind w:left="5130" w:hanging="360"/>
      </w:pPr>
    </w:lvl>
    <w:lvl w:ilvl="7" w:tplc="B6EC2D9E" w:tentative="1">
      <w:start w:val="1"/>
      <w:numFmt w:val="lowerLetter"/>
      <w:lvlText w:val="%8."/>
      <w:lvlJc w:val="left"/>
      <w:pPr>
        <w:ind w:left="5850" w:hanging="360"/>
      </w:pPr>
    </w:lvl>
    <w:lvl w:ilvl="8" w:tplc="4F6C4006" w:tentative="1">
      <w:start w:val="1"/>
      <w:numFmt w:val="lowerRoman"/>
      <w:lvlText w:val="%9."/>
      <w:lvlJc w:val="right"/>
      <w:pPr>
        <w:ind w:left="6570" w:hanging="180"/>
      </w:pPr>
    </w:lvl>
  </w:abstractNum>
  <w:abstractNum w:abstractNumId="5">
    <w:nsid w:val="628F58BE"/>
    <w:multiLevelType w:val="hybridMultilevel"/>
    <w:tmpl w:val="57A239CC"/>
    <w:lvl w:ilvl="0" w:tplc="357AFFC8">
      <w:start w:val="1"/>
      <w:numFmt w:val="decimal"/>
      <w:lvlText w:val="%1."/>
      <w:lvlJc w:val="left"/>
      <w:pPr>
        <w:ind w:left="810" w:hanging="360"/>
      </w:pPr>
      <w:rPr>
        <w:rFonts w:hint="default"/>
      </w:rPr>
    </w:lvl>
    <w:lvl w:ilvl="1" w:tplc="4DB2F4B8" w:tentative="1">
      <w:start w:val="1"/>
      <w:numFmt w:val="bullet"/>
      <w:lvlText w:val="o"/>
      <w:lvlJc w:val="left"/>
      <w:pPr>
        <w:ind w:left="1530" w:hanging="360"/>
      </w:pPr>
      <w:rPr>
        <w:rFonts w:ascii="Courier New" w:hAnsi="Courier New" w:cs="Courier New" w:hint="default"/>
      </w:rPr>
    </w:lvl>
    <w:lvl w:ilvl="2" w:tplc="F22C4128" w:tentative="1">
      <w:start w:val="1"/>
      <w:numFmt w:val="bullet"/>
      <w:lvlText w:val=""/>
      <w:lvlJc w:val="left"/>
      <w:pPr>
        <w:ind w:left="2250" w:hanging="360"/>
      </w:pPr>
      <w:rPr>
        <w:rFonts w:ascii="Wingdings" w:hAnsi="Wingdings" w:hint="default"/>
      </w:rPr>
    </w:lvl>
    <w:lvl w:ilvl="3" w:tplc="0BB2F292" w:tentative="1">
      <w:start w:val="1"/>
      <w:numFmt w:val="bullet"/>
      <w:lvlText w:val=""/>
      <w:lvlJc w:val="left"/>
      <w:pPr>
        <w:ind w:left="2970" w:hanging="360"/>
      </w:pPr>
      <w:rPr>
        <w:rFonts w:ascii="Symbol" w:hAnsi="Symbol" w:hint="default"/>
      </w:rPr>
    </w:lvl>
    <w:lvl w:ilvl="4" w:tplc="7EC4985C" w:tentative="1">
      <w:start w:val="1"/>
      <w:numFmt w:val="bullet"/>
      <w:lvlText w:val="o"/>
      <w:lvlJc w:val="left"/>
      <w:pPr>
        <w:ind w:left="3690" w:hanging="360"/>
      </w:pPr>
      <w:rPr>
        <w:rFonts w:ascii="Courier New" w:hAnsi="Courier New" w:cs="Courier New" w:hint="default"/>
      </w:rPr>
    </w:lvl>
    <w:lvl w:ilvl="5" w:tplc="83144030" w:tentative="1">
      <w:start w:val="1"/>
      <w:numFmt w:val="bullet"/>
      <w:lvlText w:val=""/>
      <w:lvlJc w:val="left"/>
      <w:pPr>
        <w:ind w:left="4410" w:hanging="360"/>
      </w:pPr>
      <w:rPr>
        <w:rFonts w:ascii="Wingdings" w:hAnsi="Wingdings" w:hint="default"/>
      </w:rPr>
    </w:lvl>
    <w:lvl w:ilvl="6" w:tplc="E38045BA" w:tentative="1">
      <w:start w:val="1"/>
      <w:numFmt w:val="bullet"/>
      <w:lvlText w:val=""/>
      <w:lvlJc w:val="left"/>
      <w:pPr>
        <w:ind w:left="5130" w:hanging="360"/>
      </w:pPr>
      <w:rPr>
        <w:rFonts w:ascii="Symbol" w:hAnsi="Symbol" w:hint="default"/>
      </w:rPr>
    </w:lvl>
    <w:lvl w:ilvl="7" w:tplc="66D6A280" w:tentative="1">
      <w:start w:val="1"/>
      <w:numFmt w:val="bullet"/>
      <w:lvlText w:val="o"/>
      <w:lvlJc w:val="left"/>
      <w:pPr>
        <w:ind w:left="5850" w:hanging="360"/>
      </w:pPr>
      <w:rPr>
        <w:rFonts w:ascii="Courier New" w:hAnsi="Courier New" w:cs="Courier New" w:hint="default"/>
      </w:rPr>
    </w:lvl>
    <w:lvl w:ilvl="8" w:tplc="B4A6E336"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A2808BB6">
      <w:start w:val="1"/>
      <w:numFmt w:val="decimal"/>
      <w:lvlText w:val="%1."/>
      <w:lvlJc w:val="left"/>
      <w:pPr>
        <w:ind w:left="1080" w:hanging="360"/>
      </w:pPr>
      <w:rPr>
        <w:rFonts w:hint="default"/>
      </w:rPr>
    </w:lvl>
    <w:lvl w:ilvl="1" w:tplc="4E547C54" w:tentative="1">
      <w:start w:val="1"/>
      <w:numFmt w:val="lowerLetter"/>
      <w:lvlText w:val="%2."/>
      <w:lvlJc w:val="left"/>
      <w:pPr>
        <w:ind w:left="1800" w:hanging="360"/>
      </w:pPr>
    </w:lvl>
    <w:lvl w:ilvl="2" w:tplc="2B969408" w:tentative="1">
      <w:start w:val="1"/>
      <w:numFmt w:val="lowerRoman"/>
      <w:lvlText w:val="%3."/>
      <w:lvlJc w:val="right"/>
      <w:pPr>
        <w:ind w:left="2520" w:hanging="180"/>
      </w:pPr>
    </w:lvl>
    <w:lvl w:ilvl="3" w:tplc="96B894DE" w:tentative="1">
      <w:start w:val="1"/>
      <w:numFmt w:val="decimal"/>
      <w:lvlText w:val="%4."/>
      <w:lvlJc w:val="left"/>
      <w:pPr>
        <w:ind w:left="3240" w:hanging="360"/>
      </w:pPr>
    </w:lvl>
    <w:lvl w:ilvl="4" w:tplc="B510B324" w:tentative="1">
      <w:start w:val="1"/>
      <w:numFmt w:val="lowerLetter"/>
      <w:lvlText w:val="%5."/>
      <w:lvlJc w:val="left"/>
      <w:pPr>
        <w:ind w:left="3960" w:hanging="360"/>
      </w:pPr>
    </w:lvl>
    <w:lvl w:ilvl="5" w:tplc="F4A40314" w:tentative="1">
      <w:start w:val="1"/>
      <w:numFmt w:val="lowerRoman"/>
      <w:lvlText w:val="%6."/>
      <w:lvlJc w:val="right"/>
      <w:pPr>
        <w:ind w:left="4680" w:hanging="180"/>
      </w:pPr>
    </w:lvl>
    <w:lvl w:ilvl="6" w:tplc="98CEBB08" w:tentative="1">
      <w:start w:val="1"/>
      <w:numFmt w:val="decimal"/>
      <w:lvlText w:val="%7."/>
      <w:lvlJc w:val="left"/>
      <w:pPr>
        <w:ind w:left="5400" w:hanging="360"/>
      </w:pPr>
    </w:lvl>
    <w:lvl w:ilvl="7" w:tplc="B7BEA8EE" w:tentative="1">
      <w:start w:val="1"/>
      <w:numFmt w:val="lowerLetter"/>
      <w:lvlText w:val="%8."/>
      <w:lvlJc w:val="left"/>
      <w:pPr>
        <w:ind w:left="6120" w:hanging="360"/>
      </w:pPr>
    </w:lvl>
    <w:lvl w:ilvl="8" w:tplc="4B6CDE8E" w:tentative="1">
      <w:start w:val="1"/>
      <w:numFmt w:val="lowerRoman"/>
      <w:lvlText w:val="%9."/>
      <w:lvlJc w:val="right"/>
      <w:pPr>
        <w:ind w:left="6840" w:hanging="180"/>
      </w:pPr>
    </w:lvl>
  </w:abstractNum>
  <w:abstractNum w:abstractNumId="7">
    <w:nsid w:val="687D4BE6"/>
    <w:multiLevelType w:val="hybridMultilevel"/>
    <w:tmpl w:val="05A6F0AE"/>
    <w:lvl w:ilvl="0" w:tplc="E11EFF46">
      <w:start w:val="1"/>
      <w:numFmt w:val="bullet"/>
      <w:lvlText w:val=""/>
      <w:lvlJc w:val="left"/>
      <w:pPr>
        <w:ind w:left="810" w:hanging="360"/>
      </w:pPr>
      <w:rPr>
        <w:rFonts w:ascii="Symbol" w:hAnsi="Symbol" w:hint="default"/>
      </w:rPr>
    </w:lvl>
    <w:lvl w:ilvl="1" w:tplc="CB7E2818" w:tentative="1">
      <w:start w:val="1"/>
      <w:numFmt w:val="bullet"/>
      <w:lvlText w:val="o"/>
      <w:lvlJc w:val="left"/>
      <w:pPr>
        <w:ind w:left="1530" w:hanging="360"/>
      </w:pPr>
      <w:rPr>
        <w:rFonts w:ascii="Courier New" w:hAnsi="Courier New" w:cs="Courier New" w:hint="default"/>
      </w:rPr>
    </w:lvl>
    <w:lvl w:ilvl="2" w:tplc="89760BE2" w:tentative="1">
      <w:start w:val="1"/>
      <w:numFmt w:val="bullet"/>
      <w:lvlText w:val=""/>
      <w:lvlJc w:val="left"/>
      <w:pPr>
        <w:ind w:left="2250" w:hanging="360"/>
      </w:pPr>
      <w:rPr>
        <w:rFonts w:ascii="Wingdings" w:hAnsi="Wingdings" w:hint="default"/>
      </w:rPr>
    </w:lvl>
    <w:lvl w:ilvl="3" w:tplc="30A0F0E6" w:tentative="1">
      <w:start w:val="1"/>
      <w:numFmt w:val="bullet"/>
      <w:lvlText w:val=""/>
      <w:lvlJc w:val="left"/>
      <w:pPr>
        <w:ind w:left="2970" w:hanging="360"/>
      </w:pPr>
      <w:rPr>
        <w:rFonts w:ascii="Symbol" w:hAnsi="Symbol" w:hint="default"/>
      </w:rPr>
    </w:lvl>
    <w:lvl w:ilvl="4" w:tplc="434879B4" w:tentative="1">
      <w:start w:val="1"/>
      <w:numFmt w:val="bullet"/>
      <w:lvlText w:val="o"/>
      <w:lvlJc w:val="left"/>
      <w:pPr>
        <w:ind w:left="3690" w:hanging="360"/>
      </w:pPr>
      <w:rPr>
        <w:rFonts w:ascii="Courier New" w:hAnsi="Courier New" w:cs="Courier New" w:hint="default"/>
      </w:rPr>
    </w:lvl>
    <w:lvl w:ilvl="5" w:tplc="94F27166" w:tentative="1">
      <w:start w:val="1"/>
      <w:numFmt w:val="bullet"/>
      <w:lvlText w:val=""/>
      <w:lvlJc w:val="left"/>
      <w:pPr>
        <w:ind w:left="4410" w:hanging="360"/>
      </w:pPr>
      <w:rPr>
        <w:rFonts w:ascii="Wingdings" w:hAnsi="Wingdings" w:hint="default"/>
      </w:rPr>
    </w:lvl>
    <w:lvl w:ilvl="6" w:tplc="BA98D7F6" w:tentative="1">
      <w:start w:val="1"/>
      <w:numFmt w:val="bullet"/>
      <w:lvlText w:val=""/>
      <w:lvlJc w:val="left"/>
      <w:pPr>
        <w:ind w:left="5130" w:hanging="360"/>
      </w:pPr>
      <w:rPr>
        <w:rFonts w:ascii="Symbol" w:hAnsi="Symbol" w:hint="default"/>
      </w:rPr>
    </w:lvl>
    <w:lvl w:ilvl="7" w:tplc="A46C2B94" w:tentative="1">
      <w:start w:val="1"/>
      <w:numFmt w:val="bullet"/>
      <w:lvlText w:val="o"/>
      <w:lvlJc w:val="left"/>
      <w:pPr>
        <w:ind w:left="5850" w:hanging="360"/>
      </w:pPr>
      <w:rPr>
        <w:rFonts w:ascii="Courier New" w:hAnsi="Courier New" w:cs="Courier New" w:hint="default"/>
      </w:rPr>
    </w:lvl>
    <w:lvl w:ilvl="8" w:tplc="51F456DE"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2790161E">
      <w:start w:val="1"/>
      <w:numFmt w:val="decimal"/>
      <w:lvlText w:val="%1."/>
      <w:lvlJc w:val="left"/>
      <w:pPr>
        <w:ind w:left="810" w:hanging="360"/>
      </w:pPr>
      <w:rPr>
        <w:rFonts w:hint="default"/>
      </w:rPr>
    </w:lvl>
    <w:lvl w:ilvl="1" w:tplc="BF0A8804" w:tentative="1">
      <w:start w:val="1"/>
      <w:numFmt w:val="bullet"/>
      <w:lvlText w:val="o"/>
      <w:lvlJc w:val="left"/>
      <w:pPr>
        <w:ind w:left="1530" w:hanging="360"/>
      </w:pPr>
      <w:rPr>
        <w:rFonts w:ascii="Courier New" w:hAnsi="Courier New" w:cs="Courier New" w:hint="default"/>
      </w:rPr>
    </w:lvl>
    <w:lvl w:ilvl="2" w:tplc="65A2975A" w:tentative="1">
      <w:start w:val="1"/>
      <w:numFmt w:val="bullet"/>
      <w:lvlText w:val=""/>
      <w:lvlJc w:val="left"/>
      <w:pPr>
        <w:ind w:left="2250" w:hanging="360"/>
      </w:pPr>
      <w:rPr>
        <w:rFonts w:ascii="Wingdings" w:hAnsi="Wingdings" w:hint="default"/>
      </w:rPr>
    </w:lvl>
    <w:lvl w:ilvl="3" w:tplc="F32A3FA0" w:tentative="1">
      <w:start w:val="1"/>
      <w:numFmt w:val="bullet"/>
      <w:lvlText w:val=""/>
      <w:lvlJc w:val="left"/>
      <w:pPr>
        <w:ind w:left="2970" w:hanging="360"/>
      </w:pPr>
      <w:rPr>
        <w:rFonts w:ascii="Symbol" w:hAnsi="Symbol" w:hint="default"/>
      </w:rPr>
    </w:lvl>
    <w:lvl w:ilvl="4" w:tplc="578E37DA" w:tentative="1">
      <w:start w:val="1"/>
      <w:numFmt w:val="bullet"/>
      <w:lvlText w:val="o"/>
      <w:lvlJc w:val="left"/>
      <w:pPr>
        <w:ind w:left="3690" w:hanging="360"/>
      </w:pPr>
      <w:rPr>
        <w:rFonts w:ascii="Courier New" w:hAnsi="Courier New" w:cs="Courier New" w:hint="default"/>
      </w:rPr>
    </w:lvl>
    <w:lvl w:ilvl="5" w:tplc="1E061688" w:tentative="1">
      <w:start w:val="1"/>
      <w:numFmt w:val="bullet"/>
      <w:lvlText w:val=""/>
      <w:lvlJc w:val="left"/>
      <w:pPr>
        <w:ind w:left="4410" w:hanging="360"/>
      </w:pPr>
      <w:rPr>
        <w:rFonts w:ascii="Wingdings" w:hAnsi="Wingdings" w:hint="default"/>
      </w:rPr>
    </w:lvl>
    <w:lvl w:ilvl="6" w:tplc="C432676E" w:tentative="1">
      <w:start w:val="1"/>
      <w:numFmt w:val="bullet"/>
      <w:lvlText w:val=""/>
      <w:lvlJc w:val="left"/>
      <w:pPr>
        <w:ind w:left="5130" w:hanging="360"/>
      </w:pPr>
      <w:rPr>
        <w:rFonts w:ascii="Symbol" w:hAnsi="Symbol" w:hint="default"/>
      </w:rPr>
    </w:lvl>
    <w:lvl w:ilvl="7" w:tplc="79704AC8" w:tentative="1">
      <w:start w:val="1"/>
      <w:numFmt w:val="bullet"/>
      <w:lvlText w:val="o"/>
      <w:lvlJc w:val="left"/>
      <w:pPr>
        <w:ind w:left="5850" w:hanging="360"/>
      </w:pPr>
      <w:rPr>
        <w:rFonts w:ascii="Courier New" w:hAnsi="Courier New" w:cs="Courier New" w:hint="default"/>
      </w:rPr>
    </w:lvl>
    <w:lvl w:ilvl="8" w:tplc="6FAC943A"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25E9A"/>
    <w:rsid w:val="00032BFE"/>
    <w:rsid w:val="00033808"/>
    <w:rsid w:val="00035E0A"/>
    <w:rsid w:val="0004307A"/>
    <w:rsid w:val="0004668D"/>
    <w:rsid w:val="00062772"/>
    <w:rsid w:val="00065D51"/>
    <w:rsid w:val="00073462"/>
    <w:rsid w:val="0007419D"/>
    <w:rsid w:val="00085B5B"/>
    <w:rsid w:val="00087C81"/>
    <w:rsid w:val="0009211C"/>
    <w:rsid w:val="00095044"/>
    <w:rsid w:val="000A42BD"/>
    <w:rsid w:val="000B0A32"/>
    <w:rsid w:val="000B4A5F"/>
    <w:rsid w:val="000B7D94"/>
    <w:rsid w:val="000C1481"/>
    <w:rsid w:val="000C3155"/>
    <w:rsid w:val="000D1E12"/>
    <w:rsid w:val="000D6256"/>
    <w:rsid w:val="000E4796"/>
    <w:rsid w:val="00102560"/>
    <w:rsid w:val="00104EF4"/>
    <w:rsid w:val="001075B3"/>
    <w:rsid w:val="001079DF"/>
    <w:rsid w:val="001104C0"/>
    <w:rsid w:val="00111777"/>
    <w:rsid w:val="00121361"/>
    <w:rsid w:val="00126CAD"/>
    <w:rsid w:val="0012754A"/>
    <w:rsid w:val="00127C09"/>
    <w:rsid w:val="0013103D"/>
    <w:rsid w:val="001345FC"/>
    <w:rsid w:val="00135FBE"/>
    <w:rsid w:val="00136BA8"/>
    <w:rsid w:val="001442BB"/>
    <w:rsid w:val="001472BA"/>
    <w:rsid w:val="00150ECA"/>
    <w:rsid w:val="00155081"/>
    <w:rsid w:val="001766FC"/>
    <w:rsid w:val="00177373"/>
    <w:rsid w:val="00181ECE"/>
    <w:rsid w:val="00192751"/>
    <w:rsid w:val="0019470C"/>
    <w:rsid w:val="0019715E"/>
    <w:rsid w:val="001A0A79"/>
    <w:rsid w:val="001A1EDB"/>
    <w:rsid w:val="001A2577"/>
    <w:rsid w:val="001A3526"/>
    <w:rsid w:val="001A44F8"/>
    <w:rsid w:val="001B2406"/>
    <w:rsid w:val="001B4B97"/>
    <w:rsid w:val="001C2DD9"/>
    <w:rsid w:val="001C367F"/>
    <w:rsid w:val="001E0F0B"/>
    <w:rsid w:val="001E100C"/>
    <w:rsid w:val="001E126B"/>
    <w:rsid w:val="001E3CBB"/>
    <w:rsid w:val="001F1A8F"/>
    <w:rsid w:val="001F2E48"/>
    <w:rsid w:val="001F3DC4"/>
    <w:rsid w:val="001F52D8"/>
    <w:rsid w:val="001F79D8"/>
    <w:rsid w:val="00203305"/>
    <w:rsid w:val="0022288F"/>
    <w:rsid w:val="002400E1"/>
    <w:rsid w:val="00244543"/>
    <w:rsid w:val="00257EE0"/>
    <w:rsid w:val="002642C2"/>
    <w:rsid w:val="00266160"/>
    <w:rsid w:val="00283DC6"/>
    <w:rsid w:val="00284727"/>
    <w:rsid w:val="00285310"/>
    <w:rsid w:val="0028698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04F0"/>
    <w:rsid w:val="00361EDC"/>
    <w:rsid w:val="00370202"/>
    <w:rsid w:val="003718E6"/>
    <w:rsid w:val="00372957"/>
    <w:rsid w:val="003732FF"/>
    <w:rsid w:val="00387750"/>
    <w:rsid w:val="003A2C2D"/>
    <w:rsid w:val="003A7166"/>
    <w:rsid w:val="003B5B4A"/>
    <w:rsid w:val="003C11C6"/>
    <w:rsid w:val="003C2407"/>
    <w:rsid w:val="003C406C"/>
    <w:rsid w:val="003C630F"/>
    <w:rsid w:val="003D2F0B"/>
    <w:rsid w:val="003D4AFB"/>
    <w:rsid w:val="003D7119"/>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4DA8"/>
    <w:rsid w:val="00465DDD"/>
    <w:rsid w:val="00470AE7"/>
    <w:rsid w:val="00476E4E"/>
    <w:rsid w:val="004814B7"/>
    <w:rsid w:val="00483396"/>
    <w:rsid w:val="004846EB"/>
    <w:rsid w:val="00484849"/>
    <w:rsid w:val="004873CC"/>
    <w:rsid w:val="00495E30"/>
    <w:rsid w:val="004A0EF1"/>
    <w:rsid w:val="004A2627"/>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08DB"/>
    <w:rsid w:val="00532AA6"/>
    <w:rsid w:val="00535A00"/>
    <w:rsid w:val="0053779D"/>
    <w:rsid w:val="00537F6C"/>
    <w:rsid w:val="00540666"/>
    <w:rsid w:val="00540B57"/>
    <w:rsid w:val="00545814"/>
    <w:rsid w:val="005510F1"/>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A7F3F"/>
    <w:rsid w:val="005B1762"/>
    <w:rsid w:val="005B6DDD"/>
    <w:rsid w:val="005C053C"/>
    <w:rsid w:val="005C0FED"/>
    <w:rsid w:val="005C79BE"/>
    <w:rsid w:val="005E2AA0"/>
    <w:rsid w:val="005E2DB9"/>
    <w:rsid w:val="005E560C"/>
    <w:rsid w:val="005F7A62"/>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77015"/>
    <w:rsid w:val="00686ED4"/>
    <w:rsid w:val="006964D8"/>
    <w:rsid w:val="00697C4A"/>
    <w:rsid w:val="006B0C19"/>
    <w:rsid w:val="006B1B34"/>
    <w:rsid w:val="006B63BC"/>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16C"/>
    <w:rsid w:val="007579A2"/>
    <w:rsid w:val="0076360A"/>
    <w:rsid w:val="00764383"/>
    <w:rsid w:val="007727D9"/>
    <w:rsid w:val="00777173"/>
    <w:rsid w:val="007779E8"/>
    <w:rsid w:val="00786648"/>
    <w:rsid w:val="00791E81"/>
    <w:rsid w:val="00793241"/>
    <w:rsid w:val="0079579D"/>
    <w:rsid w:val="007A09E0"/>
    <w:rsid w:val="007B56BF"/>
    <w:rsid w:val="007B5E73"/>
    <w:rsid w:val="007B76BD"/>
    <w:rsid w:val="007C27EC"/>
    <w:rsid w:val="007C5E41"/>
    <w:rsid w:val="007C5E62"/>
    <w:rsid w:val="007C7CF8"/>
    <w:rsid w:val="007D5D8D"/>
    <w:rsid w:val="007F06A1"/>
    <w:rsid w:val="007F0A16"/>
    <w:rsid w:val="007F458A"/>
    <w:rsid w:val="00802497"/>
    <w:rsid w:val="008033FD"/>
    <w:rsid w:val="008036F7"/>
    <w:rsid w:val="0081018E"/>
    <w:rsid w:val="008119A1"/>
    <w:rsid w:val="008219DF"/>
    <w:rsid w:val="00827C0F"/>
    <w:rsid w:val="0083617E"/>
    <w:rsid w:val="0084228D"/>
    <w:rsid w:val="00843ACB"/>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217BB"/>
    <w:rsid w:val="00930A87"/>
    <w:rsid w:val="0093287D"/>
    <w:rsid w:val="009344B6"/>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C7D32"/>
    <w:rsid w:val="009D377F"/>
    <w:rsid w:val="009E0A4F"/>
    <w:rsid w:val="009E4640"/>
    <w:rsid w:val="009E47DB"/>
    <w:rsid w:val="009E497A"/>
    <w:rsid w:val="009E7B0E"/>
    <w:rsid w:val="009F48AD"/>
    <w:rsid w:val="009F5636"/>
    <w:rsid w:val="00A04D41"/>
    <w:rsid w:val="00A060E4"/>
    <w:rsid w:val="00A13087"/>
    <w:rsid w:val="00A14B39"/>
    <w:rsid w:val="00A2336F"/>
    <w:rsid w:val="00A23E48"/>
    <w:rsid w:val="00A26495"/>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B7894"/>
    <w:rsid w:val="00AC0D1E"/>
    <w:rsid w:val="00AC27DA"/>
    <w:rsid w:val="00AE1673"/>
    <w:rsid w:val="00AE5314"/>
    <w:rsid w:val="00AF0FA5"/>
    <w:rsid w:val="00AF209C"/>
    <w:rsid w:val="00AF3F48"/>
    <w:rsid w:val="00B05FE1"/>
    <w:rsid w:val="00B10F72"/>
    <w:rsid w:val="00B143BF"/>
    <w:rsid w:val="00B15EDC"/>
    <w:rsid w:val="00B17F74"/>
    <w:rsid w:val="00B252B2"/>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D2FF7"/>
    <w:rsid w:val="00BF0607"/>
    <w:rsid w:val="00BF1551"/>
    <w:rsid w:val="00BF6153"/>
    <w:rsid w:val="00BF67DD"/>
    <w:rsid w:val="00BF70C8"/>
    <w:rsid w:val="00BF7EE3"/>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5F6"/>
    <w:rsid w:val="00C45F98"/>
    <w:rsid w:val="00C501DA"/>
    <w:rsid w:val="00C55793"/>
    <w:rsid w:val="00C5716F"/>
    <w:rsid w:val="00C57DE8"/>
    <w:rsid w:val="00C62562"/>
    <w:rsid w:val="00C6584F"/>
    <w:rsid w:val="00C65F86"/>
    <w:rsid w:val="00C67138"/>
    <w:rsid w:val="00C70940"/>
    <w:rsid w:val="00C824A5"/>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A73B1"/>
    <w:rsid w:val="00DB1713"/>
    <w:rsid w:val="00DB2547"/>
    <w:rsid w:val="00DD17AE"/>
    <w:rsid w:val="00DD1805"/>
    <w:rsid w:val="00DD37C2"/>
    <w:rsid w:val="00DD692B"/>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162D"/>
    <w:rsid w:val="00E51B18"/>
    <w:rsid w:val="00E52EF1"/>
    <w:rsid w:val="00E56C21"/>
    <w:rsid w:val="00E56CED"/>
    <w:rsid w:val="00E56E4F"/>
    <w:rsid w:val="00E630BA"/>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C7EBC"/>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56E6A"/>
    <w:rsid w:val="00F60D3C"/>
    <w:rsid w:val="00F6160D"/>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0F25"/>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0529">
      <w:bodyDiv w:val="1"/>
      <w:marLeft w:val="0"/>
      <w:marRight w:val="0"/>
      <w:marTop w:val="0"/>
      <w:marBottom w:val="0"/>
      <w:divBdr>
        <w:top w:val="none" w:sz="0" w:space="0" w:color="auto"/>
        <w:left w:val="none" w:sz="0" w:space="0" w:color="auto"/>
        <w:bottom w:val="none" w:sz="0" w:space="0" w:color="auto"/>
        <w:right w:val="none" w:sz="0" w:space="0" w:color="auto"/>
      </w:divBdr>
    </w:div>
    <w:div w:id="822351905">
      <w:bodyDiv w:val="1"/>
      <w:marLeft w:val="0"/>
      <w:marRight w:val="0"/>
      <w:marTop w:val="0"/>
      <w:marBottom w:val="0"/>
      <w:divBdr>
        <w:top w:val="none" w:sz="0" w:space="0" w:color="auto"/>
        <w:left w:val="none" w:sz="0" w:space="0" w:color="auto"/>
        <w:bottom w:val="none" w:sz="0" w:space="0" w:color="auto"/>
        <w:right w:val="none" w:sz="0" w:space="0" w:color="auto"/>
      </w:divBdr>
    </w:div>
    <w:div w:id="16355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BRA10</b:Tag>
    <b:SourceType>JournalArticle</b:SourceType>
    <b:Guid>{F34274B7-0692-4395-B893-6291B4178ADA}</b:Guid>
    <b:Author>
      <b:Author>
        <b:NameList>
          <b:Person>
            <b:Last>BRADY GERMAIN</b:Last>
            <b:First>P.</b:First>
            <b:Middle>A. M. E. L. A., &amp; Cummings, G. G</b:Middle>
          </b:Person>
        </b:NameList>
      </b:Author>
    </b:Author>
    <b:Title>The influence of nursing leadership on nurse performance: a systematic literature review</b:Title>
    <b:JournalName> Journal of Nursing Management, 18(4)</b:JournalName>
    <b:Year>2010</b:Year>
    <b:Pages>425-439</b:Pages>
    <b:RefOrder>2</b:RefOrder>
  </b:Source>
  <b:Source>
    <b:Tag>Dem14</b:Tag>
    <b:SourceType>JournalArticle</b:SourceType>
    <b:Guid>{2064A09E-A5C0-449F-9894-1863CDC63009}</b:Guid>
    <b:Author>
      <b:Author>
        <b:NameList>
          <b:Person>
            <b:Last>Dempsey</b:Last>
            <b:First>C.,</b:First>
            <b:Middle>Reilly, B., &amp; Buhlman, N</b:Middle>
          </b:Person>
        </b:NameList>
      </b:Author>
    </b:Author>
    <b:Title>Improving the patient experience: real-world strategies for engaging nurses.</b:Title>
    <b:JournalName> Journal of Nursing Administration, 44(3)</b:JournalName>
    <b:Year>2014</b:Year>
    <b:Pages>142-151</b:Pages>
    <b:RefOrder>1</b:RefOrder>
  </b:Source>
</b:Sources>
</file>

<file path=customXml/itemProps1.xml><?xml version="1.0" encoding="utf-8"?>
<ds:datastoreItem xmlns:ds="http://schemas.openxmlformats.org/officeDocument/2006/customXml" ds:itemID="{D4EDC250-83FB-451E-B30C-66E9CC9B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57</cp:revision>
  <dcterms:created xsi:type="dcterms:W3CDTF">2019-03-30T09:44:00Z</dcterms:created>
  <dcterms:modified xsi:type="dcterms:W3CDTF">2019-03-30T18:28:00Z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