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52" w:rsidRPr="00764770" w:rsidRDefault="00115252" w:rsidP="00C13C58">
      <w:pPr>
        <w:spacing w:after="0" w:line="480" w:lineRule="auto"/>
        <w:jc w:val="center"/>
        <w:rPr>
          <w:rFonts w:ascii="Times New Roman" w:hAnsi="Times New Roman" w:cs="Times New Roman"/>
          <w:b/>
          <w:sz w:val="24"/>
          <w:szCs w:val="24"/>
        </w:rPr>
      </w:pPr>
    </w:p>
    <w:p w:rsidR="00115252" w:rsidRPr="00764770" w:rsidRDefault="00115252" w:rsidP="00C13C58">
      <w:pPr>
        <w:spacing w:after="0" w:line="480" w:lineRule="auto"/>
        <w:jc w:val="center"/>
        <w:rPr>
          <w:rFonts w:ascii="Times New Roman" w:hAnsi="Times New Roman" w:cs="Times New Roman"/>
          <w:b/>
          <w:sz w:val="24"/>
          <w:szCs w:val="24"/>
        </w:rPr>
      </w:pPr>
    </w:p>
    <w:p w:rsidR="00115252" w:rsidRPr="00764770" w:rsidRDefault="00115252" w:rsidP="00C13C58">
      <w:pPr>
        <w:spacing w:after="0" w:line="480" w:lineRule="auto"/>
        <w:jc w:val="center"/>
        <w:rPr>
          <w:rFonts w:ascii="Times New Roman" w:hAnsi="Times New Roman" w:cs="Times New Roman"/>
          <w:b/>
          <w:sz w:val="24"/>
          <w:szCs w:val="24"/>
        </w:rPr>
      </w:pPr>
    </w:p>
    <w:p w:rsidR="00115252" w:rsidRDefault="00115252" w:rsidP="00C13C58">
      <w:pPr>
        <w:spacing w:after="0" w:line="480" w:lineRule="auto"/>
        <w:jc w:val="center"/>
        <w:rPr>
          <w:rFonts w:ascii="Times New Roman" w:hAnsi="Times New Roman" w:cs="Times New Roman"/>
          <w:b/>
          <w:sz w:val="24"/>
          <w:szCs w:val="24"/>
        </w:rPr>
      </w:pPr>
    </w:p>
    <w:p w:rsidR="000B6ED9" w:rsidRDefault="000B6ED9" w:rsidP="00C13C58">
      <w:pPr>
        <w:spacing w:after="0" w:line="480" w:lineRule="auto"/>
        <w:jc w:val="center"/>
        <w:rPr>
          <w:rFonts w:ascii="Times New Roman" w:hAnsi="Times New Roman" w:cs="Times New Roman"/>
          <w:b/>
          <w:sz w:val="24"/>
          <w:szCs w:val="24"/>
        </w:rPr>
      </w:pPr>
    </w:p>
    <w:p w:rsidR="000B6ED9" w:rsidRPr="00764770" w:rsidRDefault="000B6ED9" w:rsidP="00C13C58">
      <w:pPr>
        <w:spacing w:after="0" w:line="480" w:lineRule="auto"/>
        <w:jc w:val="center"/>
        <w:rPr>
          <w:rFonts w:ascii="Times New Roman" w:hAnsi="Times New Roman" w:cs="Times New Roman"/>
          <w:b/>
          <w:sz w:val="24"/>
          <w:szCs w:val="24"/>
        </w:rPr>
      </w:pPr>
    </w:p>
    <w:p w:rsidR="00115252" w:rsidRPr="00764770" w:rsidRDefault="00115252" w:rsidP="00C13C58">
      <w:pPr>
        <w:spacing w:after="0" w:line="480" w:lineRule="auto"/>
        <w:jc w:val="center"/>
        <w:rPr>
          <w:rFonts w:ascii="Times New Roman" w:hAnsi="Times New Roman" w:cs="Times New Roman"/>
          <w:sz w:val="24"/>
          <w:szCs w:val="24"/>
        </w:rPr>
      </w:pPr>
    </w:p>
    <w:p w:rsidR="008F0E34" w:rsidRDefault="008F0E34" w:rsidP="00C13C5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Unit</w:t>
      </w:r>
      <w:r w:rsidRPr="008F0E34">
        <w:rPr>
          <w:rFonts w:ascii="Times New Roman" w:hAnsi="Times New Roman" w:cs="Times New Roman"/>
          <w:sz w:val="24"/>
          <w:szCs w:val="24"/>
        </w:rPr>
        <w:t xml:space="preserve"> VI Scholarly Activity</w:t>
      </w:r>
    </w:p>
    <w:p w:rsidR="00115252" w:rsidRPr="00764770" w:rsidRDefault="00115252" w:rsidP="00C13C58">
      <w:pPr>
        <w:spacing w:after="0" w:line="480" w:lineRule="auto"/>
        <w:jc w:val="center"/>
        <w:rPr>
          <w:rFonts w:ascii="Times New Roman" w:hAnsi="Times New Roman" w:cs="Times New Roman"/>
          <w:sz w:val="24"/>
          <w:szCs w:val="24"/>
        </w:rPr>
      </w:pPr>
      <w:r w:rsidRPr="00764770">
        <w:rPr>
          <w:rFonts w:ascii="Times New Roman" w:hAnsi="Times New Roman" w:cs="Times New Roman"/>
          <w:sz w:val="24"/>
          <w:szCs w:val="24"/>
        </w:rPr>
        <w:t>Insert Your Name Here</w:t>
      </w:r>
    </w:p>
    <w:p w:rsidR="000B6ED9" w:rsidRDefault="000B6E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w:t>
      </w:r>
      <w:r w:rsidR="00115252" w:rsidRPr="00764770">
        <w:rPr>
          <w:rFonts w:ascii="Times New Roman" w:hAnsi="Times New Roman" w:cs="Times New Roman"/>
          <w:sz w:val="24"/>
          <w:szCs w:val="24"/>
        </w:rPr>
        <w:t>University</w:t>
      </w:r>
      <w:r>
        <w:rPr>
          <w:rFonts w:ascii="Times New Roman" w:hAnsi="Times New Roman" w:cs="Times New Roman"/>
          <w:sz w:val="24"/>
          <w:szCs w:val="24"/>
        </w:rPr>
        <w:t xml:space="preserve"> Here</w:t>
      </w:r>
    </w:p>
    <w:p w:rsidR="00115252" w:rsidRPr="00764770" w:rsidRDefault="00115252">
      <w:pPr>
        <w:spacing w:after="0" w:line="480" w:lineRule="auto"/>
        <w:jc w:val="center"/>
        <w:rPr>
          <w:rFonts w:ascii="Times New Roman" w:hAnsi="Times New Roman" w:cs="Times New Roman"/>
          <w:b/>
          <w:sz w:val="24"/>
          <w:szCs w:val="24"/>
        </w:rPr>
      </w:pPr>
      <w:r w:rsidRPr="00764770">
        <w:rPr>
          <w:rFonts w:ascii="Times New Roman" w:hAnsi="Times New Roman" w:cs="Times New Roman"/>
          <w:b/>
          <w:sz w:val="24"/>
          <w:szCs w:val="24"/>
        </w:rPr>
        <w:br w:type="page"/>
      </w:r>
    </w:p>
    <w:p w:rsidR="00513F06" w:rsidRDefault="00513F06" w:rsidP="00513F06">
      <w:pPr>
        <w:spacing w:after="0" w:line="480" w:lineRule="auto"/>
        <w:jc w:val="center"/>
        <w:rPr>
          <w:rFonts w:ascii="Times New Roman" w:hAnsi="Times New Roman" w:cs="Times New Roman"/>
          <w:b/>
          <w:sz w:val="24"/>
          <w:szCs w:val="24"/>
        </w:rPr>
      </w:pPr>
      <w:r w:rsidRPr="000F28EC">
        <w:rPr>
          <w:rFonts w:ascii="Times New Roman" w:hAnsi="Times New Roman" w:cs="Times New Roman"/>
          <w:b/>
          <w:sz w:val="24"/>
          <w:szCs w:val="24"/>
        </w:rPr>
        <w:lastRenderedPageBreak/>
        <w:t>Data Analysis</w:t>
      </w:r>
      <w:r>
        <w:rPr>
          <w:rFonts w:ascii="Times New Roman" w:hAnsi="Times New Roman" w:cs="Times New Roman"/>
          <w:b/>
          <w:sz w:val="24"/>
          <w:szCs w:val="24"/>
        </w:rPr>
        <w:t>: Hypothesis Testing</w:t>
      </w:r>
    </w:p>
    <w:p w:rsidR="00F537A7" w:rsidRDefault="00621C96" w:rsidP="00A64105">
      <w:pPr>
        <w:spacing w:after="0" w:line="480" w:lineRule="auto"/>
        <w:ind w:firstLine="720"/>
        <w:rPr>
          <w:rFonts w:ascii="Times New Roman" w:hAnsi="Times New Roman" w:cs="Times New Roman"/>
          <w:sz w:val="24"/>
          <w:szCs w:val="24"/>
        </w:rPr>
      </w:pPr>
      <w:r w:rsidRPr="002A7B4E">
        <w:rPr>
          <w:rFonts w:ascii="Times New Roman" w:hAnsi="Times New Roman" w:cs="Times New Roman"/>
          <w:sz w:val="24"/>
          <w:szCs w:val="24"/>
        </w:rPr>
        <w:t>The analysis of the data indicate that there is significant different the performance of employees before and after exposure</w:t>
      </w:r>
      <w:r>
        <w:rPr>
          <w:rFonts w:ascii="Times New Roman" w:hAnsi="Times New Roman" w:cs="Times New Roman"/>
          <w:sz w:val="24"/>
          <w:szCs w:val="24"/>
        </w:rPr>
        <w:t xml:space="preserve">. </w:t>
      </w:r>
      <w:r w:rsidR="00A64105">
        <w:rPr>
          <w:rFonts w:ascii="Times New Roman" w:hAnsi="Times New Roman" w:cs="Times New Roman"/>
          <w:sz w:val="24"/>
          <w:szCs w:val="24"/>
        </w:rPr>
        <w:t xml:space="preserve">It test whether there is significant different between pre and post exposure of two different groups. </w:t>
      </w:r>
    </w:p>
    <w:p w:rsidR="00CC0BFB" w:rsidRDefault="00CC0BFB" w:rsidP="00B14B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b/>
          <w:sz w:val="24"/>
          <w:szCs w:val="24"/>
        </w:rPr>
      </w:pPr>
      <w:r w:rsidRPr="00477D8D">
        <w:rPr>
          <w:rFonts w:ascii="Times New Roman" w:hAnsi="Times New Roman" w:cs="Times New Roman"/>
          <w:b/>
          <w:sz w:val="24"/>
          <w:szCs w:val="24"/>
        </w:rPr>
        <w:t xml:space="preserve">Independent Samples </w:t>
      </w:r>
      <w:r w:rsidRPr="00593032">
        <w:rPr>
          <w:rFonts w:ascii="Times New Roman" w:hAnsi="Times New Roman" w:cs="Times New Roman"/>
          <w:b/>
          <w:i/>
          <w:sz w:val="24"/>
          <w:szCs w:val="24"/>
        </w:rPr>
        <w:t>t</w:t>
      </w:r>
      <w:r w:rsidRPr="00477D8D">
        <w:rPr>
          <w:rFonts w:ascii="Times New Roman" w:hAnsi="Times New Roman" w:cs="Times New Roman"/>
          <w:b/>
          <w:sz w:val="24"/>
          <w:szCs w:val="24"/>
        </w:rPr>
        <w:t>Test</w:t>
      </w:r>
      <w:r>
        <w:rPr>
          <w:rFonts w:ascii="Times New Roman" w:hAnsi="Times New Roman" w:cs="Times New Roman"/>
          <w:b/>
          <w:sz w:val="24"/>
          <w:szCs w:val="24"/>
        </w:rPr>
        <w:t>: Hypothesis T</w:t>
      </w:r>
      <w:r w:rsidRPr="00477D8D">
        <w:rPr>
          <w:rFonts w:ascii="Times New Roman" w:hAnsi="Times New Roman" w:cs="Times New Roman"/>
          <w:b/>
          <w:sz w:val="24"/>
          <w:szCs w:val="24"/>
        </w:rPr>
        <w:t>esting</w:t>
      </w:r>
    </w:p>
    <w:p w:rsidR="00B31B30" w:rsidRPr="002A7B4E" w:rsidRDefault="00B31B30" w:rsidP="00B31B30">
      <w:pPr>
        <w:spacing w:after="0" w:line="480" w:lineRule="auto"/>
        <w:ind w:firstLine="720"/>
        <w:rPr>
          <w:rFonts w:ascii="Times New Roman" w:hAnsi="Times New Roman" w:cs="Times New Roman"/>
          <w:sz w:val="24"/>
          <w:szCs w:val="24"/>
        </w:rPr>
      </w:pPr>
      <w:r w:rsidRPr="002A7B4E">
        <w:rPr>
          <w:rFonts w:ascii="Times New Roman" w:hAnsi="Times New Roman" w:cs="Times New Roman"/>
          <w:sz w:val="24"/>
          <w:szCs w:val="24"/>
        </w:rPr>
        <w:t xml:space="preserve">The analysis of the data indicate that there is significant different the performance of employees before and after exposure. The independent simple test looks at the statistical mean different between pre-exposure and post exposure of employees. It meant to determine whether the exposure affect performance of employees or not. The result indicates that there is a significant different in terms of performance of pre and post-exposure. However, the result shows that the p-value </w:t>
      </w:r>
      <w:r w:rsidRPr="008F0E34">
        <w:rPr>
          <w:rFonts w:ascii="Times New Roman" w:eastAsia="Times New Roman" w:hAnsi="Times New Roman" w:cs="Times New Roman"/>
          <w:color w:val="000000"/>
        </w:rPr>
        <w:t>0.059552711</w:t>
      </w:r>
      <w:r w:rsidRPr="002A7B4E">
        <w:rPr>
          <w:rFonts w:ascii="Times New Roman" w:eastAsia="Times New Roman" w:hAnsi="Times New Roman" w:cs="Times New Roman"/>
          <w:color w:val="000000"/>
        </w:rPr>
        <w:t xml:space="preserve"> is greater than 0.05 and therefore, it means the null hypothesis is accepted. It translated that there is no statistical significant different between post and pre exposure. It means that the exposure of employees does not have any effect on the performance of employees. </w:t>
      </w:r>
    </w:p>
    <w:tbl>
      <w:tblPr>
        <w:tblW w:w="7980" w:type="dxa"/>
        <w:tblInd w:w="93" w:type="dxa"/>
        <w:tblLook w:val="04A0"/>
      </w:tblPr>
      <w:tblGrid>
        <w:gridCol w:w="3580"/>
        <w:gridCol w:w="1640"/>
        <w:gridCol w:w="2760"/>
      </w:tblGrid>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Times New Roman" w:eastAsia="Times New Roman" w:hAnsi="Times New Roman" w:cs="Times New Roman"/>
                <w:b/>
                <w:color w:val="000000"/>
              </w:rPr>
            </w:pPr>
            <w:r w:rsidRPr="008F0E34">
              <w:rPr>
                <w:rFonts w:ascii="Times New Roman" w:eastAsia="Times New Roman" w:hAnsi="Times New Roman" w:cs="Times New Roman"/>
                <w:b/>
                <w:color w:val="000000"/>
              </w:rPr>
              <w:t>t-Test: Paired Two Sample for Means</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Times New Roman" w:eastAsia="Times New Roman" w:hAnsi="Times New Roman" w:cs="Times New Roman"/>
                <w:color w:val="000000"/>
              </w:rPr>
            </w:pP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Times New Roman" w:eastAsia="Times New Roman" w:hAnsi="Times New Roman" w:cs="Times New Roman"/>
                <w:color w:val="000000"/>
              </w:rPr>
            </w:pPr>
          </w:p>
        </w:tc>
      </w:tr>
      <w:tr w:rsidR="00B31B30" w:rsidRPr="008F0E34" w:rsidTr="00D012C1">
        <w:trPr>
          <w:trHeight w:val="315"/>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r>
      <w:tr w:rsidR="00B31B30" w:rsidRPr="008F0E34" w:rsidTr="00D012C1">
        <w:trPr>
          <w:trHeight w:val="300"/>
        </w:trPr>
        <w:tc>
          <w:tcPr>
            <w:tcW w:w="3580" w:type="dxa"/>
            <w:tcBorders>
              <w:top w:val="single" w:sz="8" w:space="0" w:color="auto"/>
              <w:left w:val="nil"/>
              <w:bottom w:val="single" w:sz="4" w:space="0" w:color="auto"/>
              <w:right w:val="nil"/>
            </w:tcBorders>
            <w:shd w:val="clear" w:color="auto" w:fill="auto"/>
            <w:noWrap/>
            <w:vAlign w:val="bottom"/>
            <w:hideMark/>
          </w:tcPr>
          <w:p w:rsidR="00B31B30" w:rsidRPr="008F0E34" w:rsidRDefault="00B31B30" w:rsidP="00D012C1">
            <w:pPr>
              <w:spacing w:after="0" w:line="240" w:lineRule="auto"/>
              <w:jc w:val="center"/>
              <w:rPr>
                <w:rFonts w:ascii="Calibri" w:eastAsia="Times New Roman" w:hAnsi="Calibri" w:cs="Times New Roman"/>
                <w:i/>
                <w:iCs/>
                <w:color w:val="000000"/>
              </w:rPr>
            </w:pPr>
            <w:r w:rsidRPr="008F0E34">
              <w:rPr>
                <w:rFonts w:ascii="Calibri" w:eastAsia="Times New Roman" w:hAnsi="Calibri" w:cs="Times New Roman"/>
                <w:i/>
                <w:iCs/>
                <w:color w:val="000000"/>
              </w:rPr>
              <w:t> </w:t>
            </w:r>
          </w:p>
        </w:tc>
        <w:tc>
          <w:tcPr>
            <w:tcW w:w="1640" w:type="dxa"/>
            <w:tcBorders>
              <w:top w:val="single" w:sz="8" w:space="0" w:color="auto"/>
              <w:left w:val="nil"/>
              <w:bottom w:val="single" w:sz="4" w:space="0" w:color="auto"/>
              <w:right w:val="nil"/>
            </w:tcBorders>
            <w:shd w:val="clear" w:color="auto" w:fill="auto"/>
            <w:noWrap/>
            <w:vAlign w:val="bottom"/>
            <w:hideMark/>
          </w:tcPr>
          <w:p w:rsidR="00B31B30" w:rsidRPr="008F0E34" w:rsidRDefault="00B31B30" w:rsidP="00D012C1">
            <w:pPr>
              <w:spacing w:after="0" w:line="240" w:lineRule="auto"/>
              <w:jc w:val="center"/>
              <w:rPr>
                <w:rFonts w:ascii="Calibri" w:eastAsia="Times New Roman" w:hAnsi="Calibri" w:cs="Times New Roman"/>
                <w:i/>
                <w:iCs/>
                <w:color w:val="000000"/>
              </w:rPr>
            </w:pPr>
            <w:r w:rsidRPr="008F0E34">
              <w:rPr>
                <w:rFonts w:ascii="Calibri" w:eastAsia="Times New Roman" w:hAnsi="Calibri" w:cs="Times New Roman"/>
                <w:i/>
                <w:iCs/>
                <w:color w:val="000000"/>
              </w:rPr>
              <w:t>Variable 1</w:t>
            </w:r>
          </w:p>
        </w:tc>
        <w:tc>
          <w:tcPr>
            <w:tcW w:w="2760" w:type="dxa"/>
            <w:tcBorders>
              <w:top w:val="single" w:sz="8" w:space="0" w:color="auto"/>
              <w:left w:val="nil"/>
              <w:bottom w:val="single" w:sz="4" w:space="0" w:color="auto"/>
              <w:right w:val="nil"/>
            </w:tcBorders>
            <w:shd w:val="clear" w:color="auto" w:fill="auto"/>
            <w:noWrap/>
            <w:vAlign w:val="bottom"/>
            <w:hideMark/>
          </w:tcPr>
          <w:p w:rsidR="00B31B30" w:rsidRPr="008F0E34" w:rsidRDefault="00B31B30" w:rsidP="00D012C1">
            <w:pPr>
              <w:spacing w:after="0" w:line="240" w:lineRule="auto"/>
              <w:jc w:val="center"/>
              <w:rPr>
                <w:rFonts w:ascii="Calibri" w:eastAsia="Times New Roman" w:hAnsi="Calibri" w:cs="Times New Roman"/>
                <w:i/>
                <w:iCs/>
                <w:color w:val="000000"/>
              </w:rPr>
            </w:pPr>
            <w:r w:rsidRPr="008F0E34">
              <w:rPr>
                <w:rFonts w:ascii="Calibri" w:eastAsia="Times New Roman" w:hAnsi="Calibri" w:cs="Times New Roman"/>
                <w:i/>
                <w:iCs/>
                <w:color w:val="000000"/>
              </w:rPr>
              <w:t>Variable 2</w:t>
            </w: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Mean</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32.85714286</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33.28571429</w:t>
            </w: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Variance</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150.4583333</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155.5</w:t>
            </w: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Observations</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49</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49</w:t>
            </w: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Pearson Correlation</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0.992236043</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Hypothesized Mean Difference</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0</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df</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48</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t Stat</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-1.929802563</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P(T&lt;=t) one-tail</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0.029776356</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t Critical one-tail</w:t>
            </w:r>
          </w:p>
        </w:tc>
        <w:tc>
          <w:tcPr>
            <w:tcW w:w="164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1.677224197</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r>
      <w:tr w:rsidR="00B31B30" w:rsidRPr="008F0E34" w:rsidTr="00D012C1">
        <w:trPr>
          <w:trHeight w:val="300"/>
        </w:trPr>
        <w:tc>
          <w:tcPr>
            <w:tcW w:w="358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P(T&lt;=t) two-tail</w:t>
            </w:r>
          </w:p>
        </w:tc>
        <w:tc>
          <w:tcPr>
            <w:tcW w:w="1640" w:type="dxa"/>
            <w:tcBorders>
              <w:top w:val="nil"/>
              <w:left w:val="nil"/>
              <w:bottom w:val="nil"/>
              <w:right w:val="nil"/>
            </w:tcBorders>
            <w:shd w:val="clear" w:color="000000" w:fill="FFFF00"/>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0.059552711</w:t>
            </w:r>
          </w:p>
        </w:tc>
        <w:tc>
          <w:tcPr>
            <w:tcW w:w="2760" w:type="dxa"/>
            <w:tcBorders>
              <w:top w:val="nil"/>
              <w:left w:val="nil"/>
              <w:bottom w:val="nil"/>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p>
        </w:tc>
      </w:tr>
      <w:tr w:rsidR="00B31B30" w:rsidRPr="008F0E34" w:rsidTr="00D012C1">
        <w:trPr>
          <w:trHeight w:val="315"/>
        </w:trPr>
        <w:tc>
          <w:tcPr>
            <w:tcW w:w="3580" w:type="dxa"/>
            <w:tcBorders>
              <w:top w:val="nil"/>
              <w:left w:val="nil"/>
              <w:bottom w:val="single" w:sz="8" w:space="0" w:color="auto"/>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t Critical two-tail</w:t>
            </w:r>
          </w:p>
        </w:tc>
        <w:tc>
          <w:tcPr>
            <w:tcW w:w="1640" w:type="dxa"/>
            <w:tcBorders>
              <w:top w:val="nil"/>
              <w:left w:val="nil"/>
              <w:bottom w:val="single" w:sz="8" w:space="0" w:color="auto"/>
              <w:right w:val="nil"/>
            </w:tcBorders>
            <w:shd w:val="clear" w:color="auto" w:fill="auto"/>
            <w:noWrap/>
            <w:vAlign w:val="bottom"/>
            <w:hideMark/>
          </w:tcPr>
          <w:p w:rsidR="00B31B30" w:rsidRPr="008F0E34" w:rsidRDefault="00B31B30"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2.010634722</w:t>
            </w:r>
          </w:p>
        </w:tc>
        <w:tc>
          <w:tcPr>
            <w:tcW w:w="2760" w:type="dxa"/>
            <w:tcBorders>
              <w:top w:val="nil"/>
              <w:left w:val="nil"/>
              <w:bottom w:val="single" w:sz="8" w:space="0" w:color="auto"/>
              <w:right w:val="nil"/>
            </w:tcBorders>
            <w:shd w:val="clear" w:color="auto" w:fill="auto"/>
            <w:noWrap/>
            <w:vAlign w:val="bottom"/>
            <w:hideMark/>
          </w:tcPr>
          <w:p w:rsidR="00B31B30" w:rsidRPr="008F0E34" w:rsidRDefault="00B31B30"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 </w:t>
            </w:r>
          </w:p>
        </w:tc>
      </w:tr>
    </w:tbl>
    <w:p w:rsidR="00B31B30" w:rsidRDefault="00B31B30" w:rsidP="00B31B30">
      <w:pPr>
        <w:spacing w:after="0" w:line="480" w:lineRule="auto"/>
        <w:rPr>
          <w:rFonts w:ascii="Times New Roman" w:hAnsi="Times New Roman" w:cs="Times New Roman"/>
          <w:sz w:val="24"/>
          <w:szCs w:val="24"/>
        </w:rPr>
      </w:pPr>
    </w:p>
    <w:p w:rsidR="00B31B30" w:rsidRDefault="00B31B30" w:rsidP="00B31B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Ho1: there is no statistical significant different between lost time hours before and after exposure. </w:t>
      </w:r>
    </w:p>
    <w:p w:rsidR="000E13A6" w:rsidRDefault="000E13A6" w:rsidP="00B31B3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Ho2: It is also obtained that </w:t>
      </w:r>
      <w:r w:rsidR="000F2322">
        <w:rPr>
          <w:rFonts w:ascii="Times New Roman" w:hAnsi="Times New Roman" w:cs="Times New Roman"/>
          <w:sz w:val="24"/>
          <w:szCs w:val="24"/>
        </w:rPr>
        <w:t xml:space="preserve">there is statistically differences in mean value for pre and post exposure. </w:t>
      </w:r>
    </w:p>
    <w:p w:rsidR="00CC0BFB" w:rsidRDefault="00CC0BFB"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Dependent Samples (Paired Samples) </w:t>
      </w:r>
      <w:r w:rsidRPr="00593032">
        <w:rPr>
          <w:rFonts w:ascii="Times New Roman" w:hAnsi="Times New Roman" w:cs="Times New Roman"/>
          <w:b/>
          <w:i/>
          <w:sz w:val="24"/>
          <w:szCs w:val="24"/>
        </w:rPr>
        <w:t>t</w:t>
      </w:r>
      <w:r w:rsidRPr="00477D8D">
        <w:rPr>
          <w:rFonts w:ascii="Times New Roman" w:hAnsi="Times New Roman" w:cs="Times New Roman"/>
          <w:b/>
          <w:sz w:val="24"/>
          <w:szCs w:val="24"/>
        </w:rPr>
        <w:t>Test</w:t>
      </w:r>
      <w:r>
        <w:rPr>
          <w:rFonts w:ascii="Times New Roman" w:hAnsi="Times New Roman" w:cs="Times New Roman"/>
          <w:b/>
          <w:sz w:val="24"/>
          <w:szCs w:val="24"/>
        </w:rPr>
        <w:t xml:space="preserve">: </w:t>
      </w:r>
      <w:r w:rsidRPr="00477D8D">
        <w:rPr>
          <w:rFonts w:ascii="Times New Roman" w:hAnsi="Times New Roman" w:cs="Times New Roman"/>
          <w:b/>
          <w:sz w:val="24"/>
          <w:szCs w:val="24"/>
        </w:rPr>
        <w:t xml:space="preserve">Hypothesis </w:t>
      </w:r>
      <w:r>
        <w:rPr>
          <w:rFonts w:ascii="Times New Roman" w:hAnsi="Times New Roman" w:cs="Times New Roman"/>
          <w:b/>
          <w:sz w:val="24"/>
          <w:szCs w:val="24"/>
        </w:rPr>
        <w:t>T</w:t>
      </w:r>
      <w:r w:rsidRPr="00477D8D">
        <w:rPr>
          <w:rFonts w:ascii="Times New Roman" w:hAnsi="Times New Roman" w:cs="Times New Roman"/>
          <w:b/>
          <w:sz w:val="24"/>
          <w:szCs w:val="24"/>
        </w:rPr>
        <w:t>esting</w:t>
      </w:r>
    </w:p>
    <w:p w:rsidR="00D70185" w:rsidRPr="00D70185" w:rsidRDefault="00D70185"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test whether there is significant different between </w:t>
      </w:r>
      <w:r w:rsidR="003031E3">
        <w:rPr>
          <w:rFonts w:ascii="Times New Roman" w:hAnsi="Times New Roman" w:cs="Times New Roman"/>
          <w:sz w:val="24"/>
          <w:szCs w:val="24"/>
        </w:rPr>
        <w:t>pre and post exposure of two different groups</w:t>
      </w:r>
      <w:r w:rsidR="00FF3ACE">
        <w:rPr>
          <w:rFonts w:ascii="Times New Roman" w:hAnsi="Times New Roman" w:cs="Times New Roman"/>
          <w:sz w:val="24"/>
          <w:szCs w:val="24"/>
        </w:rPr>
        <w:t xml:space="preserve">. </w:t>
      </w:r>
    </w:p>
    <w:tbl>
      <w:tblPr>
        <w:tblW w:w="7980" w:type="dxa"/>
        <w:tblInd w:w="93" w:type="dxa"/>
        <w:tblLook w:val="04A0"/>
      </w:tblPr>
      <w:tblGrid>
        <w:gridCol w:w="3580"/>
        <w:gridCol w:w="1640"/>
        <w:gridCol w:w="2760"/>
      </w:tblGrid>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Times New Roman" w:eastAsia="Times New Roman" w:hAnsi="Times New Roman" w:cs="Times New Roman"/>
                <w:b/>
                <w:color w:val="000000"/>
              </w:rPr>
            </w:pPr>
            <w:r w:rsidRPr="008F0E34">
              <w:rPr>
                <w:rFonts w:ascii="Times New Roman" w:eastAsia="Times New Roman" w:hAnsi="Times New Roman" w:cs="Times New Roman"/>
                <w:b/>
                <w:color w:val="000000"/>
              </w:rPr>
              <w:t>t-Test: Paired Two Sample for Means</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Times New Roman" w:eastAsia="Times New Roman" w:hAnsi="Times New Roman" w:cs="Times New Roman"/>
                <w:color w:val="000000"/>
              </w:rPr>
            </w:pP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Times New Roman" w:eastAsia="Times New Roman" w:hAnsi="Times New Roman" w:cs="Times New Roman"/>
                <w:color w:val="000000"/>
              </w:rPr>
            </w:pPr>
          </w:p>
        </w:tc>
      </w:tr>
      <w:tr w:rsidR="008468CF" w:rsidRPr="008F0E34" w:rsidTr="00D012C1">
        <w:trPr>
          <w:trHeight w:val="315"/>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r>
      <w:tr w:rsidR="008468CF" w:rsidRPr="008F0E34" w:rsidTr="00D012C1">
        <w:trPr>
          <w:trHeight w:val="300"/>
        </w:trPr>
        <w:tc>
          <w:tcPr>
            <w:tcW w:w="3580" w:type="dxa"/>
            <w:tcBorders>
              <w:top w:val="single" w:sz="8" w:space="0" w:color="auto"/>
              <w:left w:val="nil"/>
              <w:bottom w:val="single" w:sz="4" w:space="0" w:color="auto"/>
              <w:right w:val="nil"/>
            </w:tcBorders>
            <w:shd w:val="clear" w:color="auto" w:fill="auto"/>
            <w:noWrap/>
            <w:vAlign w:val="bottom"/>
            <w:hideMark/>
          </w:tcPr>
          <w:p w:rsidR="008468CF" w:rsidRPr="008F0E34" w:rsidRDefault="008468CF" w:rsidP="00D012C1">
            <w:pPr>
              <w:spacing w:after="0" w:line="240" w:lineRule="auto"/>
              <w:jc w:val="center"/>
              <w:rPr>
                <w:rFonts w:ascii="Calibri" w:eastAsia="Times New Roman" w:hAnsi="Calibri" w:cs="Times New Roman"/>
                <w:i/>
                <w:iCs/>
                <w:color w:val="000000"/>
              </w:rPr>
            </w:pPr>
            <w:r w:rsidRPr="008F0E34">
              <w:rPr>
                <w:rFonts w:ascii="Calibri" w:eastAsia="Times New Roman" w:hAnsi="Calibri" w:cs="Times New Roman"/>
                <w:i/>
                <w:iCs/>
                <w:color w:val="000000"/>
              </w:rPr>
              <w:t> </w:t>
            </w:r>
          </w:p>
        </w:tc>
        <w:tc>
          <w:tcPr>
            <w:tcW w:w="1640" w:type="dxa"/>
            <w:tcBorders>
              <w:top w:val="single" w:sz="8" w:space="0" w:color="auto"/>
              <w:left w:val="nil"/>
              <w:bottom w:val="single" w:sz="4" w:space="0" w:color="auto"/>
              <w:right w:val="nil"/>
            </w:tcBorders>
            <w:shd w:val="clear" w:color="auto" w:fill="auto"/>
            <w:noWrap/>
            <w:vAlign w:val="bottom"/>
            <w:hideMark/>
          </w:tcPr>
          <w:p w:rsidR="008468CF" w:rsidRPr="008F0E34" w:rsidRDefault="008468CF" w:rsidP="00D012C1">
            <w:pPr>
              <w:spacing w:after="0" w:line="240" w:lineRule="auto"/>
              <w:jc w:val="center"/>
              <w:rPr>
                <w:rFonts w:ascii="Calibri" w:eastAsia="Times New Roman" w:hAnsi="Calibri" w:cs="Times New Roman"/>
                <w:i/>
                <w:iCs/>
                <w:color w:val="000000"/>
              </w:rPr>
            </w:pPr>
            <w:r w:rsidRPr="008F0E34">
              <w:rPr>
                <w:rFonts w:ascii="Calibri" w:eastAsia="Times New Roman" w:hAnsi="Calibri" w:cs="Times New Roman"/>
                <w:i/>
                <w:iCs/>
                <w:color w:val="000000"/>
              </w:rPr>
              <w:t>Variable 1</w:t>
            </w:r>
          </w:p>
        </w:tc>
        <w:tc>
          <w:tcPr>
            <w:tcW w:w="2760" w:type="dxa"/>
            <w:tcBorders>
              <w:top w:val="single" w:sz="8" w:space="0" w:color="auto"/>
              <w:left w:val="nil"/>
              <w:bottom w:val="single" w:sz="4" w:space="0" w:color="auto"/>
              <w:right w:val="nil"/>
            </w:tcBorders>
            <w:shd w:val="clear" w:color="auto" w:fill="auto"/>
            <w:noWrap/>
            <w:vAlign w:val="bottom"/>
            <w:hideMark/>
          </w:tcPr>
          <w:p w:rsidR="008468CF" w:rsidRPr="008F0E34" w:rsidRDefault="008468CF" w:rsidP="00D012C1">
            <w:pPr>
              <w:spacing w:after="0" w:line="240" w:lineRule="auto"/>
              <w:jc w:val="center"/>
              <w:rPr>
                <w:rFonts w:ascii="Calibri" w:eastAsia="Times New Roman" w:hAnsi="Calibri" w:cs="Times New Roman"/>
                <w:i/>
                <w:iCs/>
                <w:color w:val="000000"/>
              </w:rPr>
            </w:pPr>
            <w:r w:rsidRPr="008F0E34">
              <w:rPr>
                <w:rFonts w:ascii="Calibri" w:eastAsia="Times New Roman" w:hAnsi="Calibri" w:cs="Times New Roman"/>
                <w:i/>
                <w:iCs/>
                <w:color w:val="000000"/>
              </w:rPr>
              <w:t>Variable 2</w:t>
            </w: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Mean</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32.85714286</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33.28571429</w:t>
            </w: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Variance</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150.4583333</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155.5</w:t>
            </w: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Observations</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49</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49</w:t>
            </w: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Pearson Correlation</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0.992236043</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Hypothesized Mean Difference</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0</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df</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48</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t Stat</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-1.929802563</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P(T&lt;=t) one-tail</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0.029776356</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t Critical one-tail</w:t>
            </w:r>
          </w:p>
        </w:tc>
        <w:tc>
          <w:tcPr>
            <w:tcW w:w="164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1.677224197</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r>
      <w:tr w:rsidR="008468CF" w:rsidRPr="008F0E34" w:rsidTr="00D012C1">
        <w:trPr>
          <w:trHeight w:val="300"/>
        </w:trPr>
        <w:tc>
          <w:tcPr>
            <w:tcW w:w="358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P(T&lt;=t) two-tail</w:t>
            </w:r>
          </w:p>
        </w:tc>
        <w:tc>
          <w:tcPr>
            <w:tcW w:w="1640" w:type="dxa"/>
            <w:tcBorders>
              <w:top w:val="nil"/>
              <w:left w:val="nil"/>
              <w:bottom w:val="nil"/>
              <w:right w:val="nil"/>
            </w:tcBorders>
            <w:shd w:val="clear" w:color="000000" w:fill="FFFF00"/>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0.059552711</w:t>
            </w:r>
          </w:p>
        </w:tc>
        <w:tc>
          <w:tcPr>
            <w:tcW w:w="2760" w:type="dxa"/>
            <w:tcBorders>
              <w:top w:val="nil"/>
              <w:left w:val="nil"/>
              <w:bottom w:val="nil"/>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p>
        </w:tc>
      </w:tr>
      <w:tr w:rsidR="008468CF" w:rsidRPr="008F0E34" w:rsidTr="00D012C1">
        <w:trPr>
          <w:trHeight w:val="315"/>
        </w:trPr>
        <w:tc>
          <w:tcPr>
            <w:tcW w:w="3580" w:type="dxa"/>
            <w:tcBorders>
              <w:top w:val="nil"/>
              <w:left w:val="nil"/>
              <w:bottom w:val="single" w:sz="8" w:space="0" w:color="auto"/>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t Critical two-tail</w:t>
            </w:r>
          </w:p>
        </w:tc>
        <w:tc>
          <w:tcPr>
            <w:tcW w:w="1640" w:type="dxa"/>
            <w:tcBorders>
              <w:top w:val="nil"/>
              <w:left w:val="nil"/>
              <w:bottom w:val="single" w:sz="8" w:space="0" w:color="auto"/>
              <w:right w:val="nil"/>
            </w:tcBorders>
            <w:shd w:val="clear" w:color="auto" w:fill="auto"/>
            <w:noWrap/>
            <w:vAlign w:val="bottom"/>
            <w:hideMark/>
          </w:tcPr>
          <w:p w:rsidR="008468CF" w:rsidRPr="008F0E34" w:rsidRDefault="008468CF" w:rsidP="00D012C1">
            <w:pPr>
              <w:spacing w:after="0" w:line="240" w:lineRule="auto"/>
              <w:jc w:val="right"/>
              <w:rPr>
                <w:rFonts w:ascii="Calibri" w:eastAsia="Times New Roman" w:hAnsi="Calibri" w:cs="Times New Roman"/>
                <w:color w:val="000000"/>
              </w:rPr>
            </w:pPr>
            <w:r w:rsidRPr="008F0E34">
              <w:rPr>
                <w:rFonts w:ascii="Calibri" w:eastAsia="Times New Roman" w:hAnsi="Calibri" w:cs="Times New Roman"/>
                <w:color w:val="000000"/>
              </w:rPr>
              <w:t>2.010634722</w:t>
            </w:r>
          </w:p>
        </w:tc>
        <w:tc>
          <w:tcPr>
            <w:tcW w:w="2760" w:type="dxa"/>
            <w:tcBorders>
              <w:top w:val="nil"/>
              <w:left w:val="nil"/>
              <w:bottom w:val="single" w:sz="8" w:space="0" w:color="auto"/>
              <w:right w:val="nil"/>
            </w:tcBorders>
            <w:shd w:val="clear" w:color="auto" w:fill="auto"/>
            <w:noWrap/>
            <w:vAlign w:val="bottom"/>
            <w:hideMark/>
          </w:tcPr>
          <w:p w:rsidR="008468CF" w:rsidRPr="008F0E34" w:rsidRDefault="008468CF" w:rsidP="00D012C1">
            <w:pPr>
              <w:spacing w:after="0" w:line="240" w:lineRule="auto"/>
              <w:rPr>
                <w:rFonts w:ascii="Calibri" w:eastAsia="Times New Roman" w:hAnsi="Calibri" w:cs="Times New Roman"/>
                <w:color w:val="000000"/>
              </w:rPr>
            </w:pPr>
            <w:r w:rsidRPr="008F0E34">
              <w:rPr>
                <w:rFonts w:ascii="Calibri" w:eastAsia="Times New Roman" w:hAnsi="Calibri" w:cs="Times New Roman"/>
                <w:color w:val="000000"/>
              </w:rPr>
              <w:t> </w:t>
            </w:r>
          </w:p>
        </w:tc>
      </w:tr>
    </w:tbl>
    <w:p w:rsidR="00BB792C" w:rsidRPr="00B50A53" w:rsidRDefault="00BB792C" w:rsidP="00C13C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highlight w:val="yellow"/>
        </w:rPr>
      </w:pPr>
    </w:p>
    <w:p w:rsidR="00BB792C" w:rsidRPr="00B50A53" w:rsidRDefault="001B52D3" w:rsidP="00C13C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A24A9A">
        <w:rPr>
          <w:rFonts w:ascii="Times New Roman" w:hAnsi="Times New Roman" w:cs="Times New Roman"/>
          <w:b/>
          <w:sz w:val="24"/>
          <w:szCs w:val="24"/>
        </w:rPr>
        <w:t xml:space="preserve">Rejects </w:t>
      </w:r>
      <w:r w:rsidR="00BB792C" w:rsidRPr="00A24A9A">
        <w:rPr>
          <w:rFonts w:ascii="Times New Roman" w:hAnsi="Times New Roman" w:cs="Times New Roman"/>
          <w:b/>
          <w:sz w:val="24"/>
          <w:szCs w:val="24"/>
        </w:rPr>
        <w:t>HO1</w:t>
      </w:r>
      <w:r w:rsidR="00BB792C" w:rsidRPr="00B50A53">
        <w:rPr>
          <w:rFonts w:ascii="Times New Roman" w:hAnsi="Times New Roman" w:cs="Times New Roman"/>
          <w:sz w:val="24"/>
          <w:szCs w:val="24"/>
        </w:rPr>
        <w:t xml:space="preserve">: there is no significant different between the </w:t>
      </w:r>
      <w:r w:rsidR="0045627B" w:rsidRPr="00B50A53">
        <w:rPr>
          <w:rFonts w:ascii="Times New Roman" w:hAnsi="Times New Roman" w:cs="Times New Roman"/>
          <w:sz w:val="24"/>
          <w:szCs w:val="24"/>
        </w:rPr>
        <w:t>performance between</w:t>
      </w:r>
      <w:r w:rsidR="00BB792C" w:rsidRPr="00B50A53">
        <w:rPr>
          <w:rFonts w:ascii="Times New Roman" w:hAnsi="Times New Roman" w:cs="Times New Roman"/>
          <w:sz w:val="24"/>
          <w:szCs w:val="24"/>
        </w:rPr>
        <w:t xml:space="preserve"> pre and post exposure of students. </w:t>
      </w:r>
    </w:p>
    <w:p w:rsidR="00BB792C" w:rsidRPr="00B50A53" w:rsidRDefault="006E543B" w:rsidP="00C13C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A24A9A">
        <w:rPr>
          <w:rFonts w:ascii="Times New Roman" w:hAnsi="Times New Roman" w:cs="Times New Roman"/>
          <w:b/>
          <w:sz w:val="24"/>
          <w:szCs w:val="24"/>
        </w:rPr>
        <w:t>Accept Ha1</w:t>
      </w:r>
      <w:r w:rsidR="00644528" w:rsidRPr="00B50A53">
        <w:rPr>
          <w:rFonts w:ascii="Times New Roman" w:hAnsi="Times New Roman" w:cs="Times New Roman"/>
          <w:sz w:val="24"/>
          <w:szCs w:val="24"/>
        </w:rPr>
        <w:t xml:space="preserve">: There is a statistically significant difference in </w:t>
      </w:r>
      <w:r w:rsidR="00DC5DCE" w:rsidRPr="00B50A53">
        <w:rPr>
          <w:rFonts w:ascii="Times New Roman" w:hAnsi="Times New Roman" w:cs="Times New Roman"/>
          <w:sz w:val="24"/>
          <w:szCs w:val="24"/>
        </w:rPr>
        <w:t xml:space="preserve">performance of employees between before and after employees have been exposed. </w:t>
      </w:r>
      <w:r w:rsidR="00A24A9A">
        <w:rPr>
          <w:rFonts w:ascii="Times New Roman" w:hAnsi="Times New Roman" w:cs="Times New Roman"/>
          <w:sz w:val="24"/>
          <w:szCs w:val="24"/>
        </w:rPr>
        <w:t xml:space="preserve"> </w:t>
      </w:r>
    </w:p>
    <w:p w:rsidR="001D6778" w:rsidRPr="00B50A53" w:rsidRDefault="00A24A9A" w:rsidP="00C13C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C3BFE" w:rsidRPr="00B50A53">
        <w:rPr>
          <w:rFonts w:ascii="Times New Roman" w:hAnsi="Times New Roman" w:cs="Times New Roman"/>
          <w:sz w:val="24"/>
          <w:szCs w:val="24"/>
        </w:rPr>
        <w:t xml:space="preserve">The result indicates that there is </w:t>
      </w:r>
      <w:r w:rsidR="008361B3" w:rsidRPr="00B50A53">
        <w:rPr>
          <w:rFonts w:ascii="Times New Roman" w:hAnsi="Times New Roman" w:cs="Times New Roman"/>
          <w:sz w:val="24"/>
          <w:szCs w:val="24"/>
        </w:rPr>
        <w:t>a</w:t>
      </w:r>
      <w:r w:rsidR="00EA3D40" w:rsidRPr="00B50A53">
        <w:rPr>
          <w:rFonts w:ascii="Times New Roman" w:hAnsi="Times New Roman" w:cs="Times New Roman"/>
          <w:sz w:val="24"/>
          <w:szCs w:val="24"/>
        </w:rPr>
        <w:t xml:space="preserve"> significant</w:t>
      </w:r>
      <w:r w:rsidR="008C3BFE" w:rsidRPr="00B50A53">
        <w:rPr>
          <w:rFonts w:ascii="Times New Roman" w:hAnsi="Times New Roman" w:cs="Times New Roman"/>
          <w:sz w:val="24"/>
          <w:szCs w:val="24"/>
        </w:rPr>
        <w:t xml:space="preserve"> </w:t>
      </w:r>
      <w:r w:rsidR="00D13718" w:rsidRPr="00B50A53">
        <w:rPr>
          <w:rFonts w:ascii="Times New Roman" w:hAnsi="Times New Roman" w:cs="Times New Roman"/>
          <w:sz w:val="24"/>
          <w:szCs w:val="24"/>
        </w:rPr>
        <w:t xml:space="preserve">mean lost between pre and post </w:t>
      </w:r>
      <w:r w:rsidR="00160B8D" w:rsidRPr="00B50A53">
        <w:rPr>
          <w:rFonts w:ascii="Times New Roman" w:hAnsi="Times New Roman" w:cs="Times New Roman"/>
          <w:sz w:val="24"/>
          <w:szCs w:val="24"/>
        </w:rPr>
        <w:t>exposure</w:t>
      </w:r>
      <w:r w:rsidR="00D13718" w:rsidRPr="00B50A53">
        <w:rPr>
          <w:rFonts w:ascii="Times New Roman" w:hAnsi="Times New Roman" w:cs="Times New Roman"/>
          <w:sz w:val="24"/>
          <w:szCs w:val="24"/>
        </w:rPr>
        <w:t>.</w:t>
      </w:r>
      <w:r w:rsidR="00BA1625" w:rsidRPr="00B50A53">
        <w:rPr>
          <w:rFonts w:ascii="Times New Roman" w:hAnsi="Times New Roman" w:cs="Times New Roman"/>
          <w:sz w:val="24"/>
          <w:szCs w:val="24"/>
        </w:rPr>
        <w:t xml:space="preserve"> It means that after exposure the performance of employees significa</w:t>
      </w:r>
      <w:r w:rsidR="00BD00E6" w:rsidRPr="00B50A53">
        <w:rPr>
          <w:rFonts w:ascii="Times New Roman" w:hAnsi="Times New Roman" w:cs="Times New Roman"/>
          <w:sz w:val="24"/>
          <w:szCs w:val="24"/>
        </w:rPr>
        <w:t xml:space="preserve">ntly reduced. The </w:t>
      </w:r>
      <w:r w:rsidR="00F75EB4" w:rsidRPr="00B50A53">
        <w:rPr>
          <w:rFonts w:ascii="Times New Roman" w:hAnsi="Times New Roman" w:cs="Times New Roman"/>
          <w:sz w:val="24"/>
          <w:szCs w:val="24"/>
        </w:rPr>
        <w:t>exposure affects</w:t>
      </w:r>
      <w:r w:rsidR="00BA1625" w:rsidRPr="00B50A53">
        <w:rPr>
          <w:rFonts w:ascii="Times New Roman" w:hAnsi="Times New Roman" w:cs="Times New Roman"/>
          <w:sz w:val="24"/>
          <w:szCs w:val="24"/>
        </w:rPr>
        <w:t xml:space="preserve"> the performance of employees of the company. </w:t>
      </w:r>
      <w:r w:rsidR="00D13718" w:rsidRPr="00B50A53">
        <w:rPr>
          <w:rFonts w:ascii="Times New Roman" w:hAnsi="Times New Roman" w:cs="Times New Roman"/>
          <w:sz w:val="24"/>
          <w:szCs w:val="24"/>
        </w:rPr>
        <w:t xml:space="preserve"> </w:t>
      </w:r>
      <w:r w:rsidR="00067649" w:rsidRPr="00B50A53">
        <w:rPr>
          <w:rFonts w:ascii="Times New Roman" w:hAnsi="Times New Roman" w:cs="Times New Roman"/>
          <w:sz w:val="24"/>
          <w:szCs w:val="24"/>
        </w:rPr>
        <w:t xml:space="preserve">The p- value of the mean is </w:t>
      </w:r>
      <w:r w:rsidR="00067649" w:rsidRPr="008F0E34">
        <w:rPr>
          <w:rFonts w:ascii="Times New Roman" w:eastAsia="Times New Roman" w:hAnsi="Times New Roman" w:cs="Times New Roman"/>
          <w:color w:val="000000"/>
          <w:sz w:val="24"/>
          <w:szCs w:val="24"/>
        </w:rPr>
        <w:t>0.059552711</w:t>
      </w:r>
      <w:r w:rsidR="00067649" w:rsidRPr="00B50A53">
        <w:rPr>
          <w:rFonts w:ascii="Times New Roman" w:eastAsia="Times New Roman" w:hAnsi="Times New Roman" w:cs="Times New Roman"/>
          <w:color w:val="000000"/>
          <w:sz w:val="24"/>
          <w:szCs w:val="24"/>
        </w:rPr>
        <w:t xml:space="preserve">, which is greater than 0.05 </w:t>
      </w:r>
      <w:r w:rsidR="001E0CDD" w:rsidRPr="00B50A53">
        <w:rPr>
          <w:rFonts w:ascii="Times New Roman" w:eastAsia="Times New Roman" w:hAnsi="Times New Roman" w:cs="Times New Roman"/>
          <w:color w:val="000000"/>
          <w:sz w:val="24"/>
          <w:szCs w:val="24"/>
        </w:rPr>
        <w:t>alphas</w:t>
      </w:r>
      <w:r w:rsidR="00AD386C" w:rsidRPr="00B50A53">
        <w:rPr>
          <w:rFonts w:ascii="Times New Roman" w:eastAsia="Times New Roman" w:hAnsi="Times New Roman" w:cs="Times New Roman"/>
          <w:color w:val="000000"/>
          <w:sz w:val="24"/>
          <w:szCs w:val="24"/>
        </w:rPr>
        <w:t xml:space="preserve">. </w:t>
      </w:r>
      <w:r w:rsidR="00DE5701" w:rsidRPr="00B50A53">
        <w:rPr>
          <w:rFonts w:ascii="Times New Roman" w:eastAsia="Times New Roman" w:hAnsi="Times New Roman" w:cs="Times New Roman"/>
          <w:color w:val="000000"/>
          <w:sz w:val="24"/>
          <w:szCs w:val="24"/>
        </w:rPr>
        <w:t xml:space="preserve">It means that the null hypothesis is </w:t>
      </w:r>
      <w:r w:rsidR="00492A27" w:rsidRPr="00B50A53">
        <w:rPr>
          <w:rFonts w:ascii="Times New Roman" w:eastAsia="Times New Roman" w:hAnsi="Times New Roman" w:cs="Times New Roman"/>
          <w:color w:val="000000"/>
          <w:sz w:val="24"/>
          <w:szCs w:val="24"/>
        </w:rPr>
        <w:t xml:space="preserve">rejected </w:t>
      </w:r>
    </w:p>
    <w:p w:rsidR="00DC5DCE" w:rsidRDefault="00DC5DCE" w:rsidP="00C13C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highlight w:val="yellow"/>
        </w:rPr>
      </w:pPr>
    </w:p>
    <w:p w:rsidR="00CC0BFB" w:rsidRDefault="00CC0BFB"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477D8D">
        <w:rPr>
          <w:rFonts w:ascii="Times New Roman" w:hAnsi="Times New Roman" w:cs="Times New Roman"/>
          <w:b/>
          <w:sz w:val="24"/>
          <w:szCs w:val="24"/>
        </w:rPr>
        <w:lastRenderedPageBreak/>
        <w:t>ANOVA</w:t>
      </w:r>
      <w:r>
        <w:rPr>
          <w:rFonts w:ascii="Times New Roman" w:hAnsi="Times New Roman" w:cs="Times New Roman"/>
          <w:b/>
          <w:sz w:val="24"/>
          <w:szCs w:val="24"/>
        </w:rPr>
        <w:t xml:space="preserve">: </w:t>
      </w:r>
      <w:r w:rsidRPr="00477D8D">
        <w:rPr>
          <w:rFonts w:ascii="Times New Roman" w:hAnsi="Times New Roman" w:cs="Times New Roman"/>
          <w:b/>
          <w:sz w:val="24"/>
          <w:szCs w:val="24"/>
        </w:rPr>
        <w:t xml:space="preserve">Hypothesis </w:t>
      </w:r>
      <w:r>
        <w:rPr>
          <w:rFonts w:ascii="Times New Roman" w:hAnsi="Times New Roman" w:cs="Times New Roman"/>
          <w:b/>
          <w:sz w:val="24"/>
          <w:szCs w:val="24"/>
        </w:rPr>
        <w:t>T</w:t>
      </w:r>
      <w:r w:rsidRPr="00477D8D">
        <w:rPr>
          <w:rFonts w:ascii="Times New Roman" w:hAnsi="Times New Roman" w:cs="Times New Roman"/>
          <w:b/>
          <w:sz w:val="24"/>
          <w:szCs w:val="24"/>
        </w:rPr>
        <w:t>esting</w:t>
      </w:r>
    </w:p>
    <w:p w:rsidR="008259C4" w:rsidRPr="00D70185" w:rsidRDefault="009E0FEE" w:rsidP="009E0F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259C4">
        <w:rPr>
          <w:rFonts w:ascii="Times New Roman" w:hAnsi="Times New Roman" w:cs="Times New Roman"/>
          <w:sz w:val="24"/>
          <w:szCs w:val="24"/>
        </w:rPr>
        <w:t>It test whether there is significant different between pre and post exposure of two different groups.</w:t>
      </w:r>
      <w:r>
        <w:rPr>
          <w:rFonts w:ascii="Times New Roman" w:hAnsi="Times New Roman" w:cs="Times New Roman"/>
          <w:sz w:val="24"/>
          <w:szCs w:val="24"/>
        </w:rPr>
        <w:t xml:space="preserve"> </w:t>
      </w:r>
    </w:p>
    <w:tbl>
      <w:tblPr>
        <w:tblW w:w="8539" w:type="dxa"/>
        <w:tblInd w:w="93" w:type="dxa"/>
        <w:tblLook w:val="04A0"/>
      </w:tblPr>
      <w:tblGrid>
        <w:gridCol w:w="2020"/>
        <w:gridCol w:w="960"/>
        <w:gridCol w:w="960"/>
        <w:gridCol w:w="1053"/>
        <w:gridCol w:w="1053"/>
        <w:gridCol w:w="1053"/>
        <w:gridCol w:w="1440"/>
      </w:tblGrid>
      <w:tr w:rsidR="00D70185" w:rsidRPr="00F537A7" w:rsidTr="00621C96">
        <w:trPr>
          <w:trHeight w:val="300"/>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Anova: Single Factor</w:t>
            </w: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00"/>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15"/>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SUMMARY</w:t>
            </w: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00"/>
        </w:trPr>
        <w:tc>
          <w:tcPr>
            <w:tcW w:w="2020"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Groups</w:t>
            </w:r>
          </w:p>
        </w:tc>
        <w:tc>
          <w:tcPr>
            <w:tcW w:w="960"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Count</w:t>
            </w:r>
          </w:p>
        </w:tc>
        <w:tc>
          <w:tcPr>
            <w:tcW w:w="960"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Sum</w:t>
            </w:r>
          </w:p>
        </w:tc>
        <w:tc>
          <w:tcPr>
            <w:tcW w:w="1053"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Average</w:t>
            </w:r>
          </w:p>
        </w:tc>
        <w:tc>
          <w:tcPr>
            <w:tcW w:w="1053"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Variance</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00"/>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Column 1</w:t>
            </w: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49</w:t>
            </w: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1610</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32.85714</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150.4583</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15"/>
        </w:trPr>
        <w:tc>
          <w:tcPr>
            <w:tcW w:w="2020"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Column 2</w:t>
            </w:r>
          </w:p>
        </w:tc>
        <w:tc>
          <w:tcPr>
            <w:tcW w:w="960"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49</w:t>
            </w:r>
          </w:p>
        </w:tc>
        <w:tc>
          <w:tcPr>
            <w:tcW w:w="960"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1631</w:t>
            </w:r>
          </w:p>
        </w:tc>
        <w:tc>
          <w:tcPr>
            <w:tcW w:w="1053"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33.28571</w:t>
            </w:r>
          </w:p>
        </w:tc>
        <w:tc>
          <w:tcPr>
            <w:tcW w:w="1053"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155.5</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00"/>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00"/>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15"/>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ANOVA</w:t>
            </w: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00"/>
        </w:trPr>
        <w:tc>
          <w:tcPr>
            <w:tcW w:w="2020"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Source of Variation</w:t>
            </w:r>
          </w:p>
        </w:tc>
        <w:tc>
          <w:tcPr>
            <w:tcW w:w="960"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SS</w:t>
            </w:r>
          </w:p>
        </w:tc>
        <w:tc>
          <w:tcPr>
            <w:tcW w:w="960"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df</w:t>
            </w:r>
          </w:p>
        </w:tc>
        <w:tc>
          <w:tcPr>
            <w:tcW w:w="1053"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MS</w:t>
            </w:r>
          </w:p>
        </w:tc>
        <w:tc>
          <w:tcPr>
            <w:tcW w:w="1053"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F</w:t>
            </w:r>
          </w:p>
        </w:tc>
        <w:tc>
          <w:tcPr>
            <w:tcW w:w="1053"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P-value</w:t>
            </w:r>
          </w:p>
        </w:tc>
        <w:tc>
          <w:tcPr>
            <w:tcW w:w="1440" w:type="dxa"/>
            <w:tcBorders>
              <w:top w:val="single" w:sz="8" w:space="0" w:color="auto"/>
              <w:left w:val="nil"/>
              <w:bottom w:val="single" w:sz="4" w:space="0" w:color="auto"/>
              <w:right w:val="nil"/>
            </w:tcBorders>
            <w:shd w:val="clear" w:color="auto" w:fill="auto"/>
            <w:noWrap/>
            <w:vAlign w:val="bottom"/>
            <w:hideMark/>
          </w:tcPr>
          <w:p w:rsidR="00D70185" w:rsidRPr="00F537A7" w:rsidRDefault="00D70185" w:rsidP="00D012C1">
            <w:pPr>
              <w:spacing w:after="0" w:line="240" w:lineRule="auto"/>
              <w:jc w:val="center"/>
              <w:rPr>
                <w:rFonts w:ascii="Calibri" w:eastAsia="Times New Roman" w:hAnsi="Calibri" w:cs="Times New Roman"/>
                <w:i/>
                <w:iCs/>
                <w:color w:val="000000"/>
              </w:rPr>
            </w:pPr>
            <w:r w:rsidRPr="00F537A7">
              <w:rPr>
                <w:rFonts w:ascii="Calibri" w:eastAsia="Times New Roman" w:hAnsi="Calibri" w:cs="Times New Roman"/>
                <w:i/>
                <w:iCs/>
                <w:color w:val="000000"/>
              </w:rPr>
              <w:t>F crit</w:t>
            </w:r>
          </w:p>
        </w:tc>
      </w:tr>
      <w:tr w:rsidR="00D70185" w:rsidRPr="00F537A7" w:rsidTr="00621C96">
        <w:trPr>
          <w:trHeight w:val="300"/>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Between Groups</w:t>
            </w: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1</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4.5</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0.029416</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highlight w:val="yellow"/>
              </w:rPr>
            </w:pPr>
            <w:r w:rsidRPr="00F537A7">
              <w:rPr>
                <w:rFonts w:ascii="Calibri" w:eastAsia="Times New Roman" w:hAnsi="Calibri" w:cs="Times New Roman"/>
                <w:color w:val="000000"/>
                <w:highlight w:val="yellow"/>
              </w:rPr>
              <w:t>0.864184</w:t>
            </w: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3.940162523</w:t>
            </w:r>
          </w:p>
        </w:tc>
      </w:tr>
      <w:tr w:rsidR="00D70185" w:rsidRPr="00F537A7" w:rsidTr="00621C96">
        <w:trPr>
          <w:trHeight w:val="300"/>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Within Groups</w:t>
            </w: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14686</w:t>
            </w: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96</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152.9792</w:t>
            </w: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00"/>
        </w:trPr>
        <w:tc>
          <w:tcPr>
            <w:tcW w:w="202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p>
        </w:tc>
      </w:tr>
      <w:tr w:rsidR="00D70185" w:rsidRPr="00F537A7" w:rsidTr="00621C96">
        <w:trPr>
          <w:trHeight w:val="315"/>
        </w:trPr>
        <w:tc>
          <w:tcPr>
            <w:tcW w:w="2020"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Total</w:t>
            </w:r>
          </w:p>
        </w:tc>
        <w:tc>
          <w:tcPr>
            <w:tcW w:w="960"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14690.5</w:t>
            </w:r>
          </w:p>
        </w:tc>
        <w:tc>
          <w:tcPr>
            <w:tcW w:w="960"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jc w:val="right"/>
              <w:rPr>
                <w:rFonts w:ascii="Calibri" w:eastAsia="Times New Roman" w:hAnsi="Calibri" w:cs="Times New Roman"/>
                <w:color w:val="000000"/>
              </w:rPr>
            </w:pPr>
            <w:r w:rsidRPr="00F537A7">
              <w:rPr>
                <w:rFonts w:ascii="Calibri" w:eastAsia="Times New Roman" w:hAnsi="Calibri" w:cs="Times New Roman"/>
                <w:color w:val="000000"/>
              </w:rPr>
              <w:t>97</w:t>
            </w:r>
          </w:p>
        </w:tc>
        <w:tc>
          <w:tcPr>
            <w:tcW w:w="1053"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 </w:t>
            </w:r>
          </w:p>
        </w:tc>
        <w:tc>
          <w:tcPr>
            <w:tcW w:w="1053"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 </w:t>
            </w:r>
          </w:p>
        </w:tc>
        <w:tc>
          <w:tcPr>
            <w:tcW w:w="1053"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 </w:t>
            </w:r>
          </w:p>
        </w:tc>
        <w:tc>
          <w:tcPr>
            <w:tcW w:w="1440" w:type="dxa"/>
            <w:tcBorders>
              <w:top w:val="nil"/>
              <w:left w:val="nil"/>
              <w:bottom w:val="single" w:sz="8" w:space="0" w:color="auto"/>
              <w:right w:val="nil"/>
            </w:tcBorders>
            <w:shd w:val="clear" w:color="auto" w:fill="auto"/>
            <w:noWrap/>
            <w:vAlign w:val="bottom"/>
            <w:hideMark/>
          </w:tcPr>
          <w:p w:rsidR="00D70185" w:rsidRPr="00F537A7" w:rsidRDefault="00D70185" w:rsidP="00D012C1">
            <w:pPr>
              <w:spacing w:after="0" w:line="240" w:lineRule="auto"/>
              <w:rPr>
                <w:rFonts w:ascii="Calibri" w:eastAsia="Times New Roman" w:hAnsi="Calibri" w:cs="Times New Roman"/>
                <w:color w:val="000000"/>
              </w:rPr>
            </w:pPr>
            <w:r w:rsidRPr="00F537A7">
              <w:rPr>
                <w:rFonts w:ascii="Calibri" w:eastAsia="Times New Roman" w:hAnsi="Calibri" w:cs="Times New Roman"/>
                <w:color w:val="000000"/>
              </w:rPr>
              <w:t> </w:t>
            </w:r>
          </w:p>
        </w:tc>
      </w:tr>
    </w:tbl>
    <w:p w:rsidR="00D70185" w:rsidRDefault="00D70185"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26663F" w:rsidRDefault="0026663F"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B50A53">
        <w:rPr>
          <w:rFonts w:ascii="Times New Roman" w:hAnsi="Times New Roman" w:cs="Times New Roman"/>
          <w:sz w:val="24"/>
          <w:szCs w:val="24"/>
        </w:rPr>
        <w:t xml:space="preserve">The result indicates that there is a significant mean lost between pre and post exposure. It means that after exposure the performance of employees significantly reduced. The exposure affects the performance of employees of the company.  The p- value of the mean is </w:t>
      </w:r>
      <w:r w:rsidRPr="00F537A7">
        <w:rPr>
          <w:rFonts w:ascii="Calibri" w:eastAsia="Times New Roman" w:hAnsi="Calibri" w:cs="Times New Roman"/>
          <w:color w:val="000000"/>
          <w:highlight w:val="yellow"/>
        </w:rPr>
        <w:t>0.864184</w:t>
      </w:r>
      <w:r w:rsidRPr="00B50A53">
        <w:rPr>
          <w:rFonts w:ascii="Times New Roman" w:eastAsia="Times New Roman" w:hAnsi="Times New Roman" w:cs="Times New Roman"/>
          <w:color w:val="000000"/>
          <w:sz w:val="24"/>
          <w:szCs w:val="24"/>
        </w:rPr>
        <w:t>, which is greater than 0.05 alphas. It means that the null hypothesis is rejected</w:t>
      </w:r>
      <w:r>
        <w:rPr>
          <w:rFonts w:ascii="Times New Roman" w:eastAsia="Times New Roman" w:hAnsi="Times New Roman" w:cs="Times New Roman"/>
          <w:color w:val="000000"/>
          <w:sz w:val="24"/>
          <w:szCs w:val="24"/>
        </w:rPr>
        <w:t xml:space="preserve"> </w:t>
      </w:r>
      <w:r w:rsidR="006866F1">
        <w:rPr>
          <w:rFonts w:ascii="Times New Roman" w:eastAsia="Times New Roman" w:hAnsi="Times New Roman" w:cs="Times New Roman"/>
          <w:color w:val="000000"/>
          <w:sz w:val="24"/>
          <w:szCs w:val="24"/>
        </w:rPr>
        <w:t xml:space="preserve"> </w:t>
      </w:r>
    </w:p>
    <w:p w:rsidR="0026663F" w:rsidRDefault="0026663F"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D70185" w:rsidRDefault="00D70185"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6866F1" w:rsidRDefault="006866F1"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6866F1" w:rsidRDefault="006866F1"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6866F1" w:rsidRDefault="006866F1"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6866F1" w:rsidRDefault="006866F1"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6866F1" w:rsidRDefault="006866F1"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bidi="ar-SA"/>
        </w:rPr>
        <w:id w:val="1102841"/>
        <w:docPartObj>
          <w:docPartGallery w:val="Bibliographies"/>
          <w:docPartUnique/>
        </w:docPartObj>
      </w:sdtPr>
      <w:sdtContent>
        <w:p w:rsidR="006F295C" w:rsidRPr="00422FAB" w:rsidRDefault="006F295C" w:rsidP="006F295C">
          <w:pPr>
            <w:pStyle w:val="Heading1"/>
            <w:spacing w:before="0" w:line="480" w:lineRule="auto"/>
            <w:jc w:val="center"/>
            <w:rPr>
              <w:rFonts w:ascii="Times New Roman" w:hAnsi="Times New Roman" w:cs="Times New Roman"/>
              <w:noProof/>
              <w:sz w:val="24"/>
              <w:szCs w:val="24"/>
            </w:rPr>
          </w:pPr>
          <w:r w:rsidRPr="00422FAB">
            <w:rPr>
              <w:rFonts w:ascii="Times New Roman" w:hAnsi="Times New Roman" w:cs="Times New Roman"/>
              <w:sz w:val="24"/>
              <w:szCs w:val="24"/>
            </w:rPr>
            <w:t xml:space="preserve">References </w:t>
          </w:r>
        </w:p>
        <w:sdt>
          <w:sdtPr>
            <w:rPr>
              <w:rFonts w:ascii="Times New Roman" w:eastAsiaTheme="minorHAnsi" w:hAnsi="Times New Roman" w:cs="Times New Roman"/>
              <w:b w:val="0"/>
              <w:bCs w:val="0"/>
              <w:color w:val="auto"/>
              <w:sz w:val="24"/>
              <w:szCs w:val="24"/>
              <w:lang w:bidi="ar-SA"/>
            </w:rPr>
            <w:id w:val="111145805"/>
            <w:bibliography/>
          </w:sdtPr>
          <w:sdtContent>
            <w:p w:rsidR="006F295C" w:rsidRPr="00422FAB" w:rsidRDefault="006F295C" w:rsidP="006F295C">
              <w:pPr>
                <w:pStyle w:val="Heading1"/>
                <w:spacing w:before="0" w:line="480" w:lineRule="auto"/>
                <w:jc w:val="center"/>
                <w:rPr>
                  <w:rFonts w:ascii="Times New Roman" w:hAnsi="Times New Roman" w:cs="Times New Roman"/>
                  <w:noProof/>
                  <w:sz w:val="24"/>
                  <w:szCs w:val="24"/>
                </w:rPr>
              </w:pPr>
              <w:r w:rsidRPr="00AA7F0D">
                <w:rPr>
                  <w:rFonts w:ascii="Times New Roman" w:hAnsi="Times New Roman" w:cs="Times New Roman"/>
                  <w:sz w:val="24"/>
                  <w:szCs w:val="24"/>
                </w:rPr>
                <w:fldChar w:fldCharType="begin"/>
              </w:r>
              <w:r w:rsidRPr="00422FAB">
                <w:rPr>
                  <w:rFonts w:ascii="Times New Roman" w:hAnsi="Times New Roman" w:cs="Times New Roman"/>
                  <w:sz w:val="24"/>
                  <w:szCs w:val="24"/>
                </w:rPr>
                <w:instrText xml:space="preserve"> BIBLIOGRAPHY </w:instrText>
              </w:r>
              <w:r w:rsidRPr="00AA7F0D">
                <w:rPr>
                  <w:rFonts w:ascii="Times New Roman" w:hAnsi="Times New Roman" w:cs="Times New Roman"/>
                  <w:sz w:val="24"/>
                  <w:szCs w:val="24"/>
                </w:rPr>
                <w:fldChar w:fldCharType="separate"/>
              </w:r>
            </w:p>
            <w:p w:rsidR="006F295C" w:rsidRDefault="006F295C" w:rsidP="006F295C">
              <w:pPr>
                <w:pStyle w:val="Bibliography"/>
                <w:spacing w:after="0" w:line="480" w:lineRule="auto"/>
                <w:rPr>
                  <w:rFonts w:ascii="Times New Roman" w:hAnsi="Times New Roman" w:cs="Times New Roman"/>
                  <w:noProof/>
                  <w:sz w:val="24"/>
                  <w:szCs w:val="24"/>
                </w:rPr>
              </w:pPr>
              <w:r w:rsidRPr="00422FAB">
                <w:rPr>
                  <w:rFonts w:ascii="Times New Roman" w:hAnsi="Times New Roman" w:cs="Times New Roman"/>
                  <w:noProof/>
                  <w:sz w:val="24"/>
                  <w:szCs w:val="24"/>
                </w:rPr>
                <w:t xml:space="preserve">Denyer, B., &amp; Jaina, ,. J. (2017). How do they manage? A qualitative study of the realities of </w:t>
              </w:r>
            </w:p>
            <w:p w:rsidR="006F295C" w:rsidRPr="00422FAB" w:rsidRDefault="006F295C" w:rsidP="006F295C">
              <w:pPr>
                <w:pStyle w:val="Bibliography"/>
                <w:spacing w:after="0" w:line="480" w:lineRule="auto"/>
                <w:ind w:firstLine="720"/>
                <w:rPr>
                  <w:rFonts w:ascii="Times New Roman" w:hAnsi="Times New Roman" w:cs="Times New Roman"/>
                  <w:noProof/>
                  <w:sz w:val="24"/>
                  <w:szCs w:val="24"/>
                </w:rPr>
              </w:pPr>
              <w:r w:rsidRPr="00422FAB">
                <w:rPr>
                  <w:rFonts w:ascii="Times New Roman" w:hAnsi="Times New Roman" w:cs="Times New Roman"/>
                  <w:noProof/>
                  <w:sz w:val="24"/>
                  <w:szCs w:val="24"/>
                </w:rPr>
                <w:t xml:space="preserve">middle and front-line management work in health care. </w:t>
              </w:r>
              <w:r w:rsidRPr="00422FAB">
                <w:rPr>
                  <w:rFonts w:ascii="Times New Roman" w:hAnsi="Times New Roman" w:cs="Times New Roman"/>
                  <w:i/>
                  <w:iCs/>
                  <w:noProof/>
                  <w:sz w:val="24"/>
                  <w:szCs w:val="24"/>
                </w:rPr>
                <w:t>NIHR Journals Library</w:t>
              </w:r>
              <w:r w:rsidRPr="00422FAB">
                <w:rPr>
                  <w:rFonts w:ascii="Times New Roman" w:hAnsi="Times New Roman" w:cs="Times New Roman"/>
                  <w:noProof/>
                  <w:sz w:val="24"/>
                  <w:szCs w:val="24"/>
                </w:rPr>
                <w:t xml:space="preserve"> , 2-15.</w:t>
              </w:r>
            </w:p>
            <w:p w:rsidR="006F295C" w:rsidRDefault="006F295C" w:rsidP="006F295C">
              <w:pPr>
                <w:pStyle w:val="Bibliography"/>
                <w:spacing w:after="0" w:line="480" w:lineRule="auto"/>
                <w:rPr>
                  <w:rFonts w:ascii="Times New Roman" w:hAnsi="Times New Roman" w:cs="Times New Roman"/>
                  <w:noProof/>
                  <w:sz w:val="24"/>
                  <w:szCs w:val="24"/>
                </w:rPr>
              </w:pPr>
              <w:r w:rsidRPr="00422FAB">
                <w:rPr>
                  <w:rFonts w:ascii="Times New Roman" w:hAnsi="Times New Roman" w:cs="Times New Roman"/>
                  <w:noProof/>
                  <w:sz w:val="24"/>
                  <w:szCs w:val="24"/>
                </w:rPr>
                <w:t xml:space="preserve">P, M., Kumar, S., Lizarondo, L., &amp; Baldock, K. (2015). Debriefing about the challenges of </w:t>
              </w:r>
            </w:p>
            <w:p w:rsidR="006F295C" w:rsidRPr="00422FAB" w:rsidRDefault="006F295C" w:rsidP="006F295C">
              <w:pPr>
                <w:pStyle w:val="Bibliography"/>
                <w:spacing w:after="0" w:line="480" w:lineRule="auto"/>
                <w:ind w:left="720"/>
                <w:rPr>
                  <w:rFonts w:ascii="Times New Roman" w:hAnsi="Times New Roman" w:cs="Times New Roman"/>
                  <w:noProof/>
                  <w:sz w:val="24"/>
                  <w:szCs w:val="24"/>
                </w:rPr>
              </w:pPr>
              <w:r w:rsidRPr="00422FAB">
                <w:rPr>
                  <w:rFonts w:ascii="Times New Roman" w:hAnsi="Times New Roman" w:cs="Times New Roman"/>
                  <w:noProof/>
                  <w:sz w:val="24"/>
                  <w:szCs w:val="24"/>
                </w:rPr>
                <w:t xml:space="preserve">working in a remote area: A qualitative study of Australian allied health professionals' perspectives on clinical supervision. </w:t>
              </w:r>
              <w:r w:rsidRPr="00422FAB">
                <w:rPr>
                  <w:rFonts w:ascii="Times New Roman" w:hAnsi="Times New Roman" w:cs="Times New Roman"/>
                  <w:i/>
                  <w:iCs/>
                  <w:noProof/>
                  <w:sz w:val="24"/>
                  <w:szCs w:val="24"/>
                </w:rPr>
                <w:t xml:space="preserve">Journal of health and safety issues </w:t>
              </w:r>
              <w:r w:rsidRPr="00422FAB">
                <w:rPr>
                  <w:rFonts w:ascii="Times New Roman" w:hAnsi="Times New Roman" w:cs="Times New Roman"/>
                  <w:noProof/>
                  <w:sz w:val="24"/>
                  <w:szCs w:val="24"/>
                </w:rPr>
                <w:t>, 2-15.</w:t>
              </w:r>
            </w:p>
            <w:p w:rsidR="00856D7C" w:rsidRPr="00764770" w:rsidRDefault="006F295C" w:rsidP="006F295C">
              <w:pPr>
                <w:spacing w:after="0" w:line="480" w:lineRule="auto"/>
                <w:rPr>
                  <w:rFonts w:ascii="Times New Roman" w:hAnsi="Times New Roman" w:cs="Times New Roman"/>
                  <w:sz w:val="24"/>
                  <w:szCs w:val="24"/>
                </w:rPr>
              </w:pPr>
              <w:r w:rsidRPr="00422FAB">
                <w:rPr>
                  <w:rFonts w:ascii="Times New Roman" w:hAnsi="Times New Roman" w:cs="Times New Roman"/>
                  <w:sz w:val="24"/>
                  <w:szCs w:val="24"/>
                </w:rPr>
                <w:fldChar w:fldCharType="end"/>
              </w:r>
            </w:p>
          </w:sdtContent>
        </w:sdt>
      </w:sdtContent>
    </w:sdt>
    <w:p w:rsidR="00856D7C" w:rsidRPr="00764770" w:rsidRDefault="00856D7C" w:rsidP="00C13C58">
      <w:pPr>
        <w:spacing w:after="0" w:line="480" w:lineRule="auto"/>
        <w:rPr>
          <w:rFonts w:ascii="Times New Roman" w:hAnsi="Times New Roman" w:cs="Times New Roman"/>
          <w:sz w:val="24"/>
          <w:szCs w:val="24"/>
        </w:rPr>
      </w:pPr>
    </w:p>
    <w:p w:rsidR="00856D7C" w:rsidRPr="00764770" w:rsidRDefault="00856D7C">
      <w:pPr>
        <w:pStyle w:val="Default"/>
        <w:spacing w:line="480" w:lineRule="auto"/>
        <w:rPr>
          <w:rFonts w:ascii="Times New Roman" w:hAnsi="Times New Roman" w:cs="Times New Roman"/>
          <w:b/>
          <w:bCs/>
        </w:rPr>
      </w:pPr>
    </w:p>
    <w:p w:rsidR="00856D7C" w:rsidRPr="00764770" w:rsidRDefault="00856D7C">
      <w:pPr>
        <w:pStyle w:val="Default"/>
        <w:spacing w:line="480" w:lineRule="auto"/>
        <w:rPr>
          <w:rFonts w:ascii="Times New Roman" w:hAnsi="Times New Roman" w:cs="Times New Roman"/>
          <w:b/>
          <w:bCs/>
        </w:rPr>
      </w:pPr>
    </w:p>
    <w:sectPr w:rsidR="00856D7C" w:rsidRPr="00764770" w:rsidSect="00C13C5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86" w:rsidRDefault="00497386" w:rsidP="00115252">
      <w:pPr>
        <w:spacing w:after="0" w:line="240" w:lineRule="auto"/>
      </w:pPr>
      <w:r>
        <w:separator/>
      </w:r>
    </w:p>
  </w:endnote>
  <w:endnote w:type="continuationSeparator" w:id="1">
    <w:p w:rsidR="00497386" w:rsidRDefault="00497386" w:rsidP="00115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86" w:rsidRDefault="00497386" w:rsidP="00115252">
      <w:pPr>
        <w:spacing w:after="0" w:line="240" w:lineRule="auto"/>
      </w:pPr>
      <w:r>
        <w:separator/>
      </w:r>
    </w:p>
  </w:footnote>
  <w:footnote w:type="continuationSeparator" w:id="1">
    <w:p w:rsidR="00497386" w:rsidRDefault="00497386" w:rsidP="00115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52" w:rsidRDefault="008F0E34">
    <w:pPr>
      <w:pStyle w:val="Header"/>
    </w:pPr>
    <w:r>
      <w:rPr>
        <w:rFonts w:ascii="Times New Roman" w:hAnsi="Times New Roman" w:cs="Times New Roman"/>
        <w:sz w:val="24"/>
        <w:szCs w:val="24"/>
      </w:rPr>
      <w:t>UNIT</w:t>
    </w:r>
    <w:r w:rsidRPr="008F0E34">
      <w:rPr>
        <w:rFonts w:ascii="Times New Roman" w:hAnsi="Times New Roman" w:cs="Times New Roman"/>
        <w:sz w:val="24"/>
        <w:szCs w:val="24"/>
      </w:rPr>
      <w:t xml:space="preserve"> VI SCHOLARLY ACTIVITY</w:t>
    </w:r>
    <w:r w:rsidR="000B6ED9">
      <w:rPr>
        <w:rFonts w:ascii="Times New Roman" w:hAnsi="Times New Roman" w:cs="Times New Roman"/>
        <w:sz w:val="24"/>
      </w:rPr>
      <w:tab/>
    </w:r>
    <w:r w:rsidR="000B6ED9">
      <w:rPr>
        <w:rFonts w:ascii="Times New Roman" w:hAnsi="Times New Roman" w:cs="Times New Roman"/>
        <w:sz w:val="24"/>
      </w:rPr>
      <w:tab/>
    </w:r>
    <w:r w:rsidR="008D14DE" w:rsidRPr="000B6ED9">
      <w:rPr>
        <w:rFonts w:ascii="Times New Roman" w:hAnsi="Times New Roman" w:cs="Times New Roman"/>
        <w:sz w:val="24"/>
      </w:rPr>
      <w:fldChar w:fldCharType="begin"/>
    </w:r>
    <w:r w:rsidR="000B6ED9" w:rsidRPr="000B6ED9">
      <w:rPr>
        <w:rFonts w:ascii="Times New Roman" w:hAnsi="Times New Roman" w:cs="Times New Roman"/>
        <w:sz w:val="24"/>
      </w:rPr>
      <w:instrText xml:space="preserve"> PAGE   \* MERGEFORMAT </w:instrText>
    </w:r>
    <w:r w:rsidR="008D14DE" w:rsidRPr="000B6ED9">
      <w:rPr>
        <w:rFonts w:ascii="Times New Roman" w:hAnsi="Times New Roman" w:cs="Times New Roman"/>
        <w:sz w:val="24"/>
      </w:rPr>
      <w:fldChar w:fldCharType="separate"/>
    </w:r>
    <w:r w:rsidR="006F295C">
      <w:rPr>
        <w:rFonts w:ascii="Times New Roman" w:hAnsi="Times New Roman" w:cs="Times New Roman"/>
        <w:noProof/>
        <w:sz w:val="24"/>
      </w:rPr>
      <w:t>5</w:t>
    </w:r>
    <w:r w:rsidR="008D14DE" w:rsidRPr="000B6ED9">
      <w:rPr>
        <w:rFonts w:ascii="Times New Roman" w:hAnsi="Times New Roman" w:cs="Times New Roman"/>
        <w:noProof/>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D9" w:rsidRPr="00C13C58" w:rsidRDefault="000B6ED9" w:rsidP="008F0E34">
    <w:pPr>
      <w:spacing w:after="0" w:line="480" w:lineRule="auto"/>
      <w:rPr>
        <w:rFonts w:ascii="Times New Roman" w:hAnsi="Times New Roman" w:cs="Times New Roman"/>
        <w:sz w:val="24"/>
      </w:rPr>
    </w:pPr>
    <w:r>
      <w:rPr>
        <w:rFonts w:ascii="Times New Roman" w:hAnsi="Times New Roman" w:cs="Times New Roman"/>
        <w:sz w:val="24"/>
      </w:rPr>
      <w:t xml:space="preserve">Running head: </w:t>
    </w:r>
    <w:r w:rsidR="008F0E34">
      <w:rPr>
        <w:rFonts w:ascii="Times New Roman" w:hAnsi="Times New Roman" w:cs="Times New Roman"/>
        <w:sz w:val="24"/>
        <w:szCs w:val="24"/>
      </w:rPr>
      <w:t>UNIT</w:t>
    </w:r>
    <w:r w:rsidR="008F0E34" w:rsidRPr="008F0E34">
      <w:rPr>
        <w:rFonts w:ascii="Times New Roman" w:hAnsi="Times New Roman" w:cs="Times New Roman"/>
        <w:sz w:val="24"/>
        <w:szCs w:val="24"/>
      </w:rPr>
      <w:t xml:space="preserve"> VI SCHOLARLY ACTIVITY</w:t>
    </w:r>
    <w:r w:rsidR="008F0E34">
      <w:rPr>
        <w:rFonts w:ascii="Times New Roman" w:hAnsi="Times New Roman" w:cs="Times New Roman"/>
        <w:sz w:val="24"/>
        <w:szCs w:val="24"/>
      </w:rPr>
      <w:tab/>
    </w:r>
    <w:r w:rsidR="008F0E34">
      <w:rPr>
        <w:rFonts w:ascii="Times New Roman" w:hAnsi="Times New Roman" w:cs="Times New Roman"/>
        <w:sz w:val="24"/>
        <w:szCs w:val="24"/>
      </w:rPr>
      <w:tab/>
    </w:r>
    <w:r w:rsidR="008F0E34">
      <w:rPr>
        <w:rFonts w:ascii="Times New Roman" w:hAnsi="Times New Roman" w:cs="Times New Roman"/>
        <w:sz w:val="24"/>
        <w:szCs w:val="24"/>
      </w:rPr>
      <w:tab/>
    </w:r>
    <w:r>
      <w:rPr>
        <w:rFonts w:ascii="Times New Roman" w:hAnsi="Times New Roman" w:cs="Times New Roman"/>
        <w:sz w:val="24"/>
      </w:rPr>
      <w:tab/>
    </w:r>
    <w:r>
      <w:rPr>
        <w:rFonts w:ascii="Times New Roman" w:hAnsi="Times New Roman" w:cs="Times New Roman"/>
        <w:sz w:val="24"/>
      </w:rPr>
      <w:tab/>
    </w:r>
    <w:r w:rsidR="008D14DE" w:rsidRPr="000B6ED9">
      <w:rPr>
        <w:rFonts w:ascii="Times New Roman" w:hAnsi="Times New Roman" w:cs="Times New Roman"/>
        <w:sz w:val="24"/>
      </w:rPr>
      <w:fldChar w:fldCharType="begin"/>
    </w:r>
    <w:r w:rsidRPr="000B6ED9">
      <w:rPr>
        <w:rFonts w:ascii="Times New Roman" w:hAnsi="Times New Roman" w:cs="Times New Roman"/>
        <w:sz w:val="24"/>
      </w:rPr>
      <w:instrText xml:space="preserve"> PAGE   \* MERGEFORMAT </w:instrText>
    </w:r>
    <w:r w:rsidR="008D14DE" w:rsidRPr="000B6ED9">
      <w:rPr>
        <w:rFonts w:ascii="Times New Roman" w:hAnsi="Times New Roman" w:cs="Times New Roman"/>
        <w:sz w:val="24"/>
      </w:rPr>
      <w:fldChar w:fldCharType="separate"/>
    </w:r>
    <w:r w:rsidR="006F295C">
      <w:rPr>
        <w:rFonts w:ascii="Times New Roman" w:hAnsi="Times New Roman" w:cs="Times New Roman"/>
        <w:noProof/>
        <w:sz w:val="24"/>
      </w:rPr>
      <w:t>1</w:t>
    </w:r>
    <w:r w:rsidR="008D14DE" w:rsidRPr="000B6ED9">
      <w:rPr>
        <w:rFonts w:ascii="Times New Roman" w:hAnsi="Times New Roman" w:cs="Times New Roman"/>
        <w:noProof/>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385"/>
    <w:multiLevelType w:val="hybridMultilevel"/>
    <w:tmpl w:val="E27668A2"/>
    <w:lvl w:ilvl="0" w:tplc="5B2AB602">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83171E"/>
    <w:multiLevelType w:val="hybridMultilevel"/>
    <w:tmpl w:val="9D843908"/>
    <w:lvl w:ilvl="0" w:tplc="D916AB0C">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01A5"/>
    <w:rsid w:val="0000484C"/>
    <w:rsid w:val="00055000"/>
    <w:rsid w:val="00067649"/>
    <w:rsid w:val="0008309C"/>
    <w:rsid w:val="000B6ED9"/>
    <w:rsid w:val="000D3CA7"/>
    <w:rsid w:val="000D6D2E"/>
    <w:rsid w:val="000D7489"/>
    <w:rsid w:val="000E13A6"/>
    <w:rsid w:val="000E263E"/>
    <w:rsid w:val="000E2A13"/>
    <w:rsid w:val="000F2322"/>
    <w:rsid w:val="00115252"/>
    <w:rsid w:val="00121023"/>
    <w:rsid w:val="001519F7"/>
    <w:rsid w:val="00160B8D"/>
    <w:rsid w:val="00171C0D"/>
    <w:rsid w:val="001B52D3"/>
    <w:rsid w:val="001D119A"/>
    <w:rsid w:val="001D6778"/>
    <w:rsid w:val="001E0CDD"/>
    <w:rsid w:val="001E5359"/>
    <w:rsid w:val="001F62FD"/>
    <w:rsid w:val="00242B22"/>
    <w:rsid w:val="0026663F"/>
    <w:rsid w:val="0028144E"/>
    <w:rsid w:val="002A5FE3"/>
    <w:rsid w:val="002A7B4E"/>
    <w:rsid w:val="002B17A2"/>
    <w:rsid w:val="002B23DA"/>
    <w:rsid w:val="002C4A4B"/>
    <w:rsid w:val="002D007F"/>
    <w:rsid w:val="002D2B20"/>
    <w:rsid w:val="002E4868"/>
    <w:rsid w:val="00301993"/>
    <w:rsid w:val="003031E3"/>
    <w:rsid w:val="003042A1"/>
    <w:rsid w:val="00311A1F"/>
    <w:rsid w:val="00312A0E"/>
    <w:rsid w:val="00342DAD"/>
    <w:rsid w:val="00364C1E"/>
    <w:rsid w:val="00386208"/>
    <w:rsid w:val="003A34D5"/>
    <w:rsid w:val="003D35CF"/>
    <w:rsid w:val="003F1D71"/>
    <w:rsid w:val="0041136E"/>
    <w:rsid w:val="004431A2"/>
    <w:rsid w:val="00446046"/>
    <w:rsid w:val="00451876"/>
    <w:rsid w:val="00455588"/>
    <w:rsid w:val="0045627B"/>
    <w:rsid w:val="00460857"/>
    <w:rsid w:val="00481B41"/>
    <w:rsid w:val="00486F64"/>
    <w:rsid w:val="00492A27"/>
    <w:rsid w:val="00497386"/>
    <w:rsid w:val="004A4682"/>
    <w:rsid w:val="004C1D96"/>
    <w:rsid w:val="004D0E11"/>
    <w:rsid w:val="004D24F6"/>
    <w:rsid w:val="004D293A"/>
    <w:rsid w:val="004D6518"/>
    <w:rsid w:val="004D6E9A"/>
    <w:rsid w:val="004E4B2D"/>
    <w:rsid w:val="004F65CF"/>
    <w:rsid w:val="00513F06"/>
    <w:rsid w:val="00523225"/>
    <w:rsid w:val="005236FB"/>
    <w:rsid w:val="00545636"/>
    <w:rsid w:val="005778BA"/>
    <w:rsid w:val="00593FD9"/>
    <w:rsid w:val="005A11E8"/>
    <w:rsid w:val="005B057E"/>
    <w:rsid w:val="005B44B3"/>
    <w:rsid w:val="005E0DCF"/>
    <w:rsid w:val="005E7BD2"/>
    <w:rsid w:val="00610F1C"/>
    <w:rsid w:val="006112DB"/>
    <w:rsid w:val="00621C96"/>
    <w:rsid w:val="006318D0"/>
    <w:rsid w:val="00644528"/>
    <w:rsid w:val="006611C6"/>
    <w:rsid w:val="006751D7"/>
    <w:rsid w:val="006866F1"/>
    <w:rsid w:val="006940C7"/>
    <w:rsid w:val="006A681B"/>
    <w:rsid w:val="006C5686"/>
    <w:rsid w:val="006E1B17"/>
    <w:rsid w:val="006E543B"/>
    <w:rsid w:val="006E5473"/>
    <w:rsid w:val="006F2568"/>
    <w:rsid w:val="006F295C"/>
    <w:rsid w:val="007161BE"/>
    <w:rsid w:val="0073543F"/>
    <w:rsid w:val="00757186"/>
    <w:rsid w:val="00757F75"/>
    <w:rsid w:val="00764770"/>
    <w:rsid w:val="00785C89"/>
    <w:rsid w:val="007A575C"/>
    <w:rsid w:val="007A5FEB"/>
    <w:rsid w:val="007B0FA5"/>
    <w:rsid w:val="007C0F57"/>
    <w:rsid w:val="007F53B3"/>
    <w:rsid w:val="008008ED"/>
    <w:rsid w:val="008259C4"/>
    <w:rsid w:val="008361B3"/>
    <w:rsid w:val="00843279"/>
    <w:rsid w:val="0084361B"/>
    <w:rsid w:val="008468CF"/>
    <w:rsid w:val="00854932"/>
    <w:rsid w:val="00856D7C"/>
    <w:rsid w:val="00894D06"/>
    <w:rsid w:val="008B6D98"/>
    <w:rsid w:val="008C06D4"/>
    <w:rsid w:val="008C3BFE"/>
    <w:rsid w:val="008C5C4A"/>
    <w:rsid w:val="008D14DE"/>
    <w:rsid w:val="008D5597"/>
    <w:rsid w:val="008F0E34"/>
    <w:rsid w:val="00907E99"/>
    <w:rsid w:val="009113BC"/>
    <w:rsid w:val="00937790"/>
    <w:rsid w:val="00982C38"/>
    <w:rsid w:val="009978C6"/>
    <w:rsid w:val="009B3C1C"/>
    <w:rsid w:val="009E0FEE"/>
    <w:rsid w:val="00A24A9A"/>
    <w:rsid w:val="00A54593"/>
    <w:rsid w:val="00A5511E"/>
    <w:rsid w:val="00A64105"/>
    <w:rsid w:val="00A6663C"/>
    <w:rsid w:val="00A873AE"/>
    <w:rsid w:val="00A908F4"/>
    <w:rsid w:val="00A91B83"/>
    <w:rsid w:val="00AD386C"/>
    <w:rsid w:val="00AE1FE7"/>
    <w:rsid w:val="00AF4FB3"/>
    <w:rsid w:val="00B009AD"/>
    <w:rsid w:val="00B051AC"/>
    <w:rsid w:val="00B14B65"/>
    <w:rsid w:val="00B15B8C"/>
    <w:rsid w:val="00B16AD8"/>
    <w:rsid w:val="00B31B30"/>
    <w:rsid w:val="00B31EED"/>
    <w:rsid w:val="00B337DB"/>
    <w:rsid w:val="00B403DE"/>
    <w:rsid w:val="00B40779"/>
    <w:rsid w:val="00B428B5"/>
    <w:rsid w:val="00B50A53"/>
    <w:rsid w:val="00B60027"/>
    <w:rsid w:val="00B86AD1"/>
    <w:rsid w:val="00B86D5A"/>
    <w:rsid w:val="00BA1625"/>
    <w:rsid w:val="00BA1DD4"/>
    <w:rsid w:val="00BB15C0"/>
    <w:rsid w:val="00BB792C"/>
    <w:rsid w:val="00BC2E62"/>
    <w:rsid w:val="00BC4883"/>
    <w:rsid w:val="00BD00E6"/>
    <w:rsid w:val="00BF48CC"/>
    <w:rsid w:val="00BF7DF8"/>
    <w:rsid w:val="00C05867"/>
    <w:rsid w:val="00C13C58"/>
    <w:rsid w:val="00C63ACD"/>
    <w:rsid w:val="00C916E5"/>
    <w:rsid w:val="00C92CF7"/>
    <w:rsid w:val="00C9367E"/>
    <w:rsid w:val="00CC0BFB"/>
    <w:rsid w:val="00CC278E"/>
    <w:rsid w:val="00CE1483"/>
    <w:rsid w:val="00D13718"/>
    <w:rsid w:val="00D218C5"/>
    <w:rsid w:val="00D233A9"/>
    <w:rsid w:val="00D24F33"/>
    <w:rsid w:val="00D70185"/>
    <w:rsid w:val="00D87D6E"/>
    <w:rsid w:val="00DA5028"/>
    <w:rsid w:val="00DB0325"/>
    <w:rsid w:val="00DC5DCE"/>
    <w:rsid w:val="00DE2378"/>
    <w:rsid w:val="00DE5701"/>
    <w:rsid w:val="00E03380"/>
    <w:rsid w:val="00E10414"/>
    <w:rsid w:val="00E27185"/>
    <w:rsid w:val="00E320B5"/>
    <w:rsid w:val="00E501A5"/>
    <w:rsid w:val="00E57054"/>
    <w:rsid w:val="00E623E9"/>
    <w:rsid w:val="00E662E1"/>
    <w:rsid w:val="00E70782"/>
    <w:rsid w:val="00EA2982"/>
    <w:rsid w:val="00EA3D40"/>
    <w:rsid w:val="00EB24B1"/>
    <w:rsid w:val="00EB5DE3"/>
    <w:rsid w:val="00EC6963"/>
    <w:rsid w:val="00ED4A99"/>
    <w:rsid w:val="00ED569E"/>
    <w:rsid w:val="00F0643A"/>
    <w:rsid w:val="00F07A7B"/>
    <w:rsid w:val="00F537A7"/>
    <w:rsid w:val="00F67CCB"/>
    <w:rsid w:val="00F739DE"/>
    <w:rsid w:val="00F74D25"/>
    <w:rsid w:val="00F75EB4"/>
    <w:rsid w:val="00FB1DD6"/>
    <w:rsid w:val="00FF3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A5"/>
  </w:style>
  <w:style w:type="paragraph" w:styleId="Heading1">
    <w:name w:val="heading 1"/>
    <w:basedOn w:val="Normal"/>
    <w:next w:val="Normal"/>
    <w:link w:val="Heading1Char"/>
    <w:uiPriority w:val="9"/>
    <w:qFormat/>
    <w:rsid w:val="006F295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1A5"/>
    <w:rPr>
      <w:i/>
      <w:iCs/>
    </w:rPr>
  </w:style>
  <w:style w:type="paragraph" w:customStyle="1" w:styleId="Default">
    <w:name w:val="Default"/>
    <w:rsid w:val="00E501A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1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52"/>
  </w:style>
  <w:style w:type="paragraph" w:styleId="Footer">
    <w:name w:val="footer"/>
    <w:basedOn w:val="Normal"/>
    <w:link w:val="FooterChar"/>
    <w:uiPriority w:val="99"/>
    <w:unhideWhenUsed/>
    <w:rsid w:val="0011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52"/>
  </w:style>
  <w:style w:type="paragraph" w:styleId="BalloonText">
    <w:name w:val="Balloon Text"/>
    <w:basedOn w:val="Normal"/>
    <w:link w:val="BalloonTextChar"/>
    <w:uiPriority w:val="99"/>
    <w:semiHidden/>
    <w:unhideWhenUsed/>
    <w:rsid w:val="0045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88"/>
    <w:rPr>
      <w:rFonts w:ascii="Segoe UI" w:hAnsi="Segoe UI" w:cs="Segoe UI"/>
      <w:sz w:val="18"/>
      <w:szCs w:val="18"/>
    </w:rPr>
  </w:style>
  <w:style w:type="character" w:customStyle="1" w:styleId="hscoswrapper">
    <w:name w:val="hs_cos_wrapper"/>
    <w:basedOn w:val="DefaultParagraphFont"/>
    <w:rsid w:val="00C05867"/>
  </w:style>
  <w:style w:type="paragraph" w:styleId="ListParagraph">
    <w:name w:val="List Paragraph"/>
    <w:basedOn w:val="Normal"/>
    <w:uiPriority w:val="34"/>
    <w:qFormat/>
    <w:rsid w:val="00A54593"/>
    <w:pPr>
      <w:ind w:left="720"/>
      <w:contextualSpacing/>
    </w:pPr>
  </w:style>
  <w:style w:type="character" w:styleId="CommentReference">
    <w:name w:val="annotation reference"/>
    <w:basedOn w:val="DefaultParagraphFont"/>
    <w:uiPriority w:val="99"/>
    <w:semiHidden/>
    <w:unhideWhenUsed/>
    <w:rsid w:val="001D119A"/>
    <w:rPr>
      <w:sz w:val="16"/>
      <w:szCs w:val="16"/>
    </w:rPr>
  </w:style>
  <w:style w:type="paragraph" w:styleId="CommentText">
    <w:name w:val="annotation text"/>
    <w:basedOn w:val="Normal"/>
    <w:link w:val="CommentTextChar"/>
    <w:uiPriority w:val="99"/>
    <w:semiHidden/>
    <w:unhideWhenUsed/>
    <w:rsid w:val="001D119A"/>
    <w:pPr>
      <w:spacing w:line="240" w:lineRule="auto"/>
    </w:pPr>
    <w:rPr>
      <w:sz w:val="20"/>
      <w:szCs w:val="20"/>
    </w:rPr>
  </w:style>
  <w:style w:type="character" w:customStyle="1" w:styleId="CommentTextChar">
    <w:name w:val="Comment Text Char"/>
    <w:basedOn w:val="DefaultParagraphFont"/>
    <w:link w:val="CommentText"/>
    <w:uiPriority w:val="99"/>
    <w:semiHidden/>
    <w:rsid w:val="001D119A"/>
    <w:rPr>
      <w:sz w:val="20"/>
      <w:szCs w:val="20"/>
    </w:rPr>
  </w:style>
  <w:style w:type="paragraph" w:styleId="CommentSubject">
    <w:name w:val="annotation subject"/>
    <w:basedOn w:val="CommentText"/>
    <w:next w:val="CommentText"/>
    <w:link w:val="CommentSubjectChar"/>
    <w:uiPriority w:val="99"/>
    <w:semiHidden/>
    <w:unhideWhenUsed/>
    <w:rsid w:val="001D119A"/>
    <w:rPr>
      <w:b/>
      <w:bCs/>
    </w:rPr>
  </w:style>
  <w:style w:type="character" w:customStyle="1" w:styleId="CommentSubjectChar">
    <w:name w:val="Comment Subject Char"/>
    <w:basedOn w:val="CommentTextChar"/>
    <w:link w:val="CommentSubject"/>
    <w:uiPriority w:val="99"/>
    <w:semiHidden/>
    <w:rsid w:val="001D119A"/>
    <w:rPr>
      <w:b/>
      <w:bCs/>
      <w:sz w:val="20"/>
      <w:szCs w:val="20"/>
    </w:rPr>
  </w:style>
  <w:style w:type="character" w:customStyle="1" w:styleId="Heading1Char">
    <w:name w:val="Heading 1 Char"/>
    <w:basedOn w:val="DefaultParagraphFont"/>
    <w:link w:val="Heading1"/>
    <w:uiPriority w:val="9"/>
    <w:rsid w:val="006F295C"/>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6F295C"/>
  </w:style>
</w:styles>
</file>

<file path=word/webSettings.xml><?xml version="1.0" encoding="utf-8"?>
<w:webSettings xmlns:r="http://schemas.openxmlformats.org/officeDocument/2006/relationships" xmlns:w="http://schemas.openxmlformats.org/wordprocessingml/2006/main">
  <w:divs>
    <w:div w:id="8338891">
      <w:bodyDiv w:val="1"/>
      <w:marLeft w:val="0"/>
      <w:marRight w:val="0"/>
      <w:marTop w:val="0"/>
      <w:marBottom w:val="0"/>
      <w:divBdr>
        <w:top w:val="none" w:sz="0" w:space="0" w:color="auto"/>
        <w:left w:val="none" w:sz="0" w:space="0" w:color="auto"/>
        <w:bottom w:val="none" w:sz="0" w:space="0" w:color="auto"/>
        <w:right w:val="none" w:sz="0" w:space="0" w:color="auto"/>
      </w:divBdr>
    </w:div>
    <w:div w:id="839537894">
      <w:bodyDiv w:val="1"/>
      <w:marLeft w:val="0"/>
      <w:marRight w:val="0"/>
      <w:marTop w:val="0"/>
      <w:marBottom w:val="0"/>
      <w:divBdr>
        <w:top w:val="none" w:sz="0" w:space="0" w:color="auto"/>
        <w:left w:val="none" w:sz="0" w:space="0" w:color="auto"/>
        <w:bottom w:val="none" w:sz="0" w:space="0" w:color="auto"/>
        <w:right w:val="none" w:sz="0" w:space="0" w:color="auto"/>
      </w:divBdr>
    </w:div>
    <w:div w:id="859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7FD9FFAAC174ABCC232EAF78097DD" ma:contentTypeVersion="11" ma:contentTypeDescription="Create a new document." ma:contentTypeScope="" ma:versionID="04b76972b5d969d9ec53a3e84b9fcca0">
  <xsd:schema xmlns:xsd="http://www.w3.org/2001/XMLSchema" xmlns:xs="http://www.w3.org/2001/XMLSchema" xmlns:p="http://schemas.microsoft.com/office/2006/metadata/properties" xmlns:ns3="f78917f2-c7af-44b2-9b06-7198db80d860" xmlns:ns4="57db7f62-4aa9-40f9-9641-f903349b5d1e" targetNamespace="http://schemas.microsoft.com/office/2006/metadata/properties" ma:root="true" ma:fieldsID="e12b5cc6efca8b364656d6c103321dcd" ns3:_="" ns4:_="">
    <xsd:import namespace="f78917f2-c7af-44b2-9b06-7198db80d860"/>
    <xsd:import namespace="57db7f62-4aa9-40f9-9641-f903349b5d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917f2-c7af-44b2-9b06-7198db80d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b7f62-4aa9-40f9-9641-f903349b5d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Ala16</b:Tag>
    <b:SourceType>JournalArticle</b:SourceType>
    <b:Guid>{0C4D6DA6-E215-4926-BE1B-41F13816C97E}</b:Guid>
    <b:LCID>0</b:LCID>
    <b:Author>
      <b:Author>
        <b:NameList>
          <b:Person>
            <b:Last>Byrd</b:Last>
            <b:First>Alan</b:First>
          </b:Person>
        </b:NameList>
      </b:Author>
    </b:Author>
    <b:Title>Suncoast leaves trail of creditors</b:Title>
    <b:JournalName>Journal of business and risk management </b:JournalName>
    <b:Year>2016</b:Year>
    <b:Pages>2-15</b:Pages>
    <b:RefOrder>1</b:RefOrder>
  </b:Source>
  <b:Source>
    <b:Tag>Ayi17</b:Tag>
    <b:SourceType>JournalArticle</b:SourceType>
    <b:Guid>{1DEBCE71-6DD7-406F-965F-F8035821D353}</b:Guid>
    <b:LCID>0</b:LCID>
    <b:Author>
      <b:Author>
        <b:NameList>
          <b:Person>
            <b:Last>Albert</b:Last>
            <b:First>Ayia-Koi</b:First>
          </b:Person>
        </b:NameList>
      </b:Author>
    </b:Author>
    <b:Title>Capacity Management Issues in the Hotel Industry of Cape Coast</b:Title>
    <b:JournalName>Journal of Tourism, Hospitality and Sports </b:JournalName>
    <b:Year>2017</b:Year>
    <b:Pages>2-35</b:Pages>
    <b:RefOrder>2</b:RefOrder>
  </b:Source>
  <b:Source>
    <b:Tag>PMa15</b:Tag>
    <b:SourceType>JournalArticle</b:SourceType>
    <b:Guid>{DF26CD40-BD02-4F24-A26E-CCA5119F3032}</b:Guid>
    <b:LCID>0</b:LCID>
    <b:Author>
      <b:Author>
        <b:NameList>
          <b:Person>
            <b:Last>P</b:Last>
            <b:First>Martin</b:First>
          </b:Person>
          <b:Person>
            <b:Last>Kumar</b:Last>
            <b:First>S</b:First>
          </b:Person>
          <b:Person>
            <b:Last>Lizarondo</b:Last>
            <b:First>L</b:First>
          </b:Person>
          <b:Person>
            <b:Last>Baldock</b:Last>
            <b:First>K</b:First>
          </b:Person>
        </b:NameList>
      </b:Author>
    </b:Author>
    <b:Title>Debriefing about the challenges of working in a remote area: A qualitative study of Australian allied health professionals' perspectives on clinical supervision</b:Title>
    <b:JournalName>Journal of health and safety issues </b:JournalName>
    <b:Year>2015</b:Year>
    <b:Pages>2-15</b:Pages>
    <b:RefOrder>3</b:RefOrder>
  </b:Source>
  <b:Source>
    <b:Tag>Den17</b:Tag>
    <b:SourceType>JournalArticle</b:SourceType>
    <b:Guid>{9E12D09D-68DB-4C5B-B8F8-CAC5AB667E23}</b:Guid>
    <b:LCID>0</b:LCID>
    <b:Author>
      <b:Author>
        <b:NameList>
          <b:Person>
            <b:Last>Denyer</b:Last>
            <b:First>B.</b:First>
          </b:Person>
          <b:Person>
            <b:Last>Jaina</b:Last>
            <b:First>,</b:First>
            <b:Middle>J.</b:Middle>
          </b:Person>
        </b:NameList>
      </b:Author>
    </b:Author>
    <b:Title> How do they manage? A qualitative study of the realities of middle and front-line management work in health care</b:Title>
    <b:JournalName>NIHR Journals Library</b:JournalName>
    <b:Year>2017</b:Year>
    <b:Pages>2-15</b:Pages>
    <b:RefOrder>4</b:RefOrder>
  </b:Source>
</b:Sources>
</file>

<file path=customXml/itemProps1.xml><?xml version="1.0" encoding="utf-8"?>
<ds:datastoreItem xmlns:ds="http://schemas.openxmlformats.org/officeDocument/2006/customXml" ds:itemID="{D35CFE2A-D609-4B9E-9EA3-26732F669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CBB53-589C-46B4-ACDA-C3E80B1C54E4}">
  <ds:schemaRefs>
    <ds:schemaRef ds:uri="http://schemas.microsoft.com/sharepoint/v3/contenttype/forms"/>
  </ds:schemaRefs>
</ds:datastoreItem>
</file>

<file path=customXml/itemProps3.xml><?xml version="1.0" encoding="utf-8"?>
<ds:datastoreItem xmlns:ds="http://schemas.openxmlformats.org/officeDocument/2006/customXml" ds:itemID="{DEF4E5A1-5506-47CA-A7A4-DE318EB8F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917f2-c7af-44b2-9b06-7198db80d860"/>
    <ds:schemaRef ds:uri="57db7f62-4aa9-40f9-9641-f903349b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F45A1-1795-4BAA-AED9-FF962610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Southern Education Group</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Masson</dc:creator>
  <cp:lastModifiedBy>dwele</cp:lastModifiedBy>
  <cp:revision>65</cp:revision>
  <dcterms:created xsi:type="dcterms:W3CDTF">2019-10-11T00:20:00Z</dcterms:created>
  <dcterms:modified xsi:type="dcterms:W3CDTF">2019-10-11T02:00:00Z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0x010100BB07FD9FFAAC174ABCC232EAF78097DD</vt:lpwstr>
  </property>
</Properties>
</file>