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44" w:rsidRPr="000A7BAD" w:rsidRDefault="00E54544" w:rsidP="00B00E3A">
      <w:pPr>
        <w:spacing w:after="0" w:line="480" w:lineRule="auto"/>
        <w:rPr>
          <w:rFonts w:ascii="Times New Roman" w:hAnsi="Times New Roman" w:cs="Times New Roman"/>
          <w:sz w:val="24"/>
          <w:szCs w:val="24"/>
        </w:rPr>
      </w:pPr>
    </w:p>
    <w:p w:rsidR="00E54544" w:rsidRPr="000A7BAD" w:rsidRDefault="00E54544" w:rsidP="00B00E3A">
      <w:pPr>
        <w:spacing w:after="0" w:line="480" w:lineRule="auto"/>
        <w:rPr>
          <w:rFonts w:ascii="Times New Roman" w:hAnsi="Times New Roman" w:cs="Times New Roman"/>
          <w:sz w:val="24"/>
          <w:szCs w:val="24"/>
        </w:rPr>
      </w:pPr>
    </w:p>
    <w:p w:rsidR="00E54544" w:rsidRPr="000A7BAD" w:rsidRDefault="00E54544" w:rsidP="00B00E3A">
      <w:pPr>
        <w:spacing w:after="0" w:line="480" w:lineRule="auto"/>
        <w:rPr>
          <w:rFonts w:ascii="Times New Roman" w:hAnsi="Times New Roman" w:cs="Times New Roman"/>
          <w:sz w:val="24"/>
          <w:szCs w:val="24"/>
        </w:rPr>
      </w:pPr>
    </w:p>
    <w:p w:rsidR="00E54544" w:rsidRPr="000A7BAD" w:rsidRDefault="00E54544" w:rsidP="00B00E3A">
      <w:pPr>
        <w:spacing w:after="0" w:line="480" w:lineRule="auto"/>
        <w:rPr>
          <w:rFonts w:ascii="Times New Roman" w:hAnsi="Times New Roman" w:cs="Times New Roman"/>
          <w:sz w:val="24"/>
          <w:szCs w:val="24"/>
        </w:rPr>
      </w:pPr>
    </w:p>
    <w:p w:rsidR="00E54544" w:rsidRPr="000A7BAD" w:rsidRDefault="00E54544" w:rsidP="00B00E3A">
      <w:pPr>
        <w:spacing w:after="0" w:line="480" w:lineRule="auto"/>
        <w:rPr>
          <w:rFonts w:ascii="Times New Roman" w:hAnsi="Times New Roman" w:cs="Times New Roman"/>
          <w:sz w:val="24"/>
          <w:szCs w:val="24"/>
        </w:rPr>
      </w:pPr>
    </w:p>
    <w:p w:rsidR="00E54544" w:rsidRPr="000A7BAD" w:rsidRDefault="00E54544" w:rsidP="00B00E3A">
      <w:pPr>
        <w:spacing w:after="0" w:line="480" w:lineRule="auto"/>
        <w:rPr>
          <w:rFonts w:ascii="Times New Roman" w:hAnsi="Times New Roman" w:cs="Times New Roman"/>
          <w:sz w:val="24"/>
          <w:szCs w:val="24"/>
        </w:rPr>
      </w:pPr>
    </w:p>
    <w:p w:rsidR="00E54544" w:rsidRPr="000A7BAD" w:rsidRDefault="00E54544" w:rsidP="00B00E3A">
      <w:pPr>
        <w:spacing w:after="0" w:line="480" w:lineRule="auto"/>
        <w:jc w:val="center"/>
        <w:rPr>
          <w:rFonts w:ascii="Times New Roman" w:hAnsi="Times New Roman" w:cs="Times New Roman"/>
          <w:sz w:val="24"/>
          <w:szCs w:val="24"/>
        </w:rPr>
      </w:pPr>
    </w:p>
    <w:p w:rsidR="00E54544" w:rsidRPr="000A7BAD" w:rsidRDefault="00E54544" w:rsidP="00B00E3A">
      <w:pPr>
        <w:spacing w:after="0" w:line="480" w:lineRule="auto"/>
        <w:jc w:val="center"/>
        <w:rPr>
          <w:rFonts w:ascii="Times New Roman" w:hAnsi="Times New Roman" w:cs="Times New Roman"/>
          <w:sz w:val="24"/>
          <w:szCs w:val="24"/>
        </w:rPr>
      </w:pPr>
    </w:p>
    <w:p w:rsidR="003879A3" w:rsidRPr="000A7BAD" w:rsidRDefault="00D62BCD" w:rsidP="00B00E3A">
      <w:pPr>
        <w:spacing w:after="0" w:line="480" w:lineRule="auto"/>
        <w:jc w:val="center"/>
        <w:rPr>
          <w:rFonts w:ascii="Times New Roman" w:hAnsi="Times New Roman" w:cs="Times New Roman"/>
          <w:sz w:val="24"/>
          <w:szCs w:val="24"/>
        </w:rPr>
      </w:pPr>
      <w:r w:rsidRPr="000A7BAD">
        <w:rPr>
          <w:rFonts w:ascii="Times New Roman" w:hAnsi="Times New Roman" w:cs="Times New Roman"/>
          <w:sz w:val="24"/>
          <w:szCs w:val="24"/>
        </w:rPr>
        <w:t>Abacus Property Group report</w:t>
      </w:r>
    </w:p>
    <w:p w:rsidR="00D62BCD" w:rsidRPr="000A7BAD" w:rsidRDefault="00D62BCD" w:rsidP="00B00E3A">
      <w:pPr>
        <w:spacing w:after="0" w:line="480" w:lineRule="auto"/>
        <w:jc w:val="center"/>
        <w:rPr>
          <w:rFonts w:ascii="Times New Roman" w:hAnsi="Times New Roman" w:cs="Times New Roman"/>
          <w:sz w:val="24"/>
          <w:szCs w:val="24"/>
        </w:rPr>
      </w:pPr>
      <w:r w:rsidRPr="000A7BAD">
        <w:rPr>
          <w:rFonts w:ascii="Times New Roman" w:hAnsi="Times New Roman" w:cs="Times New Roman"/>
          <w:sz w:val="24"/>
          <w:szCs w:val="24"/>
        </w:rPr>
        <w:t>Student’s Name</w:t>
      </w:r>
    </w:p>
    <w:p w:rsidR="00D62BCD" w:rsidRPr="000A7BAD" w:rsidRDefault="00D62BCD" w:rsidP="00B00E3A">
      <w:pPr>
        <w:spacing w:after="0" w:line="480" w:lineRule="auto"/>
        <w:jc w:val="center"/>
        <w:rPr>
          <w:rFonts w:ascii="Times New Roman" w:hAnsi="Times New Roman" w:cs="Times New Roman"/>
          <w:sz w:val="24"/>
          <w:szCs w:val="24"/>
        </w:rPr>
      </w:pPr>
      <w:r w:rsidRPr="000A7BAD">
        <w:rPr>
          <w:rFonts w:ascii="Times New Roman" w:hAnsi="Times New Roman" w:cs="Times New Roman"/>
          <w:sz w:val="24"/>
          <w:szCs w:val="24"/>
        </w:rPr>
        <w:t>Institution</w:t>
      </w:r>
    </w:p>
    <w:p w:rsidR="00D62BCD" w:rsidRPr="000A7BAD" w:rsidRDefault="00D62BCD" w:rsidP="00B00E3A">
      <w:pPr>
        <w:spacing w:after="0" w:line="480" w:lineRule="auto"/>
        <w:jc w:val="center"/>
        <w:rPr>
          <w:rFonts w:ascii="Times New Roman" w:hAnsi="Times New Roman" w:cs="Times New Roman"/>
          <w:sz w:val="24"/>
          <w:szCs w:val="24"/>
        </w:rPr>
      </w:pPr>
    </w:p>
    <w:p w:rsidR="008822A4" w:rsidRPr="000A7BAD" w:rsidRDefault="008822A4" w:rsidP="00B00E3A">
      <w:pPr>
        <w:spacing w:after="0" w:line="480" w:lineRule="auto"/>
        <w:jc w:val="center"/>
        <w:rPr>
          <w:rFonts w:ascii="Times New Roman" w:hAnsi="Times New Roman" w:cs="Times New Roman"/>
          <w:sz w:val="24"/>
          <w:szCs w:val="24"/>
        </w:rPr>
      </w:pPr>
    </w:p>
    <w:p w:rsidR="008822A4" w:rsidRPr="000A7BAD" w:rsidRDefault="008822A4" w:rsidP="00B00E3A">
      <w:pPr>
        <w:spacing w:after="0" w:line="480" w:lineRule="auto"/>
        <w:rPr>
          <w:rFonts w:ascii="Times New Roman" w:hAnsi="Times New Roman" w:cs="Times New Roman"/>
          <w:sz w:val="24"/>
          <w:szCs w:val="24"/>
        </w:rPr>
      </w:pPr>
    </w:p>
    <w:p w:rsidR="008822A4" w:rsidRPr="000A7BAD" w:rsidRDefault="008822A4" w:rsidP="00B00E3A">
      <w:pPr>
        <w:spacing w:after="0" w:line="480" w:lineRule="auto"/>
        <w:rPr>
          <w:rFonts w:ascii="Times New Roman" w:hAnsi="Times New Roman" w:cs="Times New Roman"/>
          <w:sz w:val="24"/>
          <w:szCs w:val="24"/>
        </w:rPr>
      </w:pPr>
    </w:p>
    <w:p w:rsidR="008822A4" w:rsidRPr="000A7BAD" w:rsidRDefault="008822A4" w:rsidP="00B00E3A">
      <w:pPr>
        <w:spacing w:after="0" w:line="480" w:lineRule="auto"/>
        <w:rPr>
          <w:rFonts w:ascii="Times New Roman" w:hAnsi="Times New Roman" w:cs="Times New Roman"/>
          <w:sz w:val="24"/>
          <w:szCs w:val="24"/>
        </w:rPr>
      </w:pPr>
    </w:p>
    <w:p w:rsidR="008822A4" w:rsidRPr="000A7BAD" w:rsidRDefault="008822A4" w:rsidP="00B00E3A">
      <w:pPr>
        <w:spacing w:after="0" w:line="480" w:lineRule="auto"/>
        <w:rPr>
          <w:rFonts w:ascii="Times New Roman" w:hAnsi="Times New Roman" w:cs="Times New Roman"/>
          <w:sz w:val="24"/>
          <w:szCs w:val="24"/>
        </w:rPr>
      </w:pPr>
    </w:p>
    <w:p w:rsidR="008822A4" w:rsidRPr="000A7BAD" w:rsidRDefault="008822A4" w:rsidP="00B00E3A">
      <w:pPr>
        <w:spacing w:after="0" w:line="480" w:lineRule="auto"/>
        <w:rPr>
          <w:rFonts w:ascii="Times New Roman" w:hAnsi="Times New Roman" w:cs="Times New Roman"/>
          <w:sz w:val="24"/>
          <w:szCs w:val="24"/>
        </w:rPr>
      </w:pPr>
    </w:p>
    <w:p w:rsidR="008822A4" w:rsidRPr="000A7BAD" w:rsidRDefault="008822A4" w:rsidP="00B00E3A">
      <w:pPr>
        <w:spacing w:after="0" w:line="480" w:lineRule="auto"/>
        <w:rPr>
          <w:rFonts w:ascii="Times New Roman" w:hAnsi="Times New Roman" w:cs="Times New Roman"/>
          <w:sz w:val="24"/>
          <w:szCs w:val="24"/>
        </w:rPr>
      </w:pPr>
    </w:p>
    <w:p w:rsidR="008822A4" w:rsidRPr="000A7BAD" w:rsidRDefault="008822A4" w:rsidP="00B00E3A">
      <w:pPr>
        <w:spacing w:after="0" w:line="480" w:lineRule="auto"/>
        <w:rPr>
          <w:rFonts w:ascii="Times New Roman" w:hAnsi="Times New Roman" w:cs="Times New Roman"/>
          <w:sz w:val="24"/>
          <w:szCs w:val="24"/>
        </w:rPr>
      </w:pPr>
    </w:p>
    <w:p w:rsidR="008822A4" w:rsidRPr="000A7BAD" w:rsidRDefault="008822A4" w:rsidP="00B00E3A">
      <w:pPr>
        <w:spacing w:after="0" w:line="480" w:lineRule="auto"/>
        <w:rPr>
          <w:rFonts w:ascii="Times New Roman" w:hAnsi="Times New Roman" w:cs="Times New Roman"/>
          <w:sz w:val="24"/>
          <w:szCs w:val="24"/>
        </w:rPr>
      </w:pPr>
    </w:p>
    <w:p w:rsidR="008822A4" w:rsidRPr="000A7BAD" w:rsidRDefault="008822A4" w:rsidP="00B00E3A">
      <w:pPr>
        <w:spacing w:after="0" w:line="480" w:lineRule="auto"/>
        <w:rPr>
          <w:rFonts w:ascii="Times New Roman" w:hAnsi="Times New Roman" w:cs="Times New Roman"/>
          <w:sz w:val="24"/>
          <w:szCs w:val="24"/>
        </w:rPr>
      </w:pPr>
    </w:p>
    <w:p w:rsidR="008822A4" w:rsidRPr="000A7BAD" w:rsidRDefault="008822A4" w:rsidP="00B00E3A">
      <w:pPr>
        <w:spacing w:after="0" w:line="480" w:lineRule="auto"/>
        <w:rPr>
          <w:rFonts w:ascii="Times New Roman" w:hAnsi="Times New Roman" w:cs="Times New Roman"/>
          <w:sz w:val="24"/>
          <w:szCs w:val="24"/>
        </w:rPr>
      </w:pPr>
    </w:p>
    <w:p w:rsidR="008822A4" w:rsidRPr="000A7BAD" w:rsidRDefault="008822A4" w:rsidP="00B00E3A">
      <w:pPr>
        <w:spacing w:after="0" w:line="480" w:lineRule="auto"/>
        <w:rPr>
          <w:rFonts w:ascii="Times New Roman" w:hAnsi="Times New Roman" w:cs="Times New Roman"/>
          <w:b/>
          <w:bCs/>
          <w:sz w:val="24"/>
          <w:szCs w:val="24"/>
        </w:rPr>
      </w:pPr>
      <w:r w:rsidRPr="000A7BAD">
        <w:rPr>
          <w:rFonts w:ascii="Times New Roman" w:hAnsi="Times New Roman" w:cs="Times New Roman"/>
          <w:b/>
          <w:bCs/>
          <w:sz w:val="24"/>
          <w:szCs w:val="24"/>
        </w:rPr>
        <w:lastRenderedPageBreak/>
        <w:t>Executive summary</w:t>
      </w:r>
    </w:p>
    <w:p w:rsidR="006A46E8" w:rsidRPr="000A7BAD" w:rsidRDefault="006A32EF" w:rsidP="00B00E3A">
      <w:pPr>
        <w:spacing w:after="0" w:line="480" w:lineRule="auto"/>
        <w:rPr>
          <w:rFonts w:ascii="Times New Roman" w:hAnsi="Times New Roman" w:cs="Times New Roman"/>
          <w:bCs/>
          <w:sz w:val="24"/>
          <w:szCs w:val="24"/>
        </w:rPr>
      </w:pPr>
      <w:r w:rsidRPr="000A7BAD">
        <w:rPr>
          <w:rFonts w:ascii="Times New Roman" w:hAnsi="Times New Roman" w:cs="Times New Roman"/>
          <w:bCs/>
          <w:sz w:val="24"/>
          <w:szCs w:val="24"/>
        </w:rPr>
        <w:t xml:space="preserve">The purpose of the report is to illustrate the application of Australia Accounting Standard </w:t>
      </w:r>
      <w:r w:rsidR="00A60830" w:rsidRPr="000A7BAD">
        <w:rPr>
          <w:rFonts w:ascii="Times New Roman" w:hAnsi="Times New Roman" w:cs="Times New Roman"/>
          <w:bCs/>
          <w:sz w:val="24"/>
          <w:szCs w:val="24"/>
        </w:rPr>
        <w:t xml:space="preserve">B10 by Abacus Group Company. </w:t>
      </w:r>
      <w:r w:rsidR="006807D4" w:rsidRPr="000A7BAD">
        <w:rPr>
          <w:rFonts w:ascii="Times New Roman" w:hAnsi="Times New Roman" w:cs="Times New Roman"/>
          <w:bCs/>
          <w:sz w:val="24"/>
          <w:szCs w:val="24"/>
        </w:rPr>
        <w:t xml:space="preserve">Abacus Group is an investment company with various </w:t>
      </w:r>
      <w:r w:rsidR="00A3243D" w:rsidRPr="000A7BAD">
        <w:rPr>
          <w:rFonts w:ascii="Times New Roman" w:hAnsi="Times New Roman" w:cs="Times New Roman"/>
          <w:bCs/>
          <w:sz w:val="24"/>
          <w:szCs w:val="24"/>
        </w:rPr>
        <w:t>investments</w:t>
      </w:r>
      <w:r w:rsidR="001E61EB" w:rsidRPr="000A7BAD">
        <w:rPr>
          <w:rFonts w:ascii="Times New Roman" w:hAnsi="Times New Roman" w:cs="Times New Roman"/>
          <w:bCs/>
          <w:sz w:val="24"/>
          <w:szCs w:val="24"/>
        </w:rPr>
        <w:t xml:space="preserve"> in real estate, funds management and properties. It is obtained that AASB10B is crucial for efficient management of companies and therefore, Abacus is utilizing the concept to ensure that its financial statement is without error. The accounting policies can only be changed after informing the Australia Accounting Standard department for the change of the policies. The study established that change of polices could also be done based on the financial statement information to correct </w:t>
      </w:r>
      <w:r w:rsidR="00E74E18" w:rsidRPr="000A7BAD">
        <w:rPr>
          <w:rFonts w:ascii="Times New Roman" w:hAnsi="Times New Roman" w:cs="Times New Roman"/>
          <w:bCs/>
          <w:sz w:val="24"/>
          <w:szCs w:val="24"/>
        </w:rPr>
        <w:t>errors and</w:t>
      </w:r>
      <w:r w:rsidR="001E61EB" w:rsidRPr="000A7BAD">
        <w:rPr>
          <w:rFonts w:ascii="Times New Roman" w:hAnsi="Times New Roman" w:cs="Times New Roman"/>
          <w:bCs/>
          <w:sz w:val="24"/>
          <w:szCs w:val="24"/>
        </w:rPr>
        <w:t xml:space="preserve"> other accounting errors which could result to loses for the company. </w:t>
      </w:r>
      <w:r w:rsidR="00E74E18" w:rsidRPr="000A7BAD">
        <w:rPr>
          <w:rFonts w:ascii="Times New Roman" w:hAnsi="Times New Roman" w:cs="Times New Roman"/>
          <w:bCs/>
          <w:sz w:val="24"/>
          <w:szCs w:val="24"/>
        </w:rPr>
        <w:t xml:space="preserve">It is therefore, recommended to apply the AASB10 when addressing the problem related financial statement. This would ensure that the company’s transactions are </w:t>
      </w:r>
      <w:r w:rsidR="00D15337" w:rsidRPr="000A7BAD">
        <w:rPr>
          <w:rFonts w:ascii="Times New Roman" w:hAnsi="Times New Roman" w:cs="Times New Roman"/>
          <w:bCs/>
          <w:sz w:val="24"/>
          <w:szCs w:val="24"/>
        </w:rPr>
        <w:t>up to</w:t>
      </w:r>
      <w:r w:rsidR="00E74E18" w:rsidRPr="000A7BAD">
        <w:rPr>
          <w:rFonts w:ascii="Times New Roman" w:hAnsi="Times New Roman" w:cs="Times New Roman"/>
          <w:bCs/>
          <w:sz w:val="24"/>
          <w:szCs w:val="24"/>
        </w:rPr>
        <w:t xml:space="preserve"> the standard. It would also help the company to avoid making loses and making sound decision regarding to investment whether in Real Estate or management fund.</w:t>
      </w:r>
    </w:p>
    <w:p w:rsidR="00952696" w:rsidRPr="000A7BAD" w:rsidRDefault="00952696" w:rsidP="00B00E3A">
      <w:pPr>
        <w:spacing w:after="0" w:line="480" w:lineRule="auto"/>
        <w:rPr>
          <w:rFonts w:ascii="Times New Roman" w:hAnsi="Times New Roman" w:cs="Times New Roman"/>
          <w:b/>
          <w:bCs/>
          <w:sz w:val="24"/>
          <w:szCs w:val="24"/>
        </w:rPr>
      </w:pPr>
    </w:p>
    <w:p w:rsidR="00952696" w:rsidRPr="000A7BAD" w:rsidRDefault="00952696" w:rsidP="00B00E3A">
      <w:pPr>
        <w:spacing w:after="0" w:line="480" w:lineRule="auto"/>
        <w:rPr>
          <w:rFonts w:ascii="Times New Roman" w:hAnsi="Times New Roman" w:cs="Times New Roman"/>
          <w:b/>
          <w:bCs/>
          <w:sz w:val="24"/>
          <w:szCs w:val="24"/>
        </w:rPr>
      </w:pPr>
    </w:p>
    <w:p w:rsidR="00D15337" w:rsidRPr="000A7BAD" w:rsidRDefault="00D15337" w:rsidP="00B00E3A">
      <w:pPr>
        <w:spacing w:after="0" w:line="480" w:lineRule="auto"/>
        <w:rPr>
          <w:rFonts w:ascii="Times New Roman" w:hAnsi="Times New Roman" w:cs="Times New Roman"/>
          <w:b/>
          <w:bCs/>
          <w:sz w:val="24"/>
          <w:szCs w:val="24"/>
        </w:rPr>
      </w:pPr>
    </w:p>
    <w:p w:rsidR="00D15337" w:rsidRPr="000A7BAD" w:rsidRDefault="00D15337" w:rsidP="00B00E3A">
      <w:pPr>
        <w:spacing w:after="0" w:line="480" w:lineRule="auto"/>
        <w:rPr>
          <w:rFonts w:ascii="Times New Roman" w:hAnsi="Times New Roman" w:cs="Times New Roman"/>
          <w:b/>
          <w:bCs/>
          <w:sz w:val="24"/>
          <w:szCs w:val="24"/>
        </w:rPr>
      </w:pPr>
    </w:p>
    <w:p w:rsidR="00952696" w:rsidRPr="000A7BAD" w:rsidRDefault="00952696" w:rsidP="00B00E3A">
      <w:pPr>
        <w:spacing w:after="0" w:line="480" w:lineRule="auto"/>
        <w:rPr>
          <w:rFonts w:ascii="Times New Roman" w:hAnsi="Times New Roman" w:cs="Times New Roman"/>
          <w:b/>
          <w:bCs/>
          <w:sz w:val="24"/>
          <w:szCs w:val="24"/>
        </w:rPr>
      </w:pPr>
    </w:p>
    <w:p w:rsidR="005F753D" w:rsidRPr="000A7BAD" w:rsidRDefault="005F753D" w:rsidP="00B00E3A">
      <w:pPr>
        <w:spacing w:after="0" w:line="480" w:lineRule="auto"/>
        <w:rPr>
          <w:rFonts w:ascii="Times New Roman" w:hAnsi="Times New Roman" w:cs="Times New Roman"/>
          <w:b/>
          <w:bCs/>
          <w:sz w:val="24"/>
          <w:szCs w:val="24"/>
        </w:rPr>
      </w:pPr>
    </w:p>
    <w:p w:rsidR="005F753D" w:rsidRPr="000A7BAD" w:rsidRDefault="005F753D" w:rsidP="00B00E3A">
      <w:pPr>
        <w:spacing w:after="0" w:line="480" w:lineRule="auto"/>
        <w:rPr>
          <w:rFonts w:ascii="Times New Roman" w:hAnsi="Times New Roman" w:cs="Times New Roman"/>
          <w:b/>
          <w:bCs/>
          <w:sz w:val="24"/>
          <w:szCs w:val="24"/>
        </w:rPr>
      </w:pPr>
    </w:p>
    <w:p w:rsidR="005F753D" w:rsidRPr="000A7BAD" w:rsidRDefault="005F753D" w:rsidP="00B00E3A">
      <w:pPr>
        <w:spacing w:after="0" w:line="480" w:lineRule="auto"/>
        <w:rPr>
          <w:rFonts w:ascii="Times New Roman" w:hAnsi="Times New Roman" w:cs="Times New Roman"/>
          <w:b/>
          <w:bCs/>
          <w:sz w:val="24"/>
          <w:szCs w:val="24"/>
        </w:rPr>
      </w:pPr>
    </w:p>
    <w:p w:rsidR="005F753D" w:rsidRPr="000A7BAD" w:rsidRDefault="005F753D" w:rsidP="00B00E3A">
      <w:pPr>
        <w:spacing w:after="0" w:line="480" w:lineRule="auto"/>
        <w:rPr>
          <w:rFonts w:ascii="Times New Roman" w:hAnsi="Times New Roman" w:cs="Times New Roman"/>
          <w:b/>
          <w:bCs/>
          <w:sz w:val="24"/>
          <w:szCs w:val="24"/>
        </w:rPr>
      </w:pPr>
    </w:p>
    <w:p w:rsidR="005F753D" w:rsidRPr="000A7BAD" w:rsidRDefault="005F753D" w:rsidP="00B00E3A">
      <w:pPr>
        <w:spacing w:after="0" w:line="480" w:lineRule="auto"/>
        <w:rPr>
          <w:rFonts w:ascii="Times New Roman" w:hAnsi="Times New Roman" w:cs="Times New Roman"/>
          <w:b/>
          <w:bCs/>
          <w:sz w:val="24"/>
          <w:szCs w:val="24"/>
        </w:rPr>
      </w:pPr>
    </w:p>
    <w:p w:rsidR="00952696" w:rsidRPr="000A7BAD" w:rsidRDefault="00106B35" w:rsidP="00B00E3A">
      <w:pPr>
        <w:spacing w:after="0" w:line="480" w:lineRule="auto"/>
        <w:jc w:val="center"/>
        <w:rPr>
          <w:rFonts w:ascii="Times New Roman" w:hAnsi="Times New Roman" w:cs="Times New Roman"/>
          <w:b/>
          <w:bCs/>
          <w:sz w:val="24"/>
          <w:szCs w:val="24"/>
        </w:rPr>
      </w:pPr>
      <w:r w:rsidRPr="000A7BAD">
        <w:rPr>
          <w:rFonts w:ascii="Times New Roman" w:hAnsi="Times New Roman" w:cs="Times New Roman"/>
          <w:b/>
          <w:bCs/>
          <w:sz w:val="24"/>
          <w:szCs w:val="24"/>
        </w:rPr>
        <w:lastRenderedPageBreak/>
        <w:t>I</w:t>
      </w:r>
      <w:r w:rsidR="00952696" w:rsidRPr="000A7BAD">
        <w:rPr>
          <w:rFonts w:ascii="Times New Roman" w:hAnsi="Times New Roman" w:cs="Times New Roman"/>
          <w:b/>
          <w:bCs/>
          <w:sz w:val="24"/>
          <w:szCs w:val="24"/>
        </w:rPr>
        <w:t>ntroduction</w:t>
      </w:r>
    </w:p>
    <w:p w:rsidR="00E54544" w:rsidRPr="000A7BAD" w:rsidRDefault="00A42D4B" w:rsidP="00B00E3A">
      <w:pPr>
        <w:spacing w:after="0" w:line="480" w:lineRule="auto"/>
        <w:ind w:firstLine="720"/>
        <w:rPr>
          <w:rFonts w:ascii="Times New Roman" w:hAnsi="Times New Roman" w:cs="Times New Roman"/>
          <w:sz w:val="24"/>
          <w:szCs w:val="24"/>
        </w:rPr>
      </w:pPr>
      <w:r w:rsidRPr="000A7BAD">
        <w:rPr>
          <w:rFonts w:ascii="Times New Roman" w:hAnsi="Times New Roman" w:cs="Times New Roman"/>
          <w:bCs/>
          <w:sz w:val="24"/>
          <w:szCs w:val="24"/>
        </w:rPr>
        <w:t>The objective of the study is to investigate the applications of A</w:t>
      </w:r>
      <w:r w:rsidR="00D30274" w:rsidRPr="000A7BAD">
        <w:rPr>
          <w:rFonts w:ascii="Times New Roman" w:hAnsi="Times New Roman" w:cs="Times New Roman"/>
          <w:bCs/>
          <w:sz w:val="24"/>
          <w:szCs w:val="24"/>
        </w:rPr>
        <w:t xml:space="preserve">ustralia </w:t>
      </w:r>
      <w:r w:rsidRPr="000A7BAD">
        <w:rPr>
          <w:rFonts w:ascii="Times New Roman" w:hAnsi="Times New Roman" w:cs="Times New Roman"/>
          <w:bCs/>
          <w:sz w:val="24"/>
          <w:szCs w:val="24"/>
        </w:rPr>
        <w:t>A</w:t>
      </w:r>
      <w:r w:rsidR="00D30274" w:rsidRPr="000A7BAD">
        <w:rPr>
          <w:rFonts w:ascii="Times New Roman" w:hAnsi="Times New Roman" w:cs="Times New Roman"/>
          <w:bCs/>
          <w:sz w:val="24"/>
          <w:szCs w:val="24"/>
        </w:rPr>
        <w:t xml:space="preserve">ccounting Standard </w:t>
      </w:r>
      <w:r w:rsidRPr="000A7BAD">
        <w:rPr>
          <w:rFonts w:ascii="Times New Roman" w:hAnsi="Times New Roman" w:cs="Times New Roman"/>
          <w:bCs/>
          <w:sz w:val="24"/>
          <w:szCs w:val="24"/>
        </w:rPr>
        <w:t xml:space="preserve">B10 standard and law by organizations. The </w:t>
      </w:r>
      <w:r w:rsidRPr="000A7BAD">
        <w:rPr>
          <w:rFonts w:ascii="Times New Roman" w:hAnsi="Times New Roman" w:cs="Times New Roman"/>
          <w:sz w:val="24"/>
          <w:szCs w:val="24"/>
        </w:rPr>
        <w:t xml:space="preserve">AASB10 is the </w:t>
      </w:r>
      <w:r w:rsidR="00D30274" w:rsidRPr="000A7BAD">
        <w:rPr>
          <w:rFonts w:ascii="Times New Roman" w:hAnsi="Times New Roman" w:cs="Times New Roman"/>
          <w:sz w:val="24"/>
          <w:szCs w:val="24"/>
        </w:rPr>
        <w:t xml:space="preserve">established standards used by the companies for consolidation of financial statement and accounts it is designed to provide framework of accounting practice in the country. For the purpose of this study, Abacus Property Group is used to investigate the application of AASB10. </w:t>
      </w:r>
      <w:r w:rsidR="00F278BF" w:rsidRPr="000A7BAD">
        <w:rPr>
          <w:rFonts w:ascii="Times New Roman" w:hAnsi="Times New Roman" w:cs="Times New Roman"/>
          <w:sz w:val="24"/>
          <w:szCs w:val="24"/>
        </w:rPr>
        <w:t xml:space="preserve"> Abacus Group is </w:t>
      </w:r>
      <w:r w:rsidR="00D26AFE" w:rsidRPr="000A7BAD">
        <w:rPr>
          <w:rFonts w:ascii="Times New Roman" w:hAnsi="Times New Roman" w:cs="Times New Roman"/>
          <w:sz w:val="24"/>
          <w:szCs w:val="24"/>
        </w:rPr>
        <w:t xml:space="preserve">a property company with investment in office </w:t>
      </w:r>
      <w:r w:rsidR="00503A63" w:rsidRPr="000A7BAD">
        <w:rPr>
          <w:rFonts w:ascii="Times New Roman" w:hAnsi="Times New Roman" w:cs="Times New Roman"/>
          <w:sz w:val="24"/>
          <w:szCs w:val="24"/>
        </w:rPr>
        <w:t>retail,</w:t>
      </w:r>
      <w:r w:rsidR="00D26AFE" w:rsidRPr="000A7BAD">
        <w:rPr>
          <w:rFonts w:ascii="Times New Roman" w:hAnsi="Times New Roman" w:cs="Times New Roman"/>
          <w:sz w:val="24"/>
          <w:szCs w:val="24"/>
        </w:rPr>
        <w:t xml:space="preserve"> self storage and industrial properties. </w:t>
      </w:r>
      <w:r w:rsidR="001D69D9" w:rsidRPr="000A7BAD">
        <w:rPr>
          <w:rFonts w:ascii="Times New Roman" w:hAnsi="Times New Roman" w:cs="Times New Roman"/>
          <w:sz w:val="24"/>
          <w:szCs w:val="24"/>
        </w:rPr>
        <w:t xml:space="preserve">It has interest in residential and commercial properties and funds management. </w:t>
      </w:r>
      <w:r w:rsidR="00AE474E" w:rsidRPr="000A7BAD">
        <w:rPr>
          <w:rFonts w:ascii="Times New Roman" w:hAnsi="Times New Roman" w:cs="Times New Roman"/>
          <w:sz w:val="24"/>
          <w:szCs w:val="24"/>
        </w:rPr>
        <w:t xml:space="preserve">Besides it provides funds such as hospital funds, and land funds which </w:t>
      </w:r>
      <w:r w:rsidR="00987431" w:rsidRPr="000A7BAD">
        <w:rPr>
          <w:rFonts w:ascii="Times New Roman" w:hAnsi="Times New Roman" w:cs="Times New Roman"/>
          <w:sz w:val="24"/>
          <w:szCs w:val="24"/>
        </w:rPr>
        <w:t>are</w:t>
      </w:r>
      <w:r w:rsidR="00AE474E" w:rsidRPr="000A7BAD">
        <w:rPr>
          <w:rFonts w:ascii="Times New Roman" w:hAnsi="Times New Roman" w:cs="Times New Roman"/>
          <w:sz w:val="24"/>
          <w:szCs w:val="24"/>
        </w:rPr>
        <w:t xml:space="preserve"> used for the purpose of management. </w:t>
      </w:r>
      <w:r w:rsidR="00987431" w:rsidRPr="000A7BAD">
        <w:rPr>
          <w:rFonts w:ascii="Times New Roman" w:hAnsi="Times New Roman" w:cs="Times New Roman"/>
          <w:sz w:val="24"/>
          <w:szCs w:val="24"/>
        </w:rPr>
        <w:t xml:space="preserve">Abacus Group has several years experience in the field of real estate management and </w:t>
      </w:r>
      <w:r w:rsidR="00F42C1C" w:rsidRPr="000A7BAD">
        <w:rPr>
          <w:rFonts w:ascii="Times New Roman" w:hAnsi="Times New Roman" w:cs="Times New Roman"/>
          <w:sz w:val="24"/>
          <w:szCs w:val="24"/>
        </w:rPr>
        <w:t>finance.</w:t>
      </w:r>
    </w:p>
    <w:p w:rsidR="00F42C1C" w:rsidRPr="000A7BAD" w:rsidRDefault="00F42C1C" w:rsidP="00B00E3A">
      <w:pPr>
        <w:spacing w:after="0" w:line="480" w:lineRule="auto"/>
        <w:ind w:firstLine="720"/>
        <w:rPr>
          <w:rFonts w:ascii="Times New Roman" w:hAnsi="Times New Roman" w:cs="Times New Roman"/>
          <w:sz w:val="24"/>
          <w:szCs w:val="24"/>
        </w:rPr>
      </w:pPr>
      <w:r w:rsidRPr="000A7BAD">
        <w:rPr>
          <w:rFonts w:ascii="Times New Roman" w:hAnsi="Times New Roman" w:cs="Times New Roman"/>
          <w:sz w:val="24"/>
          <w:szCs w:val="24"/>
        </w:rPr>
        <w:t>Abacus Group is used</w:t>
      </w:r>
      <w:r w:rsidR="00B91C53" w:rsidRPr="000A7BAD">
        <w:rPr>
          <w:rFonts w:ascii="Times New Roman" w:hAnsi="Times New Roman" w:cs="Times New Roman"/>
          <w:sz w:val="24"/>
          <w:szCs w:val="24"/>
        </w:rPr>
        <w:t xml:space="preserve"> for this study because of it involve in a lot of financial management and real estate industrial. It is therefore, important to understand how it has been applying the Australia Accounting Standard B10</w:t>
      </w:r>
      <w:r w:rsidR="00780D05" w:rsidRPr="000A7BAD">
        <w:rPr>
          <w:rFonts w:ascii="Times New Roman" w:hAnsi="Times New Roman" w:cs="Times New Roman"/>
          <w:sz w:val="24"/>
          <w:szCs w:val="24"/>
        </w:rPr>
        <w:t>8</w:t>
      </w:r>
      <w:r w:rsidR="00B91C53" w:rsidRPr="000A7BAD">
        <w:rPr>
          <w:rFonts w:ascii="Times New Roman" w:hAnsi="Times New Roman" w:cs="Times New Roman"/>
          <w:sz w:val="24"/>
          <w:szCs w:val="24"/>
        </w:rPr>
        <w:t xml:space="preserve"> within its accounting practices to improve its performance.</w:t>
      </w:r>
      <w:r w:rsidR="00E120F2" w:rsidRPr="000A7BAD">
        <w:rPr>
          <w:rFonts w:ascii="Times New Roman" w:hAnsi="Times New Roman" w:cs="Times New Roman"/>
          <w:sz w:val="24"/>
          <w:szCs w:val="24"/>
        </w:rPr>
        <w:t xml:space="preserve"> It is reported that the application of AASB10</w:t>
      </w:r>
      <w:r w:rsidR="00780D05" w:rsidRPr="000A7BAD">
        <w:rPr>
          <w:rFonts w:ascii="Times New Roman" w:hAnsi="Times New Roman" w:cs="Times New Roman"/>
          <w:sz w:val="24"/>
          <w:szCs w:val="24"/>
        </w:rPr>
        <w:t>8</w:t>
      </w:r>
      <w:r w:rsidR="00E120F2" w:rsidRPr="000A7BAD">
        <w:rPr>
          <w:rFonts w:ascii="Times New Roman" w:hAnsi="Times New Roman" w:cs="Times New Roman"/>
          <w:sz w:val="24"/>
          <w:szCs w:val="24"/>
        </w:rPr>
        <w:t xml:space="preserve"> by Abacus </w:t>
      </w:r>
      <w:r w:rsidR="00E91A82" w:rsidRPr="000A7BAD">
        <w:rPr>
          <w:rFonts w:ascii="Times New Roman" w:hAnsi="Times New Roman" w:cs="Times New Roman"/>
          <w:sz w:val="24"/>
          <w:szCs w:val="24"/>
        </w:rPr>
        <w:t>Group is evidence in the way it</w:t>
      </w:r>
      <w:r w:rsidR="00E120F2" w:rsidRPr="000A7BAD">
        <w:rPr>
          <w:rFonts w:ascii="Times New Roman" w:hAnsi="Times New Roman" w:cs="Times New Roman"/>
          <w:sz w:val="24"/>
          <w:szCs w:val="24"/>
        </w:rPr>
        <w:t xml:space="preserve"> consolidate</w:t>
      </w:r>
      <w:r w:rsidR="00FF3096" w:rsidRPr="000A7BAD">
        <w:rPr>
          <w:rFonts w:ascii="Times New Roman" w:hAnsi="Times New Roman" w:cs="Times New Roman"/>
          <w:sz w:val="24"/>
          <w:szCs w:val="24"/>
        </w:rPr>
        <w:t>s</w:t>
      </w:r>
      <w:r w:rsidR="00E120F2" w:rsidRPr="000A7BAD">
        <w:rPr>
          <w:rFonts w:ascii="Times New Roman" w:hAnsi="Times New Roman" w:cs="Times New Roman"/>
          <w:sz w:val="24"/>
          <w:szCs w:val="24"/>
        </w:rPr>
        <w:t xml:space="preserve"> its </w:t>
      </w:r>
      <w:r w:rsidR="00363C02" w:rsidRPr="000A7BAD">
        <w:rPr>
          <w:rFonts w:ascii="Times New Roman" w:hAnsi="Times New Roman" w:cs="Times New Roman"/>
          <w:sz w:val="24"/>
          <w:szCs w:val="24"/>
        </w:rPr>
        <w:t>Abacus Hospital Fund and Abacus Wodonga Land Fund</w:t>
      </w:r>
      <w:sdt>
        <w:sdtPr>
          <w:rPr>
            <w:rFonts w:ascii="Times New Roman" w:hAnsi="Times New Roman" w:cs="Times New Roman"/>
            <w:sz w:val="24"/>
            <w:szCs w:val="24"/>
          </w:rPr>
          <w:id w:val="95486234"/>
          <w:citation/>
        </w:sdtPr>
        <w:sdtContent>
          <w:r w:rsidR="00106B35" w:rsidRPr="000A7BAD">
            <w:rPr>
              <w:rFonts w:ascii="Times New Roman" w:hAnsi="Times New Roman" w:cs="Times New Roman"/>
              <w:sz w:val="24"/>
              <w:szCs w:val="24"/>
            </w:rPr>
            <w:fldChar w:fldCharType="begin"/>
          </w:r>
          <w:r w:rsidR="00106B35" w:rsidRPr="000A7BAD">
            <w:rPr>
              <w:rFonts w:ascii="Times New Roman" w:hAnsi="Times New Roman" w:cs="Times New Roman"/>
              <w:sz w:val="24"/>
              <w:szCs w:val="24"/>
              <w:lang w:val="en-US"/>
            </w:rPr>
            <w:instrText xml:space="preserve"> CITATION Wol17 \l 1033 </w:instrText>
          </w:r>
          <w:r w:rsidR="00106B35" w:rsidRPr="000A7BAD">
            <w:rPr>
              <w:rFonts w:ascii="Times New Roman" w:hAnsi="Times New Roman" w:cs="Times New Roman"/>
              <w:sz w:val="24"/>
              <w:szCs w:val="24"/>
            </w:rPr>
            <w:fldChar w:fldCharType="separate"/>
          </w:r>
          <w:r w:rsidR="00106B35" w:rsidRPr="000A7BAD">
            <w:rPr>
              <w:rFonts w:ascii="Times New Roman" w:hAnsi="Times New Roman" w:cs="Times New Roman"/>
              <w:noProof/>
              <w:sz w:val="24"/>
              <w:szCs w:val="24"/>
              <w:lang w:val="en-US"/>
            </w:rPr>
            <w:t xml:space="preserve"> (Wolf &amp; Thame, 2017)</w:t>
          </w:r>
          <w:r w:rsidR="00106B35" w:rsidRPr="000A7BAD">
            <w:rPr>
              <w:rFonts w:ascii="Times New Roman" w:hAnsi="Times New Roman" w:cs="Times New Roman"/>
              <w:sz w:val="24"/>
              <w:szCs w:val="24"/>
            </w:rPr>
            <w:fldChar w:fldCharType="end"/>
          </w:r>
        </w:sdtContent>
      </w:sdt>
      <w:r w:rsidR="00363C02" w:rsidRPr="000A7BAD">
        <w:rPr>
          <w:rFonts w:ascii="Times New Roman" w:hAnsi="Times New Roman" w:cs="Times New Roman"/>
          <w:sz w:val="24"/>
          <w:szCs w:val="24"/>
        </w:rPr>
        <w:t xml:space="preserve">. </w:t>
      </w:r>
      <w:r w:rsidR="00DD0E0C" w:rsidRPr="000A7BAD">
        <w:rPr>
          <w:rFonts w:ascii="Times New Roman" w:hAnsi="Times New Roman" w:cs="Times New Roman"/>
          <w:sz w:val="24"/>
          <w:szCs w:val="24"/>
        </w:rPr>
        <w:t>The</w:t>
      </w:r>
      <w:r w:rsidR="00773F73" w:rsidRPr="000A7BAD">
        <w:rPr>
          <w:rFonts w:ascii="Times New Roman" w:hAnsi="Times New Roman" w:cs="Times New Roman"/>
          <w:sz w:val="24"/>
          <w:szCs w:val="24"/>
        </w:rPr>
        <w:t xml:space="preserve"> use of AASB10 highlighted the role of </w:t>
      </w:r>
      <w:r w:rsidR="00FF3096" w:rsidRPr="000A7BAD">
        <w:rPr>
          <w:rFonts w:ascii="Times New Roman" w:hAnsi="Times New Roman" w:cs="Times New Roman"/>
          <w:sz w:val="24"/>
          <w:szCs w:val="24"/>
        </w:rPr>
        <w:t xml:space="preserve">Abacus in securing the </w:t>
      </w:r>
      <w:r w:rsidR="00874972" w:rsidRPr="000A7BAD">
        <w:rPr>
          <w:rFonts w:ascii="Times New Roman" w:hAnsi="Times New Roman" w:cs="Times New Roman"/>
          <w:sz w:val="24"/>
          <w:szCs w:val="24"/>
        </w:rPr>
        <w:t xml:space="preserve">financial investment and the role and its responsibilities </w:t>
      </w:r>
      <w:r w:rsidR="005009D6" w:rsidRPr="000A7BAD">
        <w:rPr>
          <w:rFonts w:ascii="Times New Roman" w:hAnsi="Times New Roman" w:cs="Times New Roman"/>
          <w:sz w:val="24"/>
          <w:szCs w:val="24"/>
        </w:rPr>
        <w:t xml:space="preserve">in entity variable return which </w:t>
      </w:r>
      <w:r w:rsidR="003C3393" w:rsidRPr="000A7BAD">
        <w:rPr>
          <w:rFonts w:ascii="Times New Roman" w:hAnsi="Times New Roman" w:cs="Times New Roman"/>
          <w:sz w:val="24"/>
          <w:szCs w:val="24"/>
        </w:rPr>
        <w:t>arise</w:t>
      </w:r>
      <w:r w:rsidR="005009D6" w:rsidRPr="000A7BAD">
        <w:rPr>
          <w:rFonts w:ascii="Times New Roman" w:hAnsi="Times New Roman" w:cs="Times New Roman"/>
          <w:sz w:val="24"/>
          <w:szCs w:val="24"/>
        </w:rPr>
        <w:t xml:space="preserve"> from </w:t>
      </w:r>
      <w:r w:rsidR="003C3393" w:rsidRPr="000A7BAD">
        <w:rPr>
          <w:rFonts w:ascii="Times New Roman" w:hAnsi="Times New Roman" w:cs="Times New Roman"/>
          <w:sz w:val="24"/>
          <w:szCs w:val="24"/>
        </w:rPr>
        <w:t xml:space="preserve">the collected equity. </w:t>
      </w:r>
    </w:p>
    <w:p w:rsidR="0008428B" w:rsidRPr="000A7BAD" w:rsidRDefault="0008428B" w:rsidP="00B00E3A">
      <w:pPr>
        <w:spacing w:after="0" w:line="480" w:lineRule="auto"/>
        <w:ind w:firstLine="720"/>
        <w:rPr>
          <w:rFonts w:ascii="Times New Roman" w:hAnsi="Times New Roman" w:cs="Times New Roman"/>
          <w:sz w:val="24"/>
          <w:szCs w:val="24"/>
        </w:rPr>
      </w:pPr>
      <w:r w:rsidRPr="000A7BAD">
        <w:rPr>
          <w:rFonts w:ascii="Times New Roman" w:hAnsi="Times New Roman" w:cs="Times New Roman"/>
          <w:sz w:val="24"/>
          <w:szCs w:val="24"/>
        </w:rPr>
        <w:t xml:space="preserve">The financial reporting in Australia is an important aspect which being monitored with relevant body. Therefore, it is important to select the best criteria for changing accounting policies based on the AASB108. The best strategies for deciding change or selecting accounting policies should be based on the </w:t>
      </w:r>
      <w:r w:rsidR="003459F1" w:rsidRPr="000A7BAD">
        <w:rPr>
          <w:rFonts w:ascii="Times New Roman" w:hAnsi="Times New Roman" w:cs="Times New Roman"/>
          <w:sz w:val="24"/>
          <w:szCs w:val="24"/>
        </w:rPr>
        <w:t xml:space="preserve">on certain law and principles. Accounting policies are of specific principles, conversions, bases, rules and practices which are utilized by an entity for the purpose of preparing and presenting financial statement. </w:t>
      </w:r>
      <w:r w:rsidR="002254C2" w:rsidRPr="000A7BAD">
        <w:rPr>
          <w:rFonts w:ascii="Times New Roman" w:hAnsi="Times New Roman" w:cs="Times New Roman"/>
          <w:sz w:val="24"/>
          <w:szCs w:val="24"/>
        </w:rPr>
        <w:t xml:space="preserve">Therefore, a change in accounting should bear </w:t>
      </w:r>
      <w:r w:rsidR="002254C2" w:rsidRPr="000A7BAD">
        <w:rPr>
          <w:rFonts w:ascii="Times New Roman" w:hAnsi="Times New Roman" w:cs="Times New Roman"/>
          <w:sz w:val="24"/>
          <w:szCs w:val="24"/>
        </w:rPr>
        <w:lastRenderedPageBreak/>
        <w:t xml:space="preserve">the principles and the application should also be designed based on the rules and laws. </w:t>
      </w:r>
      <w:r w:rsidR="007040F3" w:rsidRPr="000A7BAD">
        <w:rPr>
          <w:rFonts w:ascii="Times New Roman" w:hAnsi="Times New Roman" w:cs="Times New Roman"/>
          <w:sz w:val="24"/>
          <w:szCs w:val="24"/>
        </w:rPr>
        <w:t xml:space="preserve">The change in accounting policies should also consider the </w:t>
      </w:r>
      <w:r w:rsidR="00B928B1" w:rsidRPr="000A7BAD">
        <w:rPr>
          <w:rFonts w:ascii="Times New Roman" w:hAnsi="Times New Roman" w:cs="Times New Roman"/>
          <w:sz w:val="24"/>
          <w:szCs w:val="24"/>
        </w:rPr>
        <w:t>adjustment</w:t>
      </w:r>
      <w:r w:rsidR="007040F3" w:rsidRPr="000A7BAD">
        <w:rPr>
          <w:rFonts w:ascii="Times New Roman" w:hAnsi="Times New Roman" w:cs="Times New Roman"/>
          <w:sz w:val="24"/>
          <w:szCs w:val="24"/>
        </w:rPr>
        <w:t xml:space="preserve"> of </w:t>
      </w:r>
      <w:r w:rsidR="00B928B1" w:rsidRPr="000A7BAD">
        <w:rPr>
          <w:rFonts w:ascii="Times New Roman" w:hAnsi="Times New Roman" w:cs="Times New Roman"/>
          <w:sz w:val="24"/>
          <w:szCs w:val="24"/>
        </w:rPr>
        <w:t>carrying the assets or liability or other amount of a certain period</w:t>
      </w:r>
      <w:r w:rsidR="00BD11D2" w:rsidRPr="000A7BAD">
        <w:rPr>
          <w:rFonts w:ascii="Times New Roman" w:hAnsi="Times New Roman" w:cs="Times New Roman"/>
          <w:sz w:val="24"/>
          <w:szCs w:val="24"/>
        </w:rPr>
        <w:t xml:space="preserve">. It should </w:t>
      </w:r>
      <w:r w:rsidR="00885338" w:rsidRPr="000A7BAD">
        <w:rPr>
          <w:rFonts w:ascii="Times New Roman" w:hAnsi="Times New Roman" w:cs="Times New Roman"/>
          <w:sz w:val="24"/>
          <w:szCs w:val="24"/>
        </w:rPr>
        <w:t xml:space="preserve">also </w:t>
      </w:r>
      <w:r w:rsidR="00BD11D2" w:rsidRPr="000A7BAD">
        <w:rPr>
          <w:rFonts w:ascii="Times New Roman" w:hAnsi="Times New Roman" w:cs="Times New Roman"/>
          <w:sz w:val="24"/>
          <w:szCs w:val="24"/>
        </w:rPr>
        <w:t xml:space="preserve">base on the result from the assessment of </w:t>
      </w:r>
      <w:r w:rsidR="00913AF8" w:rsidRPr="000A7BAD">
        <w:rPr>
          <w:rFonts w:ascii="Times New Roman" w:hAnsi="Times New Roman" w:cs="Times New Roman"/>
          <w:sz w:val="24"/>
          <w:szCs w:val="24"/>
        </w:rPr>
        <w:t>financial statements</w:t>
      </w:r>
      <w:sdt>
        <w:sdtPr>
          <w:rPr>
            <w:rFonts w:ascii="Times New Roman" w:hAnsi="Times New Roman" w:cs="Times New Roman"/>
            <w:sz w:val="24"/>
            <w:szCs w:val="24"/>
          </w:rPr>
          <w:id w:val="95486225"/>
          <w:citation/>
        </w:sdtPr>
        <w:sdtContent>
          <w:r w:rsidR="005F753D" w:rsidRPr="000A7BAD">
            <w:rPr>
              <w:rFonts w:ascii="Times New Roman" w:hAnsi="Times New Roman" w:cs="Times New Roman"/>
              <w:sz w:val="24"/>
              <w:szCs w:val="24"/>
            </w:rPr>
            <w:fldChar w:fldCharType="begin"/>
          </w:r>
          <w:r w:rsidR="005F753D" w:rsidRPr="000A7BAD">
            <w:rPr>
              <w:rFonts w:ascii="Times New Roman" w:hAnsi="Times New Roman" w:cs="Times New Roman"/>
              <w:sz w:val="24"/>
              <w:szCs w:val="24"/>
              <w:lang w:val="en-US"/>
            </w:rPr>
            <w:instrText xml:space="preserve"> CITATION AAS15 \l 1033 </w:instrText>
          </w:r>
          <w:r w:rsidR="005F753D" w:rsidRPr="000A7BAD">
            <w:rPr>
              <w:rFonts w:ascii="Times New Roman" w:hAnsi="Times New Roman" w:cs="Times New Roman"/>
              <w:sz w:val="24"/>
              <w:szCs w:val="24"/>
            </w:rPr>
            <w:fldChar w:fldCharType="separate"/>
          </w:r>
          <w:r w:rsidR="005F753D" w:rsidRPr="000A7BAD">
            <w:rPr>
              <w:rFonts w:ascii="Times New Roman" w:hAnsi="Times New Roman" w:cs="Times New Roman"/>
              <w:noProof/>
              <w:sz w:val="24"/>
              <w:szCs w:val="24"/>
              <w:lang w:val="en-US"/>
            </w:rPr>
            <w:t xml:space="preserve"> (AASB Standard, 2015)</w:t>
          </w:r>
          <w:r w:rsidR="005F753D" w:rsidRPr="000A7BAD">
            <w:rPr>
              <w:rFonts w:ascii="Times New Roman" w:hAnsi="Times New Roman" w:cs="Times New Roman"/>
              <w:sz w:val="24"/>
              <w:szCs w:val="24"/>
            </w:rPr>
            <w:fldChar w:fldCharType="end"/>
          </w:r>
        </w:sdtContent>
      </w:sdt>
      <w:r w:rsidR="00885338" w:rsidRPr="000A7BAD">
        <w:rPr>
          <w:rFonts w:ascii="Times New Roman" w:hAnsi="Times New Roman" w:cs="Times New Roman"/>
          <w:sz w:val="24"/>
          <w:szCs w:val="24"/>
        </w:rPr>
        <w:t>. The cha</w:t>
      </w:r>
      <w:r w:rsidR="00324398" w:rsidRPr="000A7BAD">
        <w:rPr>
          <w:rFonts w:ascii="Times New Roman" w:hAnsi="Times New Roman" w:cs="Times New Roman"/>
          <w:sz w:val="24"/>
          <w:szCs w:val="24"/>
        </w:rPr>
        <w:t xml:space="preserve">nge of accounting principles or law can be derived from the new information based on the corrections of errors identified during the financial auditing. This means that the change of law of accounting or policies is done based on the errors or problems identified during the auditing period to ensure that the problems do not occur again. </w:t>
      </w:r>
      <w:r w:rsidR="008F2E77" w:rsidRPr="000A7BAD">
        <w:rPr>
          <w:rFonts w:ascii="Times New Roman" w:hAnsi="Times New Roman" w:cs="Times New Roman"/>
          <w:sz w:val="24"/>
          <w:szCs w:val="24"/>
        </w:rPr>
        <w:t xml:space="preserve">An institution will change the accounting policies only if it is required by the Australia Accounting Standard </w:t>
      </w:r>
      <w:r w:rsidR="00767C54" w:rsidRPr="000A7BAD">
        <w:rPr>
          <w:rFonts w:ascii="Times New Roman" w:hAnsi="Times New Roman" w:cs="Times New Roman"/>
          <w:sz w:val="24"/>
          <w:szCs w:val="24"/>
        </w:rPr>
        <w:t xml:space="preserve">and also when the information provided in the financial statement provide a reason to change the policy. </w:t>
      </w:r>
    </w:p>
    <w:p w:rsidR="007E2CA8" w:rsidRPr="000A7BAD" w:rsidRDefault="00DC5C23" w:rsidP="00B00E3A">
      <w:pPr>
        <w:spacing w:after="0" w:line="480" w:lineRule="auto"/>
        <w:ind w:firstLine="720"/>
        <w:rPr>
          <w:rFonts w:ascii="Times New Roman" w:hAnsi="Times New Roman" w:cs="Times New Roman"/>
          <w:sz w:val="24"/>
          <w:szCs w:val="24"/>
        </w:rPr>
      </w:pPr>
      <w:r w:rsidRPr="000A7BAD">
        <w:rPr>
          <w:rFonts w:ascii="Times New Roman" w:hAnsi="Times New Roman" w:cs="Times New Roman"/>
          <w:sz w:val="24"/>
          <w:szCs w:val="24"/>
        </w:rPr>
        <w:t xml:space="preserve">The accounting policies are essential for efficient management of </w:t>
      </w:r>
      <w:r w:rsidR="007A2EC8" w:rsidRPr="000A7BAD">
        <w:rPr>
          <w:rFonts w:ascii="Times New Roman" w:hAnsi="Times New Roman" w:cs="Times New Roman"/>
          <w:sz w:val="24"/>
          <w:szCs w:val="24"/>
        </w:rPr>
        <w:t xml:space="preserve">organization and therefore, their applications ensure that accounting system is maintained. </w:t>
      </w:r>
      <w:r w:rsidR="007E2CA8" w:rsidRPr="000A7BAD">
        <w:rPr>
          <w:rFonts w:ascii="Times New Roman" w:hAnsi="Times New Roman" w:cs="Times New Roman"/>
          <w:sz w:val="24"/>
          <w:szCs w:val="24"/>
        </w:rPr>
        <w:t xml:space="preserve">Abacus Group </w:t>
      </w:r>
      <w:r w:rsidR="00697CD1" w:rsidRPr="000A7BAD">
        <w:rPr>
          <w:rFonts w:ascii="Times New Roman" w:hAnsi="Times New Roman" w:cs="Times New Roman"/>
          <w:sz w:val="24"/>
          <w:szCs w:val="24"/>
        </w:rPr>
        <w:t xml:space="preserve">uses the accounting policies to streamline its accounting procedures. It utilizes the policies to </w:t>
      </w:r>
      <w:r w:rsidR="007E2CA8" w:rsidRPr="000A7BAD">
        <w:rPr>
          <w:rFonts w:ascii="Times New Roman" w:hAnsi="Times New Roman" w:cs="Times New Roman"/>
          <w:sz w:val="24"/>
          <w:szCs w:val="24"/>
        </w:rPr>
        <w:t>consolidate its Abacus Hospital Fund and Abacus Wodonga Land Fund. The use of AASB10 highlighted the role of Abacus in securing the financial investment and the role and its responsibilities in entity variable return which arise from the collected equity</w:t>
      </w:r>
      <w:r w:rsidR="00D12379" w:rsidRPr="000A7BAD">
        <w:rPr>
          <w:rFonts w:ascii="Times New Roman" w:hAnsi="Times New Roman" w:cs="Times New Roman"/>
          <w:sz w:val="24"/>
          <w:szCs w:val="24"/>
        </w:rPr>
        <w:t xml:space="preserve">. The company is a financial investment company and therefore, it </w:t>
      </w:r>
      <w:r w:rsidR="00F969D2" w:rsidRPr="000A7BAD">
        <w:rPr>
          <w:rFonts w:ascii="Times New Roman" w:hAnsi="Times New Roman" w:cs="Times New Roman"/>
          <w:sz w:val="24"/>
          <w:szCs w:val="24"/>
        </w:rPr>
        <w:t>handles</w:t>
      </w:r>
      <w:r w:rsidR="00775C68" w:rsidRPr="000A7BAD">
        <w:rPr>
          <w:rFonts w:ascii="Times New Roman" w:hAnsi="Times New Roman" w:cs="Times New Roman"/>
          <w:sz w:val="24"/>
          <w:szCs w:val="24"/>
        </w:rPr>
        <w:t xml:space="preserve"> several financial transactions. Abacus Group has clear transaction roadmap which must be followed. The company is audited by qualify auditors and the auditor report analyse for efficient financial management. The </w:t>
      </w:r>
      <w:r w:rsidR="00F86648" w:rsidRPr="000A7BAD">
        <w:rPr>
          <w:rFonts w:ascii="Times New Roman" w:hAnsi="Times New Roman" w:cs="Times New Roman"/>
          <w:sz w:val="24"/>
          <w:szCs w:val="24"/>
        </w:rPr>
        <w:t xml:space="preserve">Abacus Group revenue </w:t>
      </w:r>
      <w:r w:rsidR="00800834" w:rsidRPr="000A7BAD">
        <w:rPr>
          <w:rFonts w:ascii="Times New Roman" w:hAnsi="Times New Roman" w:cs="Times New Roman"/>
          <w:sz w:val="24"/>
          <w:szCs w:val="24"/>
        </w:rPr>
        <w:t xml:space="preserve">and expenses are </w:t>
      </w:r>
      <w:r w:rsidR="00F86648" w:rsidRPr="000A7BAD">
        <w:rPr>
          <w:rFonts w:ascii="Times New Roman" w:hAnsi="Times New Roman" w:cs="Times New Roman"/>
          <w:sz w:val="24"/>
          <w:szCs w:val="24"/>
        </w:rPr>
        <w:t xml:space="preserve">expected to be within </w:t>
      </w:r>
      <w:r w:rsidR="005D045D" w:rsidRPr="000A7BAD">
        <w:rPr>
          <w:rFonts w:ascii="Times New Roman" w:hAnsi="Times New Roman" w:cs="Times New Roman"/>
          <w:sz w:val="24"/>
          <w:szCs w:val="24"/>
        </w:rPr>
        <w:t xml:space="preserve">a certain range. </w:t>
      </w:r>
      <w:r w:rsidR="00400F3D" w:rsidRPr="000A7BAD">
        <w:rPr>
          <w:rFonts w:ascii="Times New Roman" w:hAnsi="Times New Roman" w:cs="Times New Roman"/>
          <w:sz w:val="24"/>
          <w:szCs w:val="24"/>
        </w:rPr>
        <w:t>It is also uses independent benchmarking information for the industry property to analyses its financial statement</w:t>
      </w:r>
      <w:sdt>
        <w:sdtPr>
          <w:rPr>
            <w:rFonts w:ascii="Times New Roman" w:hAnsi="Times New Roman" w:cs="Times New Roman"/>
            <w:sz w:val="24"/>
            <w:szCs w:val="24"/>
          </w:rPr>
          <w:id w:val="95486235"/>
          <w:citation/>
        </w:sdtPr>
        <w:sdtContent>
          <w:r w:rsidR="003C5AF7" w:rsidRPr="000A7BAD">
            <w:rPr>
              <w:rFonts w:ascii="Times New Roman" w:hAnsi="Times New Roman" w:cs="Times New Roman"/>
              <w:sz w:val="24"/>
              <w:szCs w:val="24"/>
            </w:rPr>
            <w:fldChar w:fldCharType="begin"/>
          </w:r>
          <w:r w:rsidR="003C5AF7" w:rsidRPr="000A7BAD">
            <w:rPr>
              <w:rFonts w:ascii="Times New Roman" w:hAnsi="Times New Roman" w:cs="Times New Roman"/>
              <w:sz w:val="24"/>
              <w:szCs w:val="24"/>
              <w:lang w:val="en-US"/>
            </w:rPr>
            <w:instrText xml:space="preserve"> CITATION IAS18 \l 1033 </w:instrText>
          </w:r>
          <w:r w:rsidR="003C5AF7" w:rsidRPr="000A7BAD">
            <w:rPr>
              <w:rFonts w:ascii="Times New Roman" w:hAnsi="Times New Roman" w:cs="Times New Roman"/>
              <w:sz w:val="24"/>
              <w:szCs w:val="24"/>
            </w:rPr>
            <w:fldChar w:fldCharType="separate"/>
          </w:r>
          <w:r w:rsidR="003C5AF7" w:rsidRPr="000A7BAD">
            <w:rPr>
              <w:rFonts w:ascii="Times New Roman" w:hAnsi="Times New Roman" w:cs="Times New Roman"/>
              <w:noProof/>
              <w:sz w:val="24"/>
              <w:szCs w:val="24"/>
              <w:lang w:val="en-US"/>
            </w:rPr>
            <w:t xml:space="preserve"> (IAS, 2018)</w:t>
          </w:r>
          <w:r w:rsidR="003C5AF7" w:rsidRPr="000A7BAD">
            <w:rPr>
              <w:rFonts w:ascii="Times New Roman" w:hAnsi="Times New Roman" w:cs="Times New Roman"/>
              <w:sz w:val="24"/>
              <w:szCs w:val="24"/>
            </w:rPr>
            <w:fldChar w:fldCharType="end"/>
          </w:r>
        </w:sdtContent>
      </w:sdt>
      <w:r w:rsidR="00400F3D" w:rsidRPr="000A7BAD">
        <w:rPr>
          <w:rFonts w:ascii="Times New Roman" w:hAnsi="Times New Roman" w:cs="Times New Roman"/>
          <w:sz w:val="24"/>
          <w:szCs w:val="24"/>
        </w:rPr>
        <w:t xml:space="preserve">. The audit report of the company is also made public to bring accountability in the financial management. </w:t>
      </w:r>
      <w:r w:rsidR="00B87165" w:rsidRPr="000A7BAD">
        <w:rPr>
          <w:rFonts w:ascii="Times New Roman" w:hAnsi="Times New Roman" w:cs="Times New Roman"/>
          <w:sz w:val="24"/>
          <w:szCs w:val="24"/>
        </w:rPr>
        <w:lastRenderedPageBreak/>
        <w:t xml:space="preserve">As reported by in the Abacus Group audit report 2017, the use of external auditor helps the company to identify weakness and bring efficient management of its finances. </w:t>
      </w:r>
    </w:p>
    <w:p w:rsidR="00AB0F90" w:rsidRDefault="00AB0F90" w:rsidP="00B00E3A">
      <w:pPr>
        <w:spacing w:after="0" w:line="480" w:lineRule="auto"/>
        <w:ind w:firstLine="720"/>
        <w:rPr>
          <w:rFonts w:ascii="Times New Roman" w:hAnsi="Times New Roman" w:cs="Times New Roman"/>
          <w:sz w:val="24"/>
          <w:szCs w:val="24"/>
        </w:rPr>
      </w:pPr>
      <w:r w:rsidRPr="000A7BAD">
        <w:rPr>
          <w:rFonts w:ascii="Times New Roman" w:hAnsi="Times New Roman" w:cs="Times New Roman"/>
          <w:sz w:val="24"/>
          <w:szCs w:val="24"/>
        </w:rPr>
        <w:t xml:space="preserve">The accounting policies and policies which are applied in PPE have reasonable and appropriate. The policies provide a clear guideline ho income </w:t>
      </w:r>
      <w:r w:rsidR="00981135" w:rsidRPr="000A7BAD">
        <w:rPr>
          <w:rFonts w:ascii="Times New Roman" w:hAnsi="Times New Roman" w:cs="Times New Roman"/>
          <w:sz w:val="24"/>
          <w:szCs w:val="24"/>
        </w:rPr>
        <w:t>statement;</w:t>
      </w:r>
      <w:r w:rsidRPr="000A7BAD">
        <w:rPr>
          <w:rFonts w:ascii="Times New Roman" w:hAnsi="Times New Roman" w:cs="Times New Roman"/>
          <w:sz w:val="24"/>
          <w:szCs w:val="24"/>
        </w:rPr>
        <w:t xml:space="preserve"> cash flow and other relevant transaction should be handled. </w:t>
      </w:r>
      <w:r w:rsidR="00981135" w:rsidRPr="000A7BAD">
        <w:rPr>
          <w:rFonts w:ascii="Times New Roman" w:hAnsi="Times New Roman" w:cs="Times New Roman"/>
          <w:sz w:val="24"/>
          <w:szCs w:val="24"/>
        </w:rPr>
        <w:t>It also point that the effect of change in estimate</w:t>
      </w:r>
      <w:r w:rsidR="00D32FE6" w:rsidRPr="000A7BAD">
        <w:rPr>
          <w:rFonts w:ascii="Times New Roman" w:hAnsi="Times New Roman" w:cs="Times New Roman"/>
          <w:sz w:val="24"/>
          <w:szCs w:val="24"/>
        </w:rPr>
        <w:t xml:space="preserve"> </w:t>
      </w:r>
      <w:r w:rsidR="00101643" w:rsidRPr="000A7BAD">
        <w:rPr>
          <w:rFonts w:ascii="Times New Roman" w:hAnsi="Times New Roman" w:cs="Times New Roman"/>
          <w:sz w:val="24"/>
          <w:szCs w:val="24"/>
        </w:rPr>
        <w:t>should be</w:t>
      </w:r>
      <w:r w:rsidR="00D32FE6" w:rsidRPr="000A7BAD">
        <w:rPr>
          <w:rFonts w:ascii="Times New Roman" w:hAnsi="Times New Roman" w:cs="Times New Roman"/>
          <w:sz w:val="24"/>
          <w:szCs w:val="24"/>
        </w:rPr>
        <w:t xml:space="preserve"> recognized by including profit and loses. </w:t>
      </w:r>
      <w:r w:rsidR="00101643" w:rsidRPr="000A7BAD">
        <w:rPr>
          <w:rFonts w:ascii="Times New Roman" w:hAnsi="Times New Roman" w:cs="Times New Roman"/>
          <w:sz w:val="24"/>
          <w:szCs w:val="24"/>
        </w:rPr>
        <w:t xml:space="preserve">It is appropriate because any change of accounting estimate introduces a new way of calculations and this would affect the profit and loses as well. Therefore, the </w:t>
      </w:r>
      <w:r w:rsidR="008361B4" w:rsidRPr="000A7BAD">
        <w:rPr>
          <w:rFonts w:ascii="Times New Roman" w:hAnsi="Times New Roman" w:cs="Times New Roman"/>
          <w:sz w:val="24"/>
          <w:szCs w:val="24"/>
        </w:rPr>
        <w:t>statement by the policies that any change will affect the profit and loses is</w:t>
      </w:r>
      <w:r w:rsidR="00101643" w:rsidRPr="000A7BAD">
        <w:rPr>
          <w:rFonts w:ascii="Times New Roman" w:hAnsi="Times New Roman" w:cs="Times New Roman"/>
          <w:sz w:val="24"/>
          <w:szCs w:val="24"/>
        </w:rPr>
        <w:t xml:space="preserve"> appropriate. </w:t>
      </w:r>
      <w:r w:rsidR="00FB1306" w:rsidRPr="000A7BAD">
        <w:rPr>
          <w:rFonts w:ascii="Times New Roman" w:hAnsi="Times New Roman" w:cs="Times New Roman"/>
          <w:sz w:val="24"/>
          <w:szCs w:val="24"/>
        </w:rPr>
        <w:t>The principle stated that en</w:t>
      </w:r>
      <w:r w:rsidR="00F82AD6" w:rsidRPr="000A7BAD">
        <w:rPr>
          <w:rFonts w:ascii="Times New Roman" w:hAnsi="Times New Roman" w:cs="Times New Roman"/>
          <w:sz w:val="24"/>
          <w:szCs w:val="24"/>
        </w:rPr>
        <w:t xml:space="preserve">try must be able to correct of the prior period error is also a good decision. </w:t>
      </w:r>
      <w:r w:rsidR="00F426A7" w:rsidRPr="000A7BAD">
        <w:rPr>
          <w:rFonts w:ascii="Times New Roman" w:hAnsi="Times New Roman" w:cs="Times New Roman"/>
          <w:sz w:val="24"/>
          <w:szCs w:val="24"/>
        </w:rPr>
        <w:t>It is al</w:t>
      </w:r>
      <w:r w:rsidR="002C7809" w:rsidRPr="000A7BAD">
        <w:rPr>
          <w:rFonts w:ascii="Times New Roman" w:hAnsi="Times New Roman" w:cs="Times New Roman"/>
          <w:sz w:val="24"/>
          <w:szCs w:val="24"/>
        </w:rPr>
        <w:t>s</w:t>
      </w:r>
      <w:r w:rsidR="00F426A7" w:rsidRPr="000A7BAD">
        <w:rPr>
          <w:rFonts w:ascii="Times New Roman" w:hAnsi="Times New Roman" w:cs="Times New Roman"/>
          <w:sz w:val="24"/>
          <w:szCs w:val="24"/>
        </w:rPr>
        <w:t xml:space="preserve">o highlighted when the error occurs, providing techniques which can be used to correct and avoid similar errors. This is an appropriate accounting </w:t>
      </w:r>
      <w:r w:rsidR="002C7809" w:rsidRPr="000A7BAD">
        <w:rPr>
          <w:rFonts w:ascii="Times New Roman" w:hAnsi="Times New Roman" w:cs="Times New Roman"/>
          <w:sz w:val="24"/>
          <w:szCs w:val="24"/>
        </w:rPr>
        <w:t>estimate</w:t>
      </w:r>
      <w:r w:rsidR="00F426A7" w:rsidRPr="000A7BAD">
        <w:rPr>
          <w:rFonts w:ascii="Times New Roman" w:hAnsi="Times New Roman" w:cs="Times New Roman"/>
          <w:sz w:val="24"/>
          <w:szCs w:val="24"/>
        </w:rPr>
        <w:t xml:space="preserve"> and should be used by companies. Abacus </w:t>
      </w:r>
      <w:r w:rsidR="00E2360F" w:rsidRPr="000A7BAD">
        <w:rPr>
          <w:rFonts w:ascii="Times New Roman" w:hAnsi="Times New Roman" w:cs="Times New Roman"/>
          <w:sz w:val="24"/>
          <w:szCs w:val="24"/>
        </w:rPr>
        <w:t>Group</w:t>
      </w:r>
      <w:r w:rsidR="00F426A7" w:rsidRPr="000A7BAD">
        <w:rPr>
          <w:rFonts w:ascii="Times New Roman" w:hAnsi="Times New Roman" w:cs="Times New Roman"/>
          <w:sz w:val="24"/>
          <w:szCs w:val="24"/>
        </w:rPr>
        <w:t xml:space="preserve"> applies the same </w:t>
      </w:r>
      <w:r w:rsidR="00962AF6" w:rsidRPr="000A7BAD">
        <w:rPr>
          <w:rFonts w:ascii="Times New Roman" w:hAnsi="Times New Roman" w:cs="Times New Roman"/>
          <w:sz w:val="24"/>
          <w:szCs w:val="24"/>
        </w:rPr>
        <w:t xml:space="preserve">estimates in </w:t>
      </w:r>
      <w:r w:rsidR="009016CC">
        <w:rPr>
          <w:rFonts w:ascii="Times New Roman" w:hAnsi="Times New Roman" w:cs="Times New Roman"/>
          <w:sz w:val="24"/>
          <w:szCs w:val="24"/>
        </w:rPr>
        <w:t>identifying</w:t>
      </w:r>
      <w:r w:rsidR="00962AF6" w:rsidRPr="000A7BAD">
        <w:rPr>
          <w:rFonts w:ascii="Times New Roman" w:hAnsi="Times New Roman" w:cs="Times New Roman"/>
          <w:sz w:val="24"/>
          <w:szCs w:val="24"/>
        </w:rPr>
        <w:t xml:space="preserve"> </w:t>
      </w:r>
      <w:r w:rsidR="00C51368" w:rsidRPr="000A7BAD">
        <w:rPr>
          <w:rFonts w:ascii="Times New Roman" w:hAnsi="Times New Roman" w:cs="Times New Roman"/>
          <w:sz w:val="24"/>
          <w:szCs w:val="24"/>
        </w:rPr>
        <w:t xml:space="preserve">problems related to its accounting and application of the best techniques based on the estimate to solve the problem. </w:t>
      </w:r>
      <w:r w:rsidR="00962AF6" w:rsidRPr="000A7BAD">
        <w:rPr>
          <w:rFonts w:ascii="Times New Roman" w:hAnsi="Times New Roman" w:cs="Times New Roman"/>
          <w:sz w:val="24"/>
          <w:szCs w:val="24"/>
        </w:rPr>
        <w:t xml:space="preserve"> </w:t>
      </w:r>
    </w:p>
    <w:p w:rsidR="00514299" w:rsidRPr="000A7BAD" w:rsidRDefault="00514299" w:rsidP="00B00E3A">
      <w:pPr>
        <w:spacing w:after="0" w:line="480" w:lineRule="auto"/>
        <w:ind w:firstLine="720"/>
        <w:rPr>
          <w:rFonts w:ascii="Times New Roman" w:hAnsi="Times New Roman" w:cs="Times New Roman"/>
          <w:sz w:val="24"/>
          <w:szCs w:val="24"/>
        </w:rPr>
      </w:pPr>
      <w:r w:rsidRPr="000A7BAD">
        <w:rPr>
          <w:rFonts w:ascii="Times New Roman" w:hAnsi="Times New Roman" w:cs="Times New Roman"/>
          <w:bCs/>
          <w:sz w:val="24"/>
          <w:szCs w:val="24"/>
        </w:rPr>
        <w:t xml:space="preserve">It is therefore, recommended to apply the AASB10 when addressing the problem related financial statement. This would ensure that the company’s transactions are up to the standard. </w:t>
      </w:r>
      <w:r w:rsidR="009D68B4" w:rsidRPr="000A7BAD">
        <w:rPr>
          <w:rFonts w:ascii="Times New Roman" w:hAnsi="Times New Roman" w:cs="Times New Roman"/>
          <w:bCs/>
          <w:sz w:val="24"/>
          <w:szCs w:val="24"/>
        </w:rPr>
        <w:t>It would also help the company to avoid making lose</w:t>
      </w:r>
      <w:r w:rsidR="009D68B4">
        <w:rPr>
          <w:rFonts w:ascii="Times New Roman" w:hAnsi="Times New Roman" w:cs="Times New Roman"/>
          <w:bCs/>
          <w:sz w:val="24"/>
          <w:szCs w:val="24"/>
        </w:rPr>
        <w:t xml:space="preserve"> Abacus should have policies for cash flow, income and statement and other areas of financial transaction. </w:t>
      </w:r>
    </w:p>
    <w:p w:rsidR="00D421EB" w:rsidRPr="000A7BAD" w:rsidRDefault="000A7BAD" w:rsidP="00B00E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6919D9">
        <w:rPr>
          <w:rFonts w:ascii="Times New Roman" w:hAnsi="Times New Roman" w:cs="Times New Roman"/>
          <w:sz w:val="24"/>
          <w:szCs w:val="24"/>
        </w:rPr>
        <w:t xml:space="preserve">conclusion, </w:t>
      </w:r>
      <w:r w:rsidR="00410B47">
        <w:rPr>
          <w:rFonts w:ascii="Times New Roman" w:hAnsi="Times New Roman" w:cs="Times New Roman"/>
          <w:sz w:val="24"/>
          <w:szCs w:val="24"/>
        </w:rPr>
        <w:t xml:space="preserve">it </w:t>
      </w:r>
      <w:r w:rsidR="00193A6E">
        <w:rPr>
          <w:rFonts w:ascii="Times New Roman" w:hAnsi="Times New Roman" w:cs="Times New Roman"/>
          <w:sz w:val="24"/>
          <w:szCs w:val="24"/>
        </w:rPr>
        <w:t>provides</w:t>
      </w:r>
      <w:r w:rsidR="00410B47">
        <w:rPr>
          <w:rFonts w:ascii="Times New Roman" w:hAnsi="Times New Roman" w:cs="Times New Roman"/>
          <w:sz w:val="24"/>
          <w:szCs w:val="24"/>
        </w:rPr>
        <w:t xml:space="preserve"> a clear instruction on the</w:t>
      </w:r>
      <w:r w:rsidR="00951F6B">
        <w:rPr>
          <w:rFonts w:ascii="Times New Roman" w:hAnsi="Times New Roman" w:cs="Times New Roman"/>
          <w:bCs/>
          <w:sz w:val="24"/>
          <w:szCs w:val="24"/>
        </w:rPr>
        <w:t xml:space="preserve"> model which </w:t>
      </w:r>
      <w:r w:rsidR="00514299">
        <w:rPr>
          <w:rFonts w:ascii="Times New Roman" w:hAnsi="Times New Roman" w:cs="Times New Roman"/>
          <w:bCs/>
          <w:sz w:val="24"/>
          <w:szCs w:val="24"/>
        </w:rPr>
        <w:t>is</w:t>
      </w:r>
      <w:r w:rsidR="00951F6B">
        <w:rPr>
          <w:rFonts w:ascii="Times New Roman" w:hAnsi="Times New Roman" w:cs="Times New Roman"/>
          <w:bCs/>
          <w:sz w:val="24"/>
          <w:szCs w:val="24"/>
        </w:rPr>
        <w:t xml:space="preserve"> used by </w:t>
      </w:r>
      <w:r w:rsidR="00417701">
        <w:rPr>
          <w:rFonts w:ascii="Times New Roman" w:hAnsi="Times New Roman" w:cs="Times New Roman"/>
          <w:bCs/>
          <w:sz w:val="24"/>
          <w:szCs w:val="24"/>
        </w:rPr>
        <w:t>organizations</w:t>
      </w:r>
      <w:r w:rsidR="00951F6B">
        <w:rPr>
          <w:rFonts w:ascii="Times New Roman" w:hAnsi="Times New Roman" w:cs="Times New Roman"/>
          <w:bCs/>
          <w:sz w:val="24"/>
          <w:szCs w:val="24"/>
        </w:rPr>
        <w:t xml:space="preserve"> </w:t>
      </w:r>
      <w:r w:rsidR="00CE4644">
        <w:rPr>
          <w:rFonts w:ascii="Times New Roman" w:hAnsi="Times New Roman" w:cs="Times New Roman"/>
          <w:bCs/>
          <w:sz w:val="24"/>
          <w:szCs w:val="24"/>
        </w:rPr>
        <w:t xml:space="preserve">to ensure that it abide by the </w:t>
      </w:r>
      <w:r w:rsidR="006919D9" w:rsidRPr="000A7BAD">
        <w:rPr>
          <w:rFonts w:ascii="Times New Roman" w:hAnsi="Times New Roman" w:cs="Times New Roman"/>
          <w:bCs/>
          <w:sz w:val="24"/>
          <w:szCs w:val="24"/>
        </w:rPr>
        <w:t xml:space="preserve">Australia Accounting Standard B10 by Abacus Group Company. Abacus Group is an investment company with various investments in real estate, funds management and properties. It is obtained that AASB10B is crucial for efficient management of companies and therefore, Abacus is utilizing the concept to ensure that its financial statement is without error. The accounting policies can only be changed after informing the Australia </w:t>
      </w:r>
      <w:r w:rsidR="006919D9" w:rsidRPr="000A7BAD">
        <w:rPr>
          <w:rFonts w:ascii="Times New Roman" w:hAnsi="Times New Roman" w:cs="Times New Roman"/>
          <w:bCs/>
          <w:sz w:val="24"/>
          <w:szCs w:val="24"/>
        </w:rPr>
        <w:lastRenderedPageBreak/>
        <w:t xml:space="preserve">Accounting Standard department for the change of the policies. The study established that change of polices could also be done based on the financial statement information to correct errors and other accounting errors which could result to loses for the company. </w:t>
      </w:r>
    </w:p>
    <w:p w:rsidR="00D421EB" w:rsidRPr="000A7BAD" w:rsidRDefault="00D421EB" w:rsidP="00B00E3A">
      <w:pPr>
        <w:spacing w:after="0" w:line="480" w:lineRule="auto"/>
        <w:ind w:firstLine="720"/>
        <w:rPr>
          <w:rFonts w:ascii="Times New Roman" w:hAnsi="Times New Roman" w:cs="Times New Roman"/>
          <w:sz w:val="24"/>
          <w:szCs w:val="24"/>
        </w:rPr>
      </w:pPr>
    </w:p>
    <w:p w:rsidR="00D421EB" w:rsidRPr="000A7BAD" w:rsidRDefault="00D421EB" w:rsidP="00B00E3A">
      <w:pPr>
        <w:spacing w:after="0" w:line="480" w:lineRule="auto"/>
        <w:ind w:firstLine="720"/>
        <w:rPr>
          <w:rFonts w:ascii="Times New Roman" w:hAnsi="Times New Roman" w:cs="Times New Roman"/>
          <w:sz w:val="24"/>
          <w:szCs w:val="24"/>
        </w:rPr>
      </w:pPr>
    </w:p>
    <w:p w:rsidR="00D421EB" w:rsidRPr="000A7BAD" w:rsidRDefault="00D421EB" w:rsidP="00B00E3A">
      <w:pPr>
        <w:spacing w:after="0" w:line="480" w:lineRule="auto"/>
        <w:ind w:firstLine="720"/>
        <w:rPr>
          <w:rFonts w:ascii="Times New Roman" w:hAnsi="Times New Roman" w:cs="Times New Roman"/>
          <w:sz w:val="24"/>
          <w:szCs w:val="24"/>
        </w:rPr>
      </w:pPr>
    </w:p>
    <w:p w:rsidR="00D421EB" w:rsidRDefault="00D421EB"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Default="008D7B37" w:rsidP="00B00E3A">
      <w:pPr>
        <w:spacing w:after="0" w:line="480" w:lineRule="auto"/>
        <w:ind w:firstLine="720"/>
        <w:rPr>
          <w:rFonts w:ascii="Times New Roman" w:hAnsi="Times New Roman" w:cs="Times New Roman"/>
          <w:sz w:val="24"/>
          <w:szCs w:val="24"/>
        </w:rPr>
      </w:pPr>
    </w:p>
    <w:p w:rsidR="008D7B37" w:rsidRPr="000A7BAD" w:rsidRDefault="008D7B37" w:rsidP="00B00E3A">
      <w:pPr>
        <w:spacing w:after="0" w:line="480" w:lineRule="auto"/>
        <w:ind w:firstLine="720"/>
        <w:rPr>
          <w:rFonts w:ascii="Times New Roman" w:hAnsi="Times New Roman" w:cs="Times New Roman"/>
          <w:sz w:val="24"/>
          <w:szCs w:val="24"/>
        </w:rPr>
      </w:pPr>
    </w:p>
    <w:p w:rsidR="00675E13" w:rsidRPr="000A7BAD" w:rsidRDefault="00675E13" w:rsidP="00B00E3A">
      <w:pPr>
        <w:spacing w:after="0" w:line="480" w:lineRule="auto"/>
        <w:ind w:firstLine="720"/>
        <w:rPr>
          <w:rFonts w:ascii="Times New Roman" w:hAnsi="Times New Roman" w:cs="Times New Roman"/>
          <w:sz w:val="24"/>
          <w:szCs w:val="24"/>
        </w:rPr>
      </w:pPr>
    </w:p>
    <w:p w:rsidR="00675E13" w:rsidRPr="000A7BAD" w:rsidRDefault="00675E13" w:rsidP="00B00E3A">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95486236"/>
        <w:docPartObj>
          <w:docPartGallery w:val="Bibliographies"/>
          <w:docPartUnique/>
        </w:docPartObj>
      </w:sdtPr>
      <w:sdtEndPr>
        <w:rPr>
          <w:rFonts w:eastAsiaTheme="minorHAnsi"/>
          <w:b w:val="0"/>
          <w:bCs w:val="0"/>
          <w:color w:val="auto"/>
          <w:lang w:val="en-AU" w:bidi="ar-SA"/>
        </w:rPr>
      </w:sdtEndPr>
      <w:sdtContent>
        <w:p w:rsidR="00E74E18" w:rsidRPr="000A7BAD" w:rsidRDefault="00E74E18" w:rsidP="00BE5FE9">
          <w:pPr>
            <w:pStyle w:val="Heading1"/>
            <w:spacing w:before="0" w:line="480" w:lineRule="auto"/>
            <w:jc w:val="center"/>
            <w:rPr>
              <w:rFonts w:ascii="Times New Roman" w:hAnsi="Times New Roman" w:cs="Times New Roman"/>
              <w:sz w:val="24"/>
              <w:szCs w:val="24"/>
            </w:rPr>
          </w:pPr>
          <w:r w:rsidRPr="000A7BAD">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1E0038" w:rsidRDefault="00E74E18" w:rsidP="00B00E3A">
              <w:pPr>
                <w:pStyle w:val="Bibliography"/>
                <w:spacing w:after="0" w:line="480" w:lineRule="auto"/>
                <w:rPr>
                  <w:rFonts w:ascii="Times New Roman" w:hAnsi="Times New Roman" w:cs="Times New Roman"/>
                  <w:noProof/>
                  <w:sz w:val="24"/>
                  <w:szCs w:val="24"/>
                </w:rPr>
              </w:pPr>
              <w:r w:rsidRPr="000A7BAD">
                <w:rPr>
                  <w:rFonts w:ascii="Times New Roman" w:hAnsi="Times New Roman" w:cs="Times New Roman"/>
                  <w:sz w:val="24"/>
                  <w:szCs w:val="24"/>
                </w:rPr>
                <w:fldChar w:fldCharType="begin"/>
              </w:r>
              <w:r w:rsidRPr="000A7BAD">
                <w:rPr>
                  <w:rFonts w:ascii="Times New Roman" w:hAnsi="Times New Roman" w:cs="Times New Roman"/>
                  <w:sz w:val="24"/>
                  <w:szCs w:val="24"/>
                </w:rPr>
                <w:instrText xml:space="preserve"> BIBLIOGRAPHY </w:instrText>
              </w:r>
              <w:r w:rsidRPr="000A7BAD">
                <w:rPr>
                  <w:rFonts w:ascii="Times New Roman" w:hAnsi="Times New Roman" w:cs="Times New Roman"/>
                  <w:sz w:val="24"/>
                  <w:szCs w:val="24"/>
                </w:rPr>
                <w:fldChar w:fldCharType="separate"/>
              </w:r>
              <w:r w:rsidR="001E0038">
                <w:rPr>
                  <w:rFonts w:ascii="Times New Roman" w:hAnsi="Times New Roman" w:cs="Times New Roman"/>
                  <w:noProof/>
                  <w:sz w:val="24"/>
                  <w:szCs w:val="24"/>
                </w:rPr>
                <w:t xml:space="preserve">AASB Standard. </w:t>
              </w:r>
              <w:r w:rsidRPr="000A7BAD">
                <w:rPr>
                  <w:rFonts w:ascii="Times New Roman" w:hAnsi="Times New Roman" w:cs="Times New Roman"/>
                  <w:noProof/>
                  <w:sz w:val="24"/>
                  <w:szCs w:val="24"/>
                </w:rPr>
                <w:t xml:space="preserve">2015. Accounting Policies, Changes in Accounting Estimates and Errors. </w:t>
              </w:r>
            </w:p>
            <w:p w:rsidR="00E74E18" w:rsidRPr="000A7BAD" w:rsidRDefault="00E74E18" w:rsidP="001E0038">
              <w:pPr>
                <w:pStyle w:val="Bibliography"/>
                <w:spacing w:after="0" w:line="480" w:lineRule="auto"/>
                <w:ind w:firstLine="720"/>
                <w:rPr>
                  <w:rFonts w:ascii="Times New Roman" w:hAnsi="Times New Roman" w:cs="Times New Roman"/>
                  <w:noProof/>
                  <w:sz w:val="24"/>
                  <w:szCs w:val="24"/>
                </w:rPr>
              </w:pPr>
              <w:r w:rsidRPr="000A7BAD">
                <w:rPr>
                  <w:rFonts w:ascii="Times New Roman" w:hAnsi="Times New Roman" w:cs="Times New Roman"/>
                  <w:i/>
                  <w:iCs/>
                  <w:noProof/>
                  <w:sz w:val="24"/>
                  <w:szCs w:val="24"/>
                </w:rPr>
                <w:t>Federal Register of Legislative Instruments F2015L01565</w:t>
              </w:r>
              <w:r w:rsidRPr="000A7BAD">
                <w:rPr>
                  <w:rFonts w:ascii="Times New Roman" w:hAnsi="Times New Roman" w:cs="Times New Roman"/>
                  <w:noProof/>
                  <w:sz w:val="24"/>
                  <w:szCs w:val="24"/>
                </w:rPr>
                <w:t xml:space="preserve"> , 2-15.</w:t>
              </w:r>
            </w:p>
            <w:p w:rsidR="001E0038" w:rsidRDefault="001E0038" w:rsidP="00B00E3A">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IAS. 2018</w:t>
              </w:r>
              <w:r w:rsidR="00E74E18" w:rsidRPr="000A7BAD">
                <w:rPr>
                  <w:rFonts w:ascii="Times New Roman" w:hAnsi="Times New Roman" w:cs="Times New Roman"/>
                  <w:noProof/>
                  <w:sz w:val="24"/>
                  <w:szCs w:val="24"/>
                </w:rPr>
                <w:t xml:space="preserve">. IAS 8 — Accounting Policies, Changes in Accounting Estimates and Errors. </w:t>
              </w:r>
            </w:p>
            <w:p w:rsidR="00E74E18" w:rsidRPr="000A7BAD" w:rsidRDefault="00E74E18" w:rsidP="001E0038">
              <w:pPr>
                <w:pStyle w:val="Bibliography"/>
                <w:spacing w:after="0" w:line="480" w:lineRule="auto"/>
                <w:ind w:firstLine="720"/>
                <w:rPr>
                  <w:rFonts w:ascii="Times New Roman" w:hAnsi="Times New Roman" w:cs="Times New Roman"/>
                  <w:noProof/>
                  <w:sz w:val="24"/>
                  <w:szCs w:val="24"/>
                </w:rPr>
              </w:pPr>
              <w:r w:rsidRPr="000A7BAD">
                <w:rPr>
                  <w:rFonts w:ascii="Times New Roman" w:hAnsi="Times New Roman" w:cs="Times New Roman"/>
                  <w:i/>
                  <w:iCs/>
                  <w:noProof/>
                  <w:sz w:val="24"/>
                  <w:szCs w:val="24"/>
                </w:rPr>
                <w:t>https://www.iasplus.com/en/standards/ias/ias8</w:t>
              </w:r>
              <w:r w:rsidRPr="000A7BAD">
                <w:rPr>
                  <w:rFonts w:ascii="Times New Roman" w:hAnsi="Times New Roman" w:cs="Times New Roman"/>
                  <w:noProof/>
                  <w:sz w:val="24"/>
                  <w:szCs w:val="24"/>
                </w:rPr>
                <w:t xml:space="preserve"> , 2-15.</w:t>
              </w:r>
            </w:p>
            <w:p w:rsidR="00D91525" w:rsidRDefault="00290F5F" w:rsidP="00B00E3A">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Wolf, F., &amp; Thame, J. </w:t>
              </w:r>
              <w:r w:rsidR="00E74E18" w:rsidRPr="000A7BAD">
                <w:rPr>
                  <w:rFonts w:ascii="Times New Roman" w:hAnsi="Times New Roman" w:cs="Times New Roman"/>
                  <w:noProof/>
                  <w:sz w:val="24"/>
                  <w:szCs w:val="24"/>
                </w:rPr>
                <w:t xml:space="preserve">2017. </w:t>
              </w:r>
              <w:r w:rsidR="001E0038" w:rsidRPr="000A7BAD">
                <w:rPr>
                  <w:rFonts w:ascii="Times New Roman" w:hAnsi="Times New Roman" w:cs="Times New Roman"/>
                  <w:noProof/>
                  <w:sz w:val="24"/>
                  <w:szCs w:val="24"/>
                </w:rPr>
                <w:t>Annual Financial Report :Abacus Wodonga Land Fund.</w:t>
              </w:r>
            </w:p>
            <w:p w:rsidR="00E74E18" w:rsidRPr="000A7BAD" w:rsidRDefault="001E0038" w:rsidP="00D91525">
              <w:pPr>
                <w:pStyle w:val="Bibliography"/>
                <w:spacing w:after="0" w:line="480" w:lineRule="auto"/>
                <w:ind w:firstLine="720"/>
                <w:rPr>
                  <w:rFonts w:ascii="Times New Roman" w:hAnsi="Times New Roman" w:cs="Times New Roman"/>
                  <w:noProof/>
                  <w:sz w:val="24"/>
                  <w:szCs w:val="24"/>
                </w:rPr>
              </w:pPr>
              <w:r w:rsidRPr="000A7BAD">
                <w:rPr>
                  <w:rFonts w:ascii="Times New Roman" w:hAnsi="Times New Roman" w:cs="Times New Roman"/>
                  <w:noProof/>
                  <w:sz w:val="24"/>
                  <w:szCs w:val="24"/>
                </w:rPr>
                <w:t xml:space="preserve"> </w:t>
              </w:r>
              <w:r w:rsidR="00E74E18" w:rsidRPr="000A7BAD">
                <w:rPr>
                  <w:rFonts w:ascii="Times New Roman" w:hAnsi="Times New Roman" w:cs="Times New Roman"/>
                  <w:i/>
                  <w:iCs/>
                  <w:noProof/>
                  <w:sz w:val="24"/>
                  <w:szCs w:val="24"/>
                </w:rPr>
                <w:t>https://www.abacusproperty.com.au/sites/default/files/FS_AWLF_FY17H2.pdf</w:t>
              </w:r>
              <w:r w:rsidR="00E74E18" w:rsidRPr="000A7BAD">
                <w:rPr>
                  <w:rFonts w:ascii="Times New Roman" w:hAnsi="Times New Roman" w:cs="Times New Roman"/>
                  <w:noProof/>
                  <w:sz w:val="24"/>
                  <w:szCs w:val="24"/>
                </w:rPr>
                <w:t xml:space="preserve"> , 2-15.</w:t>
              </w:r>
            </w:p>
            <w:p w:rsidR="00E74E18" w:rsidRPr="000A7BAD" w:rsidRDefault="00E74E18" w:rsidP="00B00E3A">
              <w:pPr>
                <w:spacing w:after="0" w:line="480" w:lineRule="auto"/>
                <w:rPr>
                  <w:rFonts w:ascii="Times New Roman" w:hAnsi="Times New Roman" w:cs="Times New Roman"/>
                  <w:sz w:val="24"/>
                  <w:szCs w:val="24"/>
                </w:rPr>
              </w:pPr>
              <w:r w:rsidRPr="000A7BAD">
                <w:rPr>
                  <w:rFonts w:ascii="Times New Roman" w:hAnsi="Times New Roman" w:cs="Times New Roman"/>
                  <w:sz w:val="24"/>
                  <w:szCs w:val="24"/>
                </w:rPr>
                <w:fldChar w:fldCharType="end"/>
              </w:r>
            </w:p>
          </w:sdtContent>
        </w:sdt>
      </w:sdtContent>
    </w:sdt>
    <w:p w:rsidR="00675E13" w:rsidRPr="000A7BAD" w:rsidRDefault="00675E13" w:rsidP="00B00E3A">
      <w:pPr>
        <w:spacing w:after="0" w:line="480" w:lineRule="auto"/>
        <w:ind w:firstLine="720"/>
        <w:rPr>
          <w:rFonts w:ascii="Times New Roman" w:hAnsi="Times New Roman" w:cs="Times New Roman"/>
          <w:sz w:val="24"/>
          <w:szCs w:val="24"/>
        </w:rPr>
      </w:pPr>
    </w:p>
    <w:sectPr w:rsidR="00675E13" w:rsidRPr="000A7BAD" w:rsidSect="00F964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960" w:rsidRDefault="002C6960" w:rsidP="00792411">
      <w:pPr>
        <w:spacing w:after="0" w:line="240" w:lineRule="auto"/>
      </w:pPr>
      <w:r>
        <w:separator/>
      </w:r>
    </w:p>
  </w:endnote>
  <w:endnote w:type="continuationSeparator" w:id="1">
    <w:p w:rsidR="002C6960" w:rsidRDefault="002C6960" w:rsidP="00792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960" w:rsidRDefault="002C6960" w:rsidP="00792411">
      <w:pPr>
        <w:spacing w:after="0" w:line="240" w:lineRule="auto"/>
      </w:pPr>
      <w:r>
        <w:separator/>
      </w:r>
    </w:p>
  </w:footnote>
  <w:footnote w:type="continuationSeparator" w:id="1">
    <w:p w:rsidR="002C6960" w:rsidRDefault="002C6960" w:rsidP="00792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11" w:rsidRDefault="00792411">
    <w:pPr>
      <w:pStyle w:val="Header"/>
    </w:pPr>
    <w:r>
      <w:ptab w:relativeTo="margin" w:alignment="center" w:leader="none"/>
    </w:r>
    <w:r>
      <w:t xml:space="preserve">ABACUS PROPERTY GROUP REPORT </w:t>
    </w:r>
    <w:r>
      <w:ptab w:relativeTo="margin" w:alignment="right" w:leader="none"/>
    </w:r>
    <w:fldSimple w:instr=" PAGE   \* MERGEFORMAT ">
      <w:r w:rsidR="009D68B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F5786"/>
    <w:multiLevelType w:val="hybridMultilevel"/>
    <w:tmpl w:val="73807E5C"/>
    <w:lvl w:ilvl="0" w:tplc="1486DAE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A034923"/>
    <w:multiLevelType w:val="hybridMultilevel"/>
    <w:tmpl w:val="20B2B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B90742"/>
    <w:rsid w:val="00062AD2"/>
    <w:rsid w:val="0008428B"/>
    <w:rsid w:val="000A7BAD"/>
    <w:rsid w:val="00101643"/>
    <w:rsid w:val="00106B35"/>
    <w:rsid w:val="00115EBC"/>
    <w:rsid w:val="001838C1"/>
    <w:rsid w:val="00193A6E"/>
    <w:rsid w:val="001C7115"/>
    <w:rsid w:val="001D69D9"/>
    <w:rsid w:val="001E0038"/>
    <w:rsid w:val="001E61EB"/>
    <w:rsid w:val="002254C2"/>
    <w:rsid w:val="002722EF"/>
    <w:rsid w:val="00290F5F"/>
    <w:rsid w:val="002C6960"/>
    <w:rsid w:val="002C7809"/>
    <w:rsid w:val="00324398"/>
    <w:rsid w:val="003459F1"/>
    <w:rsid w:val="00363C02"/>
    <w:rsid w:val="00396D9D"/>
    <w:rsid w:val="003B5217"/>
    <w:rsid w:val="003C3393"/>
    <w:rsid w:val="003C5AF7"/>
    <w:rsid w:val="00400F3D"/>
    <w:rsid w:val="00410B47"/>
    <w:rsid w:val="00417701"/>
    <w:rsid w:val="005009D6"/>
    <w:rsid w:val="00503A63"/>
    <w:rsid w:val="00514299"/>
    <w:rsid w:val="005262C8"/>
    <w:rsid w:val="00531C8B"/>
    <w:rsid w:val="0056399D"/>
    <w:rsid w:val="005D045D"/>
    <w:rsid w:val="005F1F2E"/>
    <w:rsid w:val="005F753D"/>
    <w:rsid w:val="00661170"/>
    <w:rsid w:val="00675E13"/>
    <w:rsid w:val="006807D4"/>
    <w:rsid w:val="006919D9"/>
    <w:rsid w:val="00697CD1"/>
    <w:rsid w:val="006A32EF"/>
    <w:rsid w:val="006A46E8"/>
    <w:rsid w:val="006B6F89"/>
    <w:rsid w:val="007040F3"/>
    <w:rsid w:val="00767C54"/>
    <w:rsid w:val="00773F73"/>
    <w:rsid w:val="00775C68"/>
    <w:rsid w:val="00780D05"/>
    <w:rsid w:val="00792411"/>
    <w:rsid w:val="007A2992"/>
    <w:rsid w:val="007A2EC8"/>
    <w:rsid w:val="007E2CA8"/>
    <w:rsid w:val="00800834"/>
    <w:rsid w:val="008361B4"/>
    <w:rsid w:val="00874972"/>
    <w:rsid w:val="008822A4"/>
    <w:rsid w:val="00885338"/>
    <w:rsid w:val="00897CCC"/>
    <w:rsid w:val="008D4FE1"/>
    <w:rsid w:val="008D7B37"/>
    <w:rsid w:val="008F2E77"/>
    <w:rsid w:val="009016CC"/>
    <w:rsid w:val="00913AF8"/>
    <w:rsid w:val="00951F6B"/>
    <w:rsid w:val="00952696"/>
    <w:rsid w:val="00962AF6"/>
    <w:rsid w:val="0096442C"/>
    <w:rsid w:val="00981135"/>
    <w:rsid w:val="00987431"/>
    <w:rsid w:val="009A0840"/>
    <w:rsid w:val="009D68B4"/>
    <w:rsid w:val="00A3243D"/>
    <w:rsid w:val="00A33444"/>
    <w:rsid w:val="00A42D4B"/>
    <w:rsid w:val="00A547DE"/>
    <w:rsid w:val="00A60830"/>
    <w:rsid w:val="00A634E0"/>
    <w:rsid w:val="00A774A8"/>
    <w:rsid w:val="00AB0F90"/>
    <w:rsid w:val="00AE474E"/>
    <w:rsid w:val="00B00E3A"/>
    <w:rsid w:val="00B87165"/>
    <w:rsid w:val="00B90742"/>
    <w:rsid w:val="00B91C53"/>
    <w:rsid w:val="00B928B1"/>
    <w:rsid w:val="00BD11D2"/>
    <w:rsid w:val="00BE5FE9"/>
    <w:rsid w:val="00C34577"/>
    <w:rsid w:val="00C51368"/>
    <w:rsid w:val="00C55EE2"/>
    <w:rsid w:val="00CE4644"/>
    <w:rsid w:val="00D12379"/>
    <w:rsid w:val="00D15337"/>
    <w:rsid w:val="00D26AFE"/>
    <w:rsid w:val="00D30274"/>
    <w:rsid w:val="00D32FE6"/>
    <w:rsid w:val="00D421EB"/>
    <w:rsid w:val="00D62BCD"/>
    <w:rsid w:val="00D91525"/>
    <w:rsid w:val="00DA05CA"/>
    <w:rsid w:val="00DC5C23"/>
    <w:rsid w:val="00DD0E0C"/>
    <w:rsid w:val="00E120F2"/>
    <w:rsid w:val="00E2360F"/>
    <w:rsid w:val="00E337EA"/>
    <w:rsid w:val="00E54544"/>
    <w:rsid w:val="00E74E18"/>
    <w:rsid w:val="00E91A82"/>
    <w:rsid w:val="00EE35ED"/>
    <w:rsid w:val="00F278BF"/>
    <w:rsid w:val="00F34A28"/>
    <w:rsid w:val="00F426A7"/>
    <w:rsid w:val="00F42C1C"/>
    <w:rsid w:val="00F82AD6"/>
    <w:rsid w:val="00F86648"/>
    <w:rsid w:val="00F86C44"/>
    <w:rsid w:val="00F96468"/>
    <w:rsid w:val="00F969D2"/>
    <w:rsid w:val="00FB1306"/>
    <w:rsid w:val="00FC4A13"/>
    <w:rsid w:val="00FF3096"/>
    <w:rsid w:val="00FF3C5E"/>
    <w:rsid w:val="00FF5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A4"/>
    <w:pPr>
      <w:spacing w:after="160" w:line="259" w:lineRule="auto"/>
    </w:pPr>
    <w:rPr>
      <w:lang w:val="en-AU"/>
    </w:rPr>
  </w:style>
  <w:style w:type="paragraph" w:styleId="Heading1">
    <w:name w:val="heading 1"/>
    <w:basedOn w:val="Normal"/>
    <w:next w:val="Normal"/>
    <w:link w:val="Heading1Char"/>
    <w:uiPriority w:val="9"/>
    <w:qFormat/>
    <w:rsid w:val="00E74E1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28"/>
    <w:pPr>
      <w:ind w:left="720"/>
      <w:contextualSpacing/>
    </w:pPr>
  </w:style>
  <w:style w:type="paragraph" w:styleId="BalloonText">
    <w:name w:val="Balloon Text"/>
    <w:basedOn w:val="Normal"/>
    <w:link w:val="BalloonTextChar"/>
    <w:uiPriority w:val="99"/>
    <w:semiHidden/>
    <w:unhideWhenUsed/>
    <w:rsid w:val="005F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3D"/>
    <w:rPr>
      <w:rFonts w:ascii="Tahoma" w:hAnsi="Tahoma" w:cs="Tahoma"/>
      <w:sz w:val="16"/>
      <w:szCs w:val="16"/>
      <w:lang w:val="en-AU"/>
    </w:rPr>
  </w:style>
  <w:style w:type="paragraph" w:styleId="Header">
    <w:name w:val="header"/>
    <w:basedOn w:val="Normal"/>
    <w:link w:val="HeaderChar"/>
    <w:uiPriority w:val="99"/>
    <w:semiHidden/>
    <w:unhideWhenUsed/>
    <w:rsid w:val="00792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411"/>
    <w:rPr>
      <w:lang w:val="en-AU"/>
    </w:rPr>
  </w:style>
  <w:style w:type="paragraph" w:styleId="Footer">
    <w:name w:val="footer"/>
    <w:basedOn w:val="Normal"/>
    <w:link w:val="FooterChar"/>
    <w:uiPriority w:val="99"/>
    <w:semiHidden/>
    <w:unhideWhenUsed/>
    <w:rsid w:val="007924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411"/>
    <w:rPr>
      <w:lang w:val="en-AU"/>
    </w:rPr>
  </w:style>
  <w:style w:type="character" w:styleId="Emphasis">
    <w:name w:val="Emphasis"/>
    <w:basedOn w:val="DefaultParagraphFont"/>
    <w:uiPriority w:val="20"/>
    <w:qFormat/>
    <w:rsid w:val="00400F3D"/>
    <w:rPr>
      <w:i/>
      <w:iCs/>
    </w:rPr>
  </w:style>
  <w:style w:type="character" w:customStyle="1" w:styleId="Heading1Char">
    <w:name w:val="Heading 1 Char"/>
    <w:basedOn w:val="DefaultParagraphFont"/>
    <w:link w:val="Heading1"/>
    <w:uiPriority w:val="9"/>
    <w:rsid w:val="00E74E1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74E18"/>
  </w:style>
</w:styles>
</file>

<file path=word/webSettings.xml><?xml version="1.0" encoding="utf-8"?>
<w:webSettings xmlns:r="http://schemas.openxmlformats.org/officeDocument/2006/relationships" xmlns:w="http://schemas.openxmlformats.org/wordprocessingml/2006/main">
  <w:divs>
    <w:div w:id="1199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0E07"/>
    <w:rsid w:val="00530E07"/>
    <w:rsid w:val="005C1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CD80C44A244205AC2C3FD67BEBB8A4">
    <w:name w:val="33CD80C44A244205AC2C3FD67BEBB8A4"/>
    <w:rsid w:val="00530E07"/>
  </w:style>
  <w:style w:type="paragraph" w:customStyle="1" w:styleId="4EDDC7DCEE69485B9F3261C3B174AB9F">
    <w:name w:val="4EDDC7DCEE69485B9F3261C3B174AB9F"/>
    <w:rsid w:val="00530E07"/>
  </w:style>
  <w:style w:type="paragraph" w:customStyle="1" w:styleId="A254DEA26E664655BF11678F6F5E6317">
    <w:name w:val="A254DEA26E664655BF11678F6F5E6317"/>
    <w:rsid w:val="00530E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AAS15</b:Tag>
    <b:SourceType>JournalArticle</b:SourceType>
    <b:Guid>{E1F42F64-112F-4E3A-9910-E285F1A0D784}</b:Guid>
    <b:LCID>0</b:LCID>
    <b:Author>
      <b:Author>
        <b:Corporate>AASB Standard</b:Corporate>
      </b:Author>
    </b:Author>
    <b:Title>Accounting Policies, Changes in Accounting Estimates and Errors</b:Title>
    <b:JournalName>Federal Register of Legislative Instruments F2015L01565</b:JournalName>
    <b:Year>2015</b:Year>
    <b:Pages>2-15</b:Pages>
    <b:RefOrder>2</b:RefOrder>
  </b:Source>
  <b:Source>
    <b:Tag>Wol17</b:Tag>
    <b:SourceType>JournalArticle</b:SourceType>
    <b:Guid>{F5A001E3-6ECC-411D-9585-1383EB6DAEC2}</b:Guid>
    <b:LCID>0</b:LCID>
    <b:Author>
      <b:Author>
        <b:NameList>
          <b:Person>
            <b:Last>Wolf</b:Last>
            <b:First>Frank</b:First>
          </b:Person>
          <b:Person>
            <b:Last>Thame</b:Last>
            <b:First>John</b:First>
          </b:Person>
        </b:NameList>
      </b:Author>
    </b:Author>
    <b:Title>ANNUAL FINANCIAL REPORT :ABACUS WODONGA LAND FUND</b:Title>
    <b:JournalName>https://www.abacusproperty.com.au/sites/default/files/FS_AWLF_FY17H2.pdf</b:JournalName>
    <b:Year> 2017</b:Year>
    <b:Pages>2-15</b:Pages>
    <b:RefOrder>1</b:RefOrder>
  </b:Source>
  <b:Source>
    <b:Tag>IAS18</b:Tag>
    <b:SourceType>JournalArticle</b:SourceType>
    <b:Guid>{7C1234E6-D639-4C0F-992B-5BED040276B6}</b:Guid>
    <b:LCID>0</b:LCID>
    <b:Author>
      <b:Author>
        <b:Corporate>IAS</b:Corporate>
      </b:Author>
    </b:Author>
    <b:Title>IAS 8 — Accounting Policies, Changes in Accounting Estimates and Errors</b:Title>
    <b:JournalName>https://www.iasplus.com/en/standards/ias/ias8</b:JournalName>
    <b:Year>2018</b:Year>
    <b:Pages>2-15</b:Pages>
    <b:RefOrder>3</b:RefOrder>
  </b:Source>
</b:Sources>
</file>

<file path=customXml/itemProps1.xml><?xml version="1.0" encoding="utf-8"?>
<ds:datastoreItem xmlns:ds="http://schemas.openxmlformats.org/officeDocument/2006/customXml" ds:itemID="{65116282-1564-4A6A-B579-D037097A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dwele</dc:creator>
  <cp:lastModifiedBy>dwele</cp:lastModifiedBy>
  <cp:revision>128</cp:revision>
  <dcterms:created xsi:type="dcterms:W3CDTF">2019-09-30T05:31:00Z</dcterms:created>
  <dcterms:modified xsi:type="dcterms:W3CDTF">2019-09-30T09:35:00Z</dcterms:modified>
</cp:coreProperties>
</file>