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11" w:rsidRPr="003B5E16" w:rsidRDefault="009F3111" w:rsidP="00801B7F">
      <w:pPr>
        <w:spacing w:after="0" w:line="480" w:lineRule="auto"/>
        <w:jc w:val="center"/>
        <w:rPr>
          <w:rFonts w:ascii="Times New Roman" w:hAnsi="Times New Roman" w:cs="Times New Roman"/>
          <w:sz w:val="24"/>
          <w:szCs w:val="24"/>
        </w:rPr>
      </w:pPr>
    </w:p>
    <w:p w:rsidR="009F3111" w:rsidRPr="003B5E16" w:rsidRDefault="009F3111" w:rsidP="00801B7F">
      <w:pPr>
        <w:spacing w:after="0" w:line="480" w:lineRule="auto"/>
        <w:jc w:val="center"/>
        <w:rPr>
          <w:rFonts w:ascii="Times New Roman" w:hAnsi="Times New Roman" w:cs="Times New Roman"/>
          <w:sz w:val="24"/>
          <w:szCs w:val="24"/>
        </w:rPr>
      </w:pPr>
    </w:p>
    <w:p w:rsidR="009F3111" w:rsidRPr="003B5E16" w:rsidRDefault="009F3111" w:rsidP="00801B7F">
      <w:pPr>
        <w:spacing w:after="0" w:line="480" w:lineRule="auto"/>
        <w:jc w:val="center"/>
        <w:rPr>
          <w:rFonts w:ascii="Times New Roman" w:hAnsi="Times New Roman" w:cs="Times New Roman"/>
          <w:sz w:val="24"/>
          <w:szCs w:val="24"/>
        </w:rPr>
      </w:pPr>
    </w:p>
    <w:p w:rsidR="009F3111" w:rsidRPr="003B5E16" w:rsidRDefault="009F3111" w:rsidP="00801B7F">
      <w:pPr>
        <w:spacing w:after="0" w:line="480" w:lineRule="auto"/>
        <w:jc w:val="center"/>
        <w:rPr>
          <w:rFonts w:ascii="Times New Roman" w:hAnsi="Times New Roman" w:cs="Times New Roman"/>
          <w:sz w:val="24"/>
          <w:szCs w:val="24"/>
        </w:rPr>
      </w:pPr>
    </w:p>
    <w:p w:rsidR="009F3111" w:rsidRPr="003B5E16" w:rsidRDefault="009F3111" w:rsidP="00801B7F">
      <w:pPr>
        <w:spacing w:after="0" w:line="480" w:lineRule="auto"/>
        <w:jc w:val="center"/>
        <w:rPr>
          <w:rFonts w:ascii="Times New Roman" w:hAnsi="Times New Roman" w:cs="Times New Roman"/>
          <w:sz w:val="24"/>
          <w:szCs w:val="24"/>
        </w:rPr>
      </w:pPr>
    </w:p>
    <w:p w:rsidR="009F3111" w:rsidRPr="003B5E16" w:rsidRDefault="009F3111" w:rsidP="00801B7F">
      <w:pPr>
        <w:spacing w:after="0" w:line="480" w:lineRule="auto"/>
        <w:jc w:val="center"/>
        <w:rPr>
          <w:rFonts w:ascii="Times New Roman" w:hAnsi="Times New Roman" w:cs="Times New Roman"/>
          <w:sz w:val="24"/>
          <w:szCs w:val="24"/>
        </w:rPr>
      </w:pPr>
    </w:p>
    <w:p w:rsidR="006459CF" w:rsidRPr="003B5E16" w:rsidRDefault="001D6537" w:rsidP="00801B7F">
      <w:pPr>
        <w:spacing w:after="0" w:line="480" w:lineRule="auto"/>
        <w:jc w:val="center"/>
        <w:rPr>
          <w:rFonts w:ascii="Times New Roman" w:hAnsi="Times New Roman" w:cs="Times New Roman"/>
          <w:sz w:val="24"/>
          <w:szCs w:val="24"/>
        </w:rPr>
      </w:pPr>
      <w:r w:rsidRPr="003B5E16">
        <w:rPr>
          <w:rFonts w:ascii="Times New Roman" w:hAnsi="Times New Roman" w:cs="Times New Roman"/>
          <w:sz w:val="24"/>
          <w:szCs w:val="24"/>
        </w:rPr>
        <w:t>Designing Compensation package</w:t>
      </w:r>
    </w:p>
    <w:p w:rsidR="001D6537" w:rsidRPr="003B5E16" w:rsidRDefault="00B707B8" w:rsidP="00801B7F">
      <w:pPr>
        <w:spacing w:after="0" w:line="480" w:lineRule="auto"/>
        <w:jc w:val="center"/>
        <w:rPr>
          <w:rFonts w:ascii="Times New Roman" w:hAnsi="Times New Roman" w:cs="Times New Roman"/>
          <w:sz w:val="24"/>
          <w:szCs w:val="24"/>
        </w:rPr>
      </w:pPr>
      <w:r w:rsidRPr="003B5E16">
        <w:rPr>
          <w:rFonts w:ascii="Times New Roman" w:hAnsi="Times New Roman" w:cs="Times New Roman"/>
          <w:sz w:val="24"/>
          <w:szCs w:val="24"/>
        </w:rPr>
        <w:t>Student’s Name</w:t>
      </w:r>
    </w:p>
    <w:p w:rsidR="00B707B8" w:rsidRPr="003B5E16" w:rsidRDefault="00B707B8" w:rsidP="00801B7F">
      <w:pPr>
        <w:spacing w:after="0" w:line="480" w:lineRule="auto"/>
        <w:jc w:val="center"/>
        <w:rPr>
          <w:rFonts w:ascii="Times New Roman" w:hAnsi="Times New Roman" w:cs="Times New Roman"/>
          <w:sz w:val="24"/>
          <w:szCs w:val="24"/>
        </w:rPr>
      </w:pPr>
      <w:r w:rsidRPr="003B5E16">
        <w:rPr>
          <w:rFonts w:ascii="Times New Roman" w:hAnsi="Times New Roman" w:cs="Times New Roman"/>
          <w:sz w:val="24"/>
          <w:szCs w:val="24"/>
        </w:rPr>
        <w:t>Institution</w:t>
      </w:r>
    </w:p>
    <w:p w:rsidR="00B707B8" w:rsidRPr="003B5E16" w:rsidRDefault="00B707B8" w:rsidP="00801B7F">
      <w:pPr>
        <w:spacing w:after="0" w:line="480" w:lineRule="auto"/>
        <w:rPr>
          <w:rFonts w:ascii="Times New Roman" w:hAnsi="Times New Roman" w:cs="Times New Roman"/>
          <w:sz w:val="24"/>
          <w:szCs w:val="24"/>
        </w:rPr>
      </w:pPr>
    </w:p>
    <w:p w:rsidR="009F3111" w:rsidRPr="003B5E16" w:rsidRDefault="009F3111" w:rsidP="00801B7F">
      <w:pPr>
        <w:spacing w:after="0" w:line="480" w:lineRule="auto"/>
        <w:rPr>
          <w:rFonts w:ascii="Times New Roman" w:hAnsi="Times New Roman" w:cs="Times New Roman"/>
          <w:sz w:val="24"/>
          <w:szCs w:val="24"/>
        </w:rPr>
      </w:pPr>
    </w:p>
    <w:p w:rsidR="009F3111" w:rsidRPr="003B5E16" w:rsidRDefault="009F3111" w:rsidP="00801B7F">
      <w:pPr>
        <w:spacing w:after="0" w:line="480" w:lineRule="auto"/>
        <w:rPr>
          <w:rFonts w:ascii="Times New Roman" w:hAnsi="Times New Roman" w:cs="Times New Roman"/>
          <w:sz w:val="24"/>
          <w:szCs w:val="24"/>
        </w:rPr>
      </w:pPr>
    </w:p>
    <w:p w:rsidR="009F3111" w:rsidRPr="003B5E16" w:rsidRDefault="009F3111" w:rsidP="00801B7F">
      <w:pPr>
        <w:spacing w:after="0" w:line="480" w:lineRule="auto"/>
        <w:rPr>
          <w:rFonts w:ascii="Times New Roman" w:hAnsi="Times New Roman" w:cs="Times New Roman"/>
          <w:sz w:val="24"/>
          <w:szCs w:val="24"/>
        </w:rPr>
      </w:pPr>
    </w:p>
    <w:p w:rsidR="009F3111" w:rsidRPr="003B5E16" w:rsidRDefault="009F3111" w:rsidP="00801B7F">
      <w:pPr>
        <w:spacing w:after="0" w:line="480" w:lineRule="auto"/>
        <w:rPr>
          <w:rFonts w:ascii="Times New Roman" w:hAnsi="Times New Roman" w:cs="Times New Roman"/>
          <w:sz w:val="24"/>
          <w:szCs w:val="24"/>
        </w:rPr>
      </w:pPr>
    </w:p>
    <w:p w:rsidR="009F3111" w:rsidRPr="003B5E16" w:rsidRDefault="009F3111" w:rsidP="00801B7F">
      <w:pPr>
        <w:spacing w:after="0" w:line="480" w:lineRule="auto"/>
        <w:rPr>
          <w:rFonts w:ascii="Times New Roman" w:hAnsi="Times New Roman" w:cs="Times New Roman"/>
          <w:sz w:val="24"/>
          <w:szCs w:val="24"/>
        </w:rPr>
      </w:pPr>
    </w:p>
    <w:p w:rsidR="009F3111" w:rsidRPr="003B5E16" w:rsidRDefault="009F3111" w:rsidP="00801B7F">
      <w:pPr>
        <w:spacing w:after="0" w:line="480" w:lineRule="auto"/>
        <w:rPr>
          <w:rFonts w:ascii="Times New Roman" w:hAnsi="Times New Roman" w:cs="Times New Roman"/>
          <w:sz w:val="24"/>
          <w:szCs w:val="24"/>
        </w:rPr>
      </w:pPr>
    </w:p>
    <w:p w:rsidR="009F3111" w:rsidRPr="003B5E16" w:rsidRDefault="009F3111" w:rsidP="00801B7F">
      <w:pPr>
        <w:spacing w:after="0" w:line="480" w:lineRule="auto"/>
        <w:rPr>
          <w:rFonts w:ascii="Times New Roman" w:hAnsi="Times New Roman" w:cs="Times New Roman"/>
          <w:sz w:val="24"/>
          <w:szCs w:val="24"/>
        </w:rPr>
      </w:pPr>
    </w:p>
    <w:p w:rsidR="009F3111" w:rsidRPr="003B5E16" w:rsidRDefault="009F3111" w:rsidP="00801B7F">
      <w:pPr>
        <w:spacing w:after="0" w:line="480" w:lineRule="auto"/>
        <w:rPr>
          <w:rFonts w:ascii="Times New Roman" w:hAnsi="Times New Roman" w:cs="Times New Roman"/>
          <w:sz w:val="24"/>
          <w:szCs w:val="24"/>
        </w:rPr>
      </w:pPr>
    </w:p>
    <w:p w:rsidR="009F3111" w:rsidRPr="003B5E16" w:rsidRDefault="009F3111" w:rsidP="00801B7F">
      <w:pPr>
        <w:spacing w:after="0" w:line="480" w:lineRule="auto"/>
        <w:rPr>
          <w:rFonts w:ascii="Times New Roman" w:hAnsi="Times New Roman" w:cs="Times New Roman"/>
          <w:sz w:val="24"/>
          <w:szCs w:val="24"/>
        </w:rPr>
      </w:pPr>
    </w:p>
    <w:p w:rsidR="009F3111" w:rsidRPr="003B5E16" w:rsidRDefault="009F3111" w:rsidP="00801B7F">
      <w:pPr>
        <w:spacing w:after="0" w:line="480" w:lineRule="auto"/>
        <w:rPr>
          <w:rFonts w:ascii="Times New Roman" w:hAnsi="Times New Roman" w:cs="Times New Roman"/>
          <w:sz w:val="24"/>
          <w:szCs w:val="24"/>
        </w:rPr>
      </w:pPr>
    </w:p>
    <w:p w:rsidR="009F3111" w:rsidRPr="003B5E16" w:rsidRDefault="009F3111" w:rsidP="00801B7F">
      <w:pPr>
        <w:spacing w:after="0" w:line="480" w:lineRule="auto"/>
        <w:rPr>
          <w:rFonts w:ascii="Times New Roman" w:hAnsi="Times New Roman" w:cs="Times New Roman"/>
          <w:sz w:val="24"/>
          <w:szCs w:val="24"/>
        </w:rPr>
      </w:pPr>
    </w:p>
    <w:p w:rsidR="009F3111" w:rsidRPr="003B5E16" w:rsidRDefault="009F3111" w:rsidP="00801B7F">
      <w:pPr>
        <w:spacing w:after="0" w:line="480" w:lineRule="auto"/>
        <w:rPr>
          <w:rFonts w:ascii="Times New Roman" w:hAnsi="Times New Roman" w:cs="Times New Roman"/>
          <w:sz w:val="24"/>
          <w:szCs w:val="24"/>
        </w:rPr>
      </w:pPr>
    </w:p>
    <w:p w:rsidR="009F3111" w:rsidRPr="003B5E16" w:rsidRDefault="009F3111" w:rsidP="00801B7F">
      <w:pPr>
        <w:spacing w:after="0" w:line="480" w:lineRule="auto"/>
        <w:rPr>
          <w:rFonts w:ascii="Times New Roman" w:hAnsi="Times New Roman" w:cs="Times New Roman"/>
          <w:sz w:val="24"/>
          <w:szCs w:val="24"/>
        </w:rPr>
      </w:pPr>
    </w:p>
    <w:p w:rsidR="009F3111" w:rsidRPr="003B5E16" w:rsidRDefault="0077288E" w:rsidP="00801B7F">
      <w:pPr>
        <w:spacing w:after="0" w:line="480" w:lineRule="auto"/>
        <w:jc w:val="center"/>
        <w:rPr>
          <w:rFonts w:ascii="Times New Roman" w:hAnsi="Times New Roman" w:cs="Times New Roman"/>
          <w:b/>
          <w:sz w:val="24"/>
          <w:szCs w:val="24"/>
        </w:rPr>
      </w:pPr>
      <w:r w:rsidRPr="003B5E16">
        <w:rPr>
          <w:rFonts w:ascii="Times New Roman" w:hAnsi="Times New Roman" w:cs="Times New Roman"/>
          <w:b/>
          <w:sz w:val="24"/>
          <w:szCs w:val="24"/>
        </w:rPr>
        <w:lastRenderedPageBreak/>
        <w:t>Introduction</w:t>
      </w:r>
    </w:p>
    <w:p w:rsidR="00A50F02" w:rsidRPr="003B5E16" w:rsidRDefault="00187663" w:rsidP="00801B7F">
      <w:pPr>
        <w:spacing w:after="0" w:line="480" w:lineRule="auto"/>
        <w:ind w:firstLine="720"/>
        <w:rPr>
          <w:rFonts w:ascii="Times New Roman" w:hAnsi="Times New Roman" w:cs="Times New Roman"/>
          <w:sz w:val="24"/>
          <w:szCs w:val="24"/>
        </w:rPr>
      </w:pPr>
      <w:r w:rsidRPr="003B5E16">
        <w:rPr>
          <w:rFonts w:ascii="Times New Roman" w:hAnsi="Times New Roman" w:cs="Times New Roman"/>
          <w:sz w:val="24"/>
          <w:szCs w:val="24"/>
        </w:rPr>
        <w:t>Employees are key resource for the successful performance of a company. The performance of a company depends on the way employees are treated. According to Yan (2014), the</w:t>
      </w:r>
      <w:r w:rsidR="006E25A0" w:rsidRPr="003B5E16">
        <w:rPr>
          <w:rFonts w:ascii="Times New Roman" w:hAnsi="Times New Roman" w:cs="Times New Roman"/>
          <w:sz w:val="24"/>
          <w:szCs w:val="24"/>
        </w:rPr>
        <w:t xml:space="preserve"> treated of employees is based on the compensation and other benefits. A research conducted by Harvard Business School concluded that motivation of employees is</w:t>
      </w:r>
      <w:r w:rsidR="00A50F02" w:rsidRPr="003B5E16">
        <w:rPr>
          <w:rFonts w:ascii="Times New Roman" w:hAnsi="Times New Roman" w:cs="Times New Roman"/>
          <w:sz w:val="24"/>
          <w:szCs w:val="24"/>
        </w:rPr>
        <w:t xml:space="preserve"> a</w:t>
      </w:r>
      <w:r w:rsidR="006E25A0" w:rsidRPr="003B5E16">
        <w:rPr>
          <w:rFonts w:ascii="Times New Roman" w:hAnsi="Times New Roman" w:cs="Times New Roman"/>
          <w:sz w:val="24"/>
          <w:szCs w:val="24"/>
        </w:rPr>
        <w:t xml:space="preserve"> key to success and organization whose workforce is highly motivated </w:t>
      </w:r>
      <w:r w:rsidR="00A50F02" w:rsidRPr="003B5E16">
        <w:rPr>
          <w:rFonts w:ascii="Times New Roman" w:hAnsi="Times New Roman" w:cs="Times New Roman"/>
          <w:sz w:val="24"/>
          <w:szCs w:val="24"/>
        </w:rPr>
        <w:t>realizes</w:t>
      </w:r>
      <w:r w:rsidR="006E25A0" w:rsidRPr="003B5E16">
        <w:rPr>
          <w:rFonts w:ascii="Times New Roman" w:hAnsi="Times New Roman" w:cs="Times New Roman"/>
          <w:sz w:val="24"/>
          <w:szCs w:val="24"/>
        </w:rPr>
        <w:t xml:space="preserve"> continued high level of performance. Therefore, the compensation </w:t>
      </w:r>
      <w:r w:rsidR="00A50F02" w:rsidRPr="003B5E16">
        <w:rPr>
          <w:rFonts w:ascii="Times New Roman" w:hAnsi="Times New Roman" w:cs="Times New Roman"/>
          <w:sz w:val="24"/>
          <w:szCs w:val="24"/>
        </w:rPr>
        <w:t xml:space="preserve">package </w:t>
      </w:r>
      <w:r w:rsidR="006E25A0" w:rsidRPr="003B5E16">
        <w:rPr>
          <w:rFonts w:ascii="Times New Roman" w:hAnsi="Times New Roman" w:cs="Times New Roman"/>
          <w:sz w:val="24"/>
          <w:szCs w:val="24"/>
        </w:rPr>
        <w:t xml:space="preserve">is a key ingredient </w:t>
      </w:r>
      <w:r w:rsidR="00A50F02" w:rsidRPr="003B5E16">
        <w:rPr>
          <w:rFonts w:ascii="Times New Roman" w:hAnsi="Times New Roman" w:cs="Times New Roman"/>
          <w:sz w:val="24"/>
          <w:szCs w:val="24"/>
        </w:rPr>
        <w:t xml:space="preserve">for performance. </w:t>
      </w:r>
      <w:r w:rsidR="006D088D" w:rsidRPr="003B5E16">
        <w:rPr>
          <w:rFonts w:ascii="Times New Roman" w:hAnsi="Times New Roman" w:cs="Times New Roman"/>
          <w:sz w:val="24"/>
          <w:szCs w:val="24"/>
        </w:rPr>
        <w:t xml:space="preserve">A study conducted by </w:t>
      </w:r>
      <w:r w:rsidR="006D088D" w:rsidRPr="003B5E16">
        <w:rPr>
          <w:rFonts w:ascii="Times New Roman" w:hAnsi="Times New Roman" w:cs="Times New Roman"/>
          <w:noProof/>
          <w:sz w:val="24"/>
          <w:szCs w:val="24"/>
        </w:rPr>
        <w:t xml:space="preserve">Kolne (2014) </w:t>
      </w:r>
      <w:r w:rsidR="00A50F02" w:rsidRPr="003B5E16">
        <w:rPr>
          <w:rFonts w:ascii="Times New Roman" w:hAnsi="Times New Roman" w:cs="Times New Roman"/>
          <w:sz w:val="24"/>
          <w:szCs w:val="24"/>
        </w:rPr>
        <w:t xml:space="preserve">pointed out that compensation triggers performance and therefore, </w:t>
      </w:r>
      <w:r w:rsidR="00DF1ED9" w:rsidRPr="003B5E16">
        <w:rPr>
          <w:rFonts w:ascii="Times New Roman" w:hAnsi="Times New Roman" w:cs="Times New Roman"/>
          <w:sz w:val="24"/>
          <w:szCs w:val="24"/>
        </w:rPr>
        <w:t>organization usually has</w:t>
      </w:r>
      <w:r w:rsidR="00A50F02" w:rsidRPr="003B5E16">
        <w:rPr>
          <w:rFonts w:ascii="Times New Roman" w:hAnsi="Times New Roman" w:cs="Times New Roman"/>
          <w:sz w:val="24"/>
          <w:szCs w:val="24"/>
        </w:rPr>
        <w:t xml:space="preserve"> better packages for key employees. The idea is to ensure that employees are comfortable for them to focus on job delivery. </w:t>
      </w:r>
      <w:r w:rsidR="0067342E" w:rsidRPr="003B5E16">
        <w:rPr>
          <w:rFonts w:ascii="Times New Roman" w:hAnsi="Times New Roman" w:cs="Times New Roman"/>
          <w:sz w:val="24"/>
          <w:szCs w:val="24"/>
        </w:rPr>
        <w:t xml:space="preserve">An attempt to make sure that employees are optimal performance and </w:t>
      </w:r>
      <w:r w:rsidR="00E001C2" w:rsidRPr="003B5E16">
        <w:rPr>
          <w:rFonts w:ascii="Times New Roman" w:hAnsi="Times New Roman" w:cs="Times New Roman"/>
          <w:sz w:val="24"/>
          <w:szCs w:val="24"/>
        </w:rPr>
        <w:t>retention</w:t>
      </w:r>
      <w:r w:rsidR="0067342E" w:rsidRPr="003B5E16">
        <w:rPr>
          <w:rFonts w:ascii="Times New Roman" w:hAnsi="Times New Roman" w:cs="Times New Roman"/>
          <w:sz w:val="24"/>
          <w:szCs w:val="24"/>
        </w:rPr>
        <w:t xml:space="preserve"> can be achieved with a better compensation package. </w:t>
      </w:r>
      <w:r w:rsidR="001F5501" w:rsidRPr="003B5E16">
        <w:rPr>
          <w:rFonts w:ascii="Times New Roman" w:hAnsi="Times New Roman" w:cs="Times New Roman"/>
          <w:sz w:val="24"/>
          <w:szCs w:val="24"/>
        </w:rPr>
        <w:t xml:space="preserve">It is therefore, important to state that designing compensation package is essential for organizations. The designed compensation package must reflect the goal and vision of the organization to provide a greater motivation to employees. Therefore, the designing of compensation package must be completed after understanding, the job description, duties, and </w:t>
      </w:r>
      <w:r w:rsidR="003D570C" w:rsidRPr="003B5E16">
        <w:rPr>
          <w:rFonts w:ascii="Times New Roman" w:hAnsi="Times New Roman" w:cs="Times New Roman"/>
          <w:sz w:val="24"/>
          <w:szCs w:val="24"/>
        </w:rPr>
        <w:t xml:space="preserve">performance. The evaluation will also be conducted randomly to make sure that specific tasks are completed as required and the compensation is done appropriately. </w:t>
      </w:r>
    </w:p>
    <w:p w:rsidR="003D570C" w:rsidRPr="003B5E16" w:rsidRDefault="003D570C" w:rsidP="00801B7F">
      <w:pPr>
        <w:spacing w:after="0" w:line="480" w:lineRule="auto"/>
        <w:ind w:firstLine="720"/>
        <w:jc w:val="center"/>
        <w:rPr>
          <w:rFonts w:ascii="Times New Roman" w:hAnsi="Times New Roman" w:cs="Times New Roman"/>
          <w:b/>
          <w:sz w:val="24"/>
          <w:szCs w:val="24"/>
        </w:rPr>
      </w:pPr>
      <w:r w:rsidRPr="003B5E16">
        <w:rPr>
          <w:rFonts w:ascii="Times New Roman" w:hAnsi="Times New Roman" w:cs="Times New Roman"/>
          <w:b/>
          <w:sz w:val="24"/>
          <w:szCs w:val="24"/>
        </w:rPr>
        <w:t xml:space="preserve">Compensation package </w:t>
      </w:r>
      <w:r w:rsidR="008E422A" w:rsidRPr="003B5E16">
        <w:rPr>
          <w:rFonts w:ascii="Times New Roman" w:hAnsi="Times New Roman" w:cs="Times New Roman"/>
          <w:b/>
          <w:sz w:val="24"/>
          <w:szCs w:val="24"/>
        </w:rPr>
        <w:t>design</w:t>
      </w:r>
    </w:p>
    <w:p w:rsidR="00890A33" w:rsidRPr="003B5E16" w:rsidRDefault="00187663" w:rsidP="00801B7F">
      <w:pPr>
        <w:spacing w:after="0" w:line="480" w:lineRule="auto"/>
        <w:ind w:firstLine="720"/>
        <w:rPr>
          <w:rFonts w:ascii="Times New Roman" w:hAnsi="Times New Roman" w:cs="Times New Roman"/>
          <w:sz w:val="24"/>
          <w:szCs w:val="24"/>
        </w:rPr>
      </w:pPr>
      <w:r w:rsidRPr="003B5E16">
        <w:rPr>
          <w:rFonts w:ascii="Times New Roman" w:hAnsi="Times New Roman" w:cs="Times New Roman"/>
          <w:sz w:val="24"/>
          <w:szCs w:val="24"/>
        </w:rPr>
        <w:t xml:space="preserve"> </w:t>
      </w:r>
      <w:r w:rsidR="00890A33" w:rsidRPr="003B5E16">
        <w:rPr>
          <w:rFonts w:ascii="Times New Roman" w:hAnsi="Times New Roman" w:cs="Times New Roman"/>
          <w:sz w:val="24"/>
          <w:szCs w:val="24"/>
        </w:rPr>
        <w:t xml:space="preserve">Compensation package is an important part of corporate </w:t>
      </w:r>
      <w:r w:rsidR="001E6B08" w:rsidRPr="003B5E16">
        <w:rPr>
          <w:rFonts w:ascii="Times New Roman" w:hAnsi="Times New Roman" w:cs="Times New Roman"/>
          <w:sz w:val="24"/>
          <w:szCs w:val="24"/>
        </w:rPr>
        <w:t xml:space="preserve">governance </w:t>
      </w:r>
      <w:r w:rsidR="00890A33" w:rsidRPr="003B5E16">
        <w:rPr>
          <w:rFonts w:ascii="Times New Roman" w:hAnsi="Times New Roman" w:cs="Times New Roman"/>
          <w:sz w:val="24"/>
          <w:szCs w:val="24"/>
        </w:rPr>
        <w:t xml:space="preserve">structure. </w:t>
      </w:r>
      <w:r w:rsidR="009F6157" w:rsidRPr="003B5E16">
        <w:rPr>
          <w:rFonts w:ascii="Times New Roman" w:hAnsi="Times New Roman" w:cs="Times New Roman"/>
          <w:sz w:val="24"/>
          <w:szCs w:val="24"/>
        </w:rPr>
        <w:t xml:space="preserve"> It does not matter whether the </w:t>
      </w:r>
      <w:r w:rsidR="000D6466" w:rsidRPr="003B5E16">
        <w:rPr>
          <w:rFonts w:ascii="Times New Roman" w:hAnsi="Times New Roman" w:cs="Times New Roman"/>
          <w:sz w:val="24"/>
          <w:szCs w:val="24"/>
        </w:rPr>
        <w:t>compensation</w:t>
      </w:r>
      <w:r w:rsidR="009F6157" w:rsidRPr="003B5E16">
        <w:rPr>
          <w:rFonts w:ascii="Times New Roman" w:hAnsi="Times New Roman" w:cs="Times New Roman"/>
          <w:sz w:val="24"/>
          <w:szCs w:val="24"/>
        </w:rPr>
        <w:t xml:space="preserve"> system </w:t>
      </w:r>
      <w:r w:rsidR="000D6466" w:rsidRPr="003B5E16">
        <w:rPr>
          <w:rFonts w:ascii="Times New Roman" w:hAnsi="Times New Roman" w:cs="Times New Roman"/>
          <w:sz w:val="24"/>
          <w:szCs w:val="24"/>
        </w:rPr>
        <w:t xml:space="preserve">is reasonable and scientific it has a great impact in the development of organizations. </w:t>
      </w:r>
      <w:r w:rsidR="00C92CCF" w:rsidRPr="003B5E16">
        <w:rPr>
          <w:rFonts w:ascii="Times New Roman" w:hAnsi="Times New Roman" w:cs="Times New Roman"/>
          <w:sz w:val="24"/>
          <w:szCs w:val="24"/>
        </w:rPr>
        <w:t xml:space="preserve">According to </w:t>
      </w:r>
      <w:r w:rsidR="00C92CCF" w:rsidRPr="003B5E16">
        <w:rPr>
          <w:rFonts w:ascii="Times New Roman" w:hAnsi="Times New Roman" w:cs="Times New Roman"/>
          <w:noProof/>
          <w:sz w:val="24"/>
          <w:szCs w:val="24"/>
        </w:rPr>
        <w:t xml:space="preserve">Yan </w:t>
      </w:r>
      <w:r w:rsidR="00450037" w:rsidRPr="003B5E16">
        <w:rPr>
          <w:rFonts w:ascii="Times New Roman" w:hAnsi="Times New Roman" w:cs="Times New Roman"/>
          <w:noProof/>
          <w:sz w:val="24"/>
          <w:szCs w:val="24"/>
        </w:rPr>
        <w:t>(</w:t>
      </w:r>
      <w:r w:rsidR="00C92CCF" w:rsidRPr="003B5E16">
        <w:rPr>
          <w:rFonts w:ascii="Times New Roman" w:hAnsi="Times New Roman" w:cs="Times New Roman"/>
          <w:noProof/>
          <w:sz w:val="24"/>
          <w:szCs w:val="24"/>
        </w:rPr>
        <w:t>2014)</w:t>
      </w:r>
      <w:r w:rsidR="009654F8" w:rsidRPr="003B5E16">
        <w:rPr>
          <w:rFonts w:ascii="Times New Roman" w:hAnsi="Times New Roman" w:cs="Times New Roman"/>
          <w:sz w:val="24"/>
          <w:szCs w:val="24"/>
        </w:rPr>
        <w:t xml:space="preserve">, the reasonable salaries can manage to motivate and create enthusiasm and therefore, could encourage employees to make an effort for the organization to be able to achieve its goals.  </w:t>
      </w:r>
      <w:r w:rsidR="002E0CF7" w:rsidRPr="003B5E16">
        <w:rPr>
          <w:rFonts w:ascii="Times New Roman" w:hAnsi="Times New Roman" w:cs="Times New Roman"/>
          <w:sz w:val="24"/>
          <w:szCs w:val="24"/>
        </w:rPr>
        <w:t xml:space="preserve">It can </w:t>
      </w:r>
      <w:r w:rsidR="006575F2" w:rsidRPr="003B5E16">
        <w:rPr>
          <w:rFonts w:ascii="Times New Roman" w:hAnsi="Times New Roman" w:cs="Times New Roman"/>
          <w:sz w:val="24"/>
          <w:szCs w:val="24"/>
        </w:rPr>
        <w:t xml:space="preserve">retain and </w:t>
      </w:r>
      <w:r w:rsidR="002E0CF7" w:rsidRPr="003B5E16">
        <w:rPr>
          <w:rFonts w:ascii="Times New Roman" w:hAnsi="Times New Roman" w:cs="Times New Roman"/>
          <w:sz w:val="24"/>
          <w:szCs w:val="24"/>
        </w:rPr>
        <w:t xml:space="preserve">attract highly </w:t>
      </w:r>
      <w:r w:rsidR="006575F2" w:rsidRPr="003B5E16">
        <w:rPr>
          <w:rFonts w:ascii="Times New Roman" w:hAnsi="Times New Roman" w:cs="Times New Roman"/>
          <w:sz w:val="24"/>
          <w:szCs w:val="24"/>
        </w:rPr>
        <w:t xml:space="preserve">quality </w:t>
      </w:r>
      <w:r w:rsidR="002E0CF7" w:rsidRPr="003B5E16">
        <w:rPr>
          <w:rFonts w:ascii="Times New Roman" w:hAnsi="Times New Roman" w:cs="Times New Roman"/>
          <w:sz w:val="24"/>
          <w:szCs w:val="24"/>
        </w:rPr>
        <w:lastRenderedPageBreak/>
        <w:t xml:space="preserve">competitive </w:t>
      </w:r>
      <w:r w:rsidR="009F5D61" w:rsidRPr="003B5E16">
        <w:rPr>
          <w:rFonts w:ascii="Times New Roman" w:hAnsi="Times New Roman" w:cs="Times New Roman"/>
          <w:sz w:val="24"/>
          <w:szCs w:val="24"/>
        </w:rPr>
        <w:t xml:space="preserve">employees. </w:t>
      </w:r>
      <w:r w:rsidR="004E2842" w:rsidRPr="003B5E16">
        <w:rPr>
          <w:rFonts w:ascii="Times New Roman" w:hAnsi="Times New Roman" w:cs="Times New Roman"/>
          <w:sz w:val="24"/>
          <w:szCs w:val="24"/>
        </w:rPr>
        <w:t xml:space="preserve">However, compensation package includes all the salaries, and all other benefits which are paid to employees. . </w:t>
      </w:r>
      <w:r w:rsidR="00D55B18" w:rsidRPr="003B5E16">
        <w:rPr>
          <w:rFonts w:ascii="Times New Roman" w:hAnsi="Times New Roman" w:cs="Times New Roman"/>
          <w:sz w:val="24"/>
          <w:szCs w:val="24"/>
        </w:rPr>
        <w:t xml:space="preserve">Therefore, designing compensation package requires proper understanding of the </w:t>
      </w:r>
      <w:r w:rsidR="00E3401F" w:rsidRPr="003B5E16">
        <w:rPr>
          <w:rFonts w:ascii="Times New Roman" w:hAnsi="Times New Roman" w:cs="Times New Roman"/>
          <w:sz w:val="24"/>
          <w:szCs w:val="24"/>
        </w:rPr>
        <w:t>job responsibilities of an employee, the terms of employee and the achievement or</w:t>
      </w:r>
      <w:r w:rsidR="006263D5" w:rsidRPr="003B5E16">
        <w:rPr>
          <w:rFonts w:ascii="Times New Roman" w:hAnsi="Times New Roman" w:cs="Times New Roman"/>
          <w:sz w:val="24"/>
          <w:szCs w:val="24"/>
        </w:rPr>
        <w:t xml:space="preserve"> </w:t>
      </w:r>
      <w:r w:rsidR="00E3401F" w:rsidRPr="003B5E16">
        <w:rPr>
          <w:rFonts w:ascii="Times New Roman" w:hAnsi="Times New Roman" w:cs="Times New Roman"/>
          <w:sz w:val="24"/>
          <w:szCs w:val="24"/>
        </w:rPr>
        <w:t xml:space="preserve">performance. </w:t>
      </w:r>
      <w:r w:rsidR="0072349D" w:rsidRPr="003B5E16">
        <w:rPr>
          <w:rFonts w:ascii="Times New Roman" w:hAnsi="Times New Roman" w:cs="Times New Roman"/>
          <w:sz w:val="24"/>
          <w:szCs w:val="24"/>
        </w:rPr>
        <w:t xml:space="preserve">According </w:t>
      </w:r>
      <w:r w:rsidR="0027615E" w:rsidRPr="003B5E16">
        <w:rPr>
          <w:rFonts w:ascii="Times New Roman" w:hAnsi="Times New Roman" w:cs="Times New Roman"/>
          <w:sz w:val="24"/>
          <w:szCs w:val="24"/>
        </w:rPr>
        <w:t xml:space="preserve">to </w:t>
      </w:r>
      <w:r w:rsidR="0027615E" w:rsidRPr="003B5E16">
        <w:rPr>
          <w:rFonts w:ascii="Times New Roman" w:hAnsi="Times New Roman" w:cs="Times New Roman"/>
          <w:noProof/>
          <w:sz w:val="24"/>
          <w:szCs w:val="24"/>
        </w:rPr>
        <w:t xml:space="preserve">Osibanjo, Adeniji, Olubusayo, and </w:t>
      </w:r>
      <w:r w:rsidR="0072349D" w:rsidRPr="003B5E16">
        <w:rPr>
          <w:rFonts w:ascii="Times New Roman" w:hAnsi="Times New Roman" w:cs="Times New Roman"/>
          <w:noProof/>
          <w:sz w:val="24"/>
          <w:szCs w:val="24"/>
        </w:rPr>
        <w:t xml:space="preserve">Thelma </w:t>
      </w:r>
      <w:r w:rsidR="0027615E" w:rsidRPr="003B5E16">
        <w:rPr>
          <w:rFonts w:ascii="Times New Roman" w:hAnsi="Times New Roman" w:cs="Times New Roman"/>
          <w:noProof/>
          <w:sz w:val="24"/>
          <w:szCs w:val="24"/>
        </w:rPr>
        <w:t>(</w:t>
      </w:r>
      <w:r w:rsidR="0072349D" w:rsidRPr="003B5E16">
        <w:rPr>
          <w:rFonts w:ascii="Times New Roman" w:hAnsi="Times New Roman" w:cs="Times New Roman"/>
          <w:noProof/>
          <w:sz w:val="24"/>
          <w:szCs w:val="24"/>
        </w:rPr>
        <w:t>2014)</w:t>
      </w:r>
      <w:r w:rsidR="00912A62" w:rsidRPr="003B5E16">
        <w:rPr>
          <w:rFonts w:ascii="Times New Roman" w:hAnsi="Times New Roman" w:cs="Times New Roman"/>
          <w:sz w:val="24"/>
          <w:szCs w:val="24"/>
        </w:rPr>
        <w:t xml:space="preserve">, the development of compensation package require the understanding of what employees do to derive the </w:t>
      </w:r>
      <w:r w:rsidR="00212D4E" w:rsidRPr="003B5E16">
        <w:rPr>
          <w:rFonts w:ascii="Times New Roman" w:hAnsi="Times New Roman" w:cs="Times New Roman"/>
          <w:sz w:val="24"/>
          <w:szCs w:val="24"/>
        </w:rPr>
        <w:t>compensation</w:t>
      </w:r>
      <w:r w:rsidR="00912A62" w:rsidRPr="003B5E16">
        <w:rPr>
          <w:rFonts w:ascii="Times New Roman" w:hAnsi="Times New Roman" w:cs="Times New Roman"/>
          <w:sz w:val="24"/>
          <w:szCs w:val="24"/>
        </w:rPr>
        <w:t xml:space="preserve"> based on the </w:t>
      </w:r>
      <w:r w:rsidR="00212D4E" w:rsidRPr="003B5E16">
        <w:rPr>
          <w:rFonts w:ascii="Times New Roman" w:hAnsi="Times New Roman" w:cs="Times New Roman"/>
          <w:sz w:val="24"/>
          <w:szCs w:val="24"/>
        </w:rPr>
        <w:t>input</w:t>
      </w:r>
      <w:r w:rsidR="00912A62" w:rsidRPr="003B5E16">
        <w:rPr>
          <w:rFonts w:ascii="Times New Roman" w:hAnsi="Times New Roman" w:cs="Times New Roman"/>
          <w:sz w:val="24"/>
          <w:szCs w:val="24"/>
        </w:rPr>
        <w:t xml:space="preserve">. </w:t>
      </w:r>
      <w:r w:rsidR="00B32B64" w:rsidRPr="003B5E16">
        <w:rPr>
          <w:rFonts w:ascii="Times New Roman" w:hAnsi="Times New Roman" w:cs="Times New Roman"/>
          <w:sz w:val="24"/>
          <w:szCs w:val="24"/>
        </w:rPr>
        <w:t xml:space="preserve">There various mode of payment such as pay per hour, monthly pay based on the workload completed. </w:t>
      </w:r>
    </w:p>
    <w:p w:rsidR="006B5A8C" w:rsidRPr="003B5E16" w:rsidRDefault="006B5A8C" w:rsidP="00801B7F">
      <w:pPr>
        <w:spacing w:after="0" w:line="480" w:lineRule="auto"/>
        <w:ind w:firstLine="720"/>
        <w:rPr>
          <w:rFonts w:ascii="Times New Roman" w:hAnsi="Times New Roman" w:cs="Times New Roman"/>
          <w:noProof/>
          <w:sz w:val="24"/>
          <w:szCs w:val="24"/>
        </w:rPr>
      </w:pPr>
      <w:r w:rsidRPr="003B5E16">
        <w:rPr>
          <w:rFonts w:ascii="Times New Roman" w:hAnsi="Times New Roman" w:cs="Times New Roman"/>
          <w:sz w:val="24"/>
          <w:szCs w:val="24"/>
        </w:rPr>
        <w:t xml:space="preserve">However, it is important for companies to use holistic approach to address the issue compensation. </w:t>
      </w:r>
      <w:r w:rsidR="00467E9E" w:rsidRPr="003B5E16">
        <w:rPr>
          <w:rFonts w:ascii="Times New Roman" w:hAnsi="Times New Roman" w:cs="Times New Roman"/>
          <w:sz w:val="24"/>
          <w:szCs w:val="24"/>
        </w:rPr>
        <w:t xml:space="preserve">It is important for companies to conduct analytic method to understand its situation before deciding on the kind of compensation to use. It is normally pointed that the analysis to be conducted by the company on its methods included the number of workforce, job descriptions and its profits and losses. This allows the company to design the best compensation package for all employees. </w:t>
      </w:r>
      <w:r w:rsidR="00CF4F18" w:rsidRPr="003B5E16">
        <w:rPr>
          <w:rFonts w:ascii="Times New Roman" w:hAnsi="Times New Roman" w:cs="Times New Roman"/>
          <w:sz w:val="24"/>
          <w:szCs w:val="24"/>
        </w:rPr>
        <w:t>It is also important for a company to stop implementing several compensation approaches without conducting analysis of its operations</w:t>
      </w:r>
      <w:r w:rsidR="00C57895">
        <w:rPr>
          <w:rFonts w:ascii="Times New Roman" w:hAnsi="Times New Roman" w:cs="Times New Roman"/>
          <w:sz w:val="24"/>
          <w:szCs w:val="24"/>
        </w:rPr>
        <w:t xml:space="preserve"> and business objectives</w:t>
      </w:r>
      <w:r w:rsidR="00CF4F18" w:rsidRPr="003B5E16">
        <w:rPr>
          <w:rFonts w:ascii="Times New Roman" w:hAnsi="Times New Roman" w:cs="Times New Roman"/>
          <w:sz w:val="24"/>
          <w:szCs w:val="24"/>
        </w:rPr>
        <w:t xml:space="preserve">. </w:t>
      </w:r>
      <w:r w:rsidR="005D4D01" w:rsidRPr="003B5E16">
        <w:rPr>
          <w:rFonts w:ascii="Times New Roman" w:hAnsi="Times New Roman" w:cs="Times New Roman"/>
          <w:sz w:val="24"/>
          <w:szCs w:val="24"/>
        </w:rPr>
        <w:t xml:space="preserve">As pointed by </w:t>
      </w:r>
      <w:r w:rsidR="00531139" w:rsidRPr="003B5E16">
        <w:rPr>
          <w:rFonts w:ascii="Times New Roman" w:hAnsi="Times New Roman" w:cs="Times New Roman"/>
          <w:noProof/>
          <w:sz w:val="24"/>
          <w:szCs w:val="24"/>
        </w:rPr>
        <w:t>McPhie, Sapin, Nelson, &amp; John (</w:t>
      </w:r>
      <w:r w:rsidR="006A3F1D" w:rsidRPr="003B5E16">
        <w:rPr>
          <w:rFonts w:ascii="Times New Roman" w:hAnsi="Times New Roman" w:cs="Times New Roman"/>
          <w:noProof/>
          <w:sz w:val="24"/>
          <w:szCs w:val="24"/>
        </w:rPr>
        <w:t>2018)</w:t>
      </w:r>
      <w:r w:rsidR="00B801B4">
        <w:rPr>
          <w:rFonts w:ascii="Times New Roman" w:hAnsi="Times New Roman" w:cs="Times New Roman"/>
          <w:noProof/>
          <w:sz w:val="24"/>
          <w:szCs w:val="24"/>
        </w:rPr>
        <w:t xml:space="preserve">, understanding business stategy, HR strategy and the business culture are essential methods needed for the delivery of optimal services. It is important to ensure that compensation is designed to reflect the obejctive and the performance of the company in the market. This would help the company to realize groeth, </w:t>
      </w:r>
    </w:p>
    <w:p w:rsidR="00CD6F9E" w:rsidRPr="003B5E16" w:rsidRDefault="00DC0EA6" w:rsidP="00910275">
      <w:pPr>
        <w:spacing w:after="0" w:line="480" w:lineRule="auto"/>
        <w:ind w:firstLine="720"/>
        <w:jc w:val="center"/>
        <w:rPr>
          <w:rFonts w:ascii="Times New Roman" w:hAnsi="Times New Roman" w:cs="Times New Roman"/>
          <w:b/>
          <w:noProof/>
          <w:sz w:val="24"/>
          <w:szCs w:val="24"/>
        </w:rPr>
      </w:pPr>
      <w:r>
        <w:rPr>
          <w:rFonts w:ascii="Times New Roman" w:hAnsi="Times New Roman" w:cs="Times New Roman"/>
          <w:b/>
          <w:noProof/>
          <w:sz w:val="24"/>
          <w:szCs w:val="24"/>
        </w:rPr>
        <w:t>Compensation</w:t>
      </w:r>
      <w:r w:rsidR="00CD6F9E" w:rsidRPr="003B5E16">
        <w:rPr>
          <w:rFonts w:ascii="Times New Roman" w:hAnsi="Times New Roman" w:cs="Times New Roman"/>
          <w:b/>
          <w:noProof/>
          <w:sz w:val="24"/>
          <w:szCs w:val="24"/>
        </w:rPr>
        <w:t xml:space="preserve"> strategy</w:t>
      </w:r>
    </w:p>
    <w:p w:rsidR="00CD6F9E" w:rsidRPr="003B5E16" w:rsidRDefault="00CD6F9E" w:rsidP="00801B7F">
      <w:pPr>
        <w:spacing w:after="0" w:line="480" w:lineRule="auto"/>
        <w:ind w:firstLine="720"/>
        <w:rPr>
          <w:rFonts w:ascii="Times New Roman" w:hAnsi="Times New Roman" w:cs="Times New Roman"/>
          <w:noProof/>
          <w:sz w:val="24"/>
          <w:szCs w:val="24"/>
        </w:rPr>
      </w:pPr>
      <w:r w:rsidRPr="003B5E16">
        <w:rPr>
          <w:rFonts w:ascii="Times New Roman" w:hAnsi="Times New Roman" w:cs="Times New Roman"/>
          <w:noProof/>
          <w:sz w:val="24"/>
          <w:szCs w:val="24"/>
        </w:rPr>
        <w:t xml:space="preserve">The compensatio  strategy provide the a clear roadmap how employees would be compoesated. </w:t>
      </w:r>
      <w:r w:rsidR="00910275" w:rsidRPr="003B5E16">
        <w:rPr>
          <w:rFonts w:ascii="Times New Roman" w:hAnsi="Times New Roman" w:cs="Times New Roman"/>
          <w:noProof/>
          <w:sz w:val="24"/>
          <w:szCs w:val="24"/>
        </w:rPr>
        <w:t xml:space="preserve">It also provide the method which can be used to determine the benefits and other mode of payment to employees. The best </w:t>
      </w:r>
      <w:r w:rsidR="00DC0EA6">
        <w:rPr>
          <w:rFonts w:ascii="Times New Roman" w:hAnsi="Times New Roman" w:cs="Times New Roman"/>
          <w:noProof/>
          <w:sz w:val="24"/>
          <w:szCs w:val="24"/>
        </w:rPr>
        <w:t>compensation</w:t>
      </w:r>
      <w:r w:rsidR="00910275" w:rsidRPr="003B5E16">
        <w:rPr>
          <w:rFonts w:ascii="Times New Roman" w:hAnsi="Times New Roman" w:cs="Times New Roman"/>
          <w:noProof/>
          <w:sz w:val="24"/>
          <w:szCs w:val="24"/>
        </w:rPr>
        <w:t xml:space="preserve"> strategy which can trigger the growth of a company should be based on the performance of amn employees. The </w:t>
      </w:r>
      <w:r w:rsidR="00DC0EA6">
        <w:rPr>
          <w:rFonts w:ascii="Times New Roman" w:hAnsi="Times New Roman" w:cs="Times New Roman"/>
          <w:noProof/>
          <w:sz w:val="24"/>
          <w:szCs w:val="24"/>
        </w:rPr>
        <w:t>compensation</w:t>
      </w:r>
      <w:r w:rsidR="00910275" w:rsidRPr="003B5E16">
        <w:rPr>
          <w:rFonts w:ascii="Times New Roman" w:hAnsi="Times New Roman" w:cs="Times New Roman"/>
          <w:noProof/>
          <w:sz w:val="24"/>
          <w:szCs w:val="24"/>
        </w:rPr>
        <w:t xml:space="preserve"> therefore </w:t>
      </w:r>
      <w:r w:rsidR="00910275" w:rsidRPr="003B5E16">
        <w:rPr>
          <w:rFonts w:ascii="Times New Roman" w:hAnsi="Times New Roman" w:cs="Times New Roman"/>
          <w:noProof/>
          <w:sz w:val="24"/>
          <w:szCs w:val="24"/>
        </w:rPr>
        <w:lastRenderedPageBreak/>
        <w:t xml:space="preserve">should be performance base rather than monthly remunaration. </w:t>
      </w:r>
      <w:r w:rsidR="00276A1D" w:rsidRPr="003B5E16">
        <w:rPr>
          <w:rFonts w:ascii="Times New Roman" w:hAnsi="Times New Roman" w:cs="Times New Roman"/>
          <w:noProof/>
          <w:sz w:val="24"/>
          <w:szCs w:val="24"/>
        </w:rPr>
        <w:t>However, it is important to think about the organization before coming up with a strategy for compensation. The human resource ashould think about the company’s culture</w:t>
      </w:r>
      <w:r w:rsidR="0038444E" w:rsidRPr="003B5E16">
        <w:rPr>
          <w:rFonts w:ascii="Times New Roman" w:hAnsi="Times New Roman" w:cs="Times New Roman"/>
          <w:noProof/>
          <w:sz w:val="24"/>
          <w:szCs w:val="24"/>
        </w:rPr>
        <w:t xml:space="preserve">, business strategy, and human resource strategy. As </w:t>
      </w:r>
      <w:r w:rsidR="00415512" w:rsidRPr="003B5E16">
        <w:rPr>
          <w:rFonts w:ascii="Times New Roman" w:hAnsi="Times New Roman" w:cs="Times New Roman"/>
          <w:noProof/>
          <w:sz w:val="24"/>
          <w:szCs w:val="24"/>
        </w:rPr>
        <w:t>pointed by Hopkins</w:t>
      </w:r>
      <w:r w:rsidR="00536351" w:rsidRPr="003B5E16">
        <w:rPr>
          <w:rFonts w:ascii="Times New Roman" w:hAnsi="Times New Roman" w:cs="Times New Roman"/>
          <w:noProof/>
          <w:sz w:val="24"/>
          <w:szCs w:val="24"/>
        </w:rPr>
        <w:t xml:space="preserve"> </w:t>
      </w:r>
      <w:r w:rsidR="00415512" w:rsidRPr="003B5E16">
        <w:rPr>
          <w:rFonts w:ascii="Times New Roman" w:hAnsi="Times New Roman" w:cs="Times New Roman"/>
          <w:noProof/>
          <w:sz w:val="24"/>
          <w:szCs w:val="24"/>
        </w:rPr>
        <w:t>(</w:t>
      </w:r>
      <w:r w:rsidR="00536351" w:rsidRPr="003B5E16">
        <w:rPr>
          <w:rFonts w:ascii="Times New Roman" w:hAnsi="Times New Roman" w:cs="Times New Roman"/>
          <w:noProof/>
          <w:sz w:val="24"/>
          <w:szCs w:val="24"/>
        </w:rPr>
        <w:t>2017)</w:t>
      </w:r>
      <w:r w:rsidR="0038444E" w:rsidRPr="003B5E16">
        <w:rPr>
          <w:rFonts w:ascii="Times New Roman" w:hAnsi="Times New Roman" w:cs="Times New Roman"/>
          <w:noProof/>
          <w:sz w:val="24"/>
          <w:szCs w:val="24"/>
        </w:rPr>
        <w:t xml:space="preserve">, the compensation of employees should always be done in away that reflect the organization culture. The organization is referred as the way the company operates, its strategies, methods of compensation. The company must look into previous compensation methods how such position was being compensated before, derving a new compensation method for any position. </w:t>
      </w:r>
      <w:r w:rsidR="0050113C" w:rsidRPr="003B5E16">
        <w:rPr>
          <w:rFonts w:ascii="Times New Roman" w:hAnsi="Times New Roman" w:cs="Times New Roman"/>
          <w:noProof/>
          <w:sz w:val="24"/>
          <w:szCs w:val="24"/>
        </w:rPr>
        <w:t xml:space="preserve">The business strategy is the financial position of the company and its future business plan. Compensation of workers should not be allowed </w:t>
      </w:r>
      <w:r w:rsidR="00365431" w:rsidRPr="003B5E16">
        <w:rPr>
          <w:rFonts w:ascii="Times New Roman" w:hAnsi="Times New Roman" w:cs="Times New Roman"/>
          <w:noProof/>
          <w:sz w:val="24"/>
          <w:szCs w:val="24"/>
        </w:rPr>
        <w:t xml:space="preserve">to make an organiation bankrupt. The human resource and the financial depertment must coordinate effectively to derive compensation which is appropriate and the companyh can afford without much difficult. Without considering business strategy of an organzation, a compensation strategy which is unreliable and ureliastic can be developed. </w:t>
      </w:r>
      <w:r w:rsidR="005E158D" w:rsidRPr="003B5E16">
        <w:rPr>
          <w:rFonts w:ascii="Times New Roman" w:hAnsi="Times New Roman" w:cs="Times New Roman"/>
          <w:noProof/>
          <w:sz w:val="24"/>
          <w:szCs w:val="24"/>
        </w:rPr>
        <w:t xml:space="preserve">For instance, promising a compensation which an organization cannot afford could force an organization into reccession. </w:t>
      </w:r>
      <w:r w:rsidR="00146ADF" w:rsidRPr="003B5E16">
        <w:rPr>
          <w:rFonts w:ascii="Times New Roman" w:hAnsi="Times New Roman" w:cs="Times New Roman"/>
          <w:noProof/>
          <w:sz w:val="24"/>
          <w:szCs w:val="24"/>
        </w:rPr>
        <w:t xml:space="preserve">The human resource must also look into its strategies of compensation and this could be the best way to develop a proper compensation. </w:t>
      </w:r>
    </w:p>
    <w:p w:rsidR="00146ADF" w:rsidRDefault="00352A4C" w:rsidP="00801B7F">
      <w:pPr>
        <w:spacing w:after="0" w:line="480" w:lineRule="auto"/>
        <w:ind w:firstLine="720"/>
        <w:rPr>
          <w:rFonts w:ascii="Times New Roman" w:hAnsi="Times New Roman" w:cs="Times New Roman"/>
          <w:noProof/>
          <w:sz w:val="24"/>
          <w:szCs w:val="24"/>
        </w:rPr>
      </w:pPr>
      <w:r w:rsidRPr="003B5E16">
        <w:rPr>
          <w:rFonts w:ascii="Times New Roman" w:hAnsi="Times New Roman" w:cs="Times New Roman"/>
          <w:noProof/>
          <w:sz w:val="24"/>
          <w:szCs w:val="24"/>
        </w:rPr>
        <w:t xml:space="preserve">In addition, </w:t>
      </w:r>
      <w:r w:rsidR="002C3E9A" w:rsidRPr="003B5E16">
        <w:rPr>
          <w:rFonts w:ascii="Times New Roman" w:hAnsi="Times New Roman" w:cs="Times New Roman"/>
          <w:noProof/>
          <w:sz w:val="24"/>
          <w:szCs w:val="24"/>
        </w:rPr>
        <w:t xml:space="preserve">an orgnization should also look at what it wants to reward or compensate. The job description, work experience and expected input of an employee must be considered when developing a good compensation strategy. </w:t>
      </w:r>
      <w:r w:rsidR="0017157F" w:rsidRPr="003B5E16">
        <w:rPr>
          <w:rFonts w:ascii="Times New Roman" w:hAnsi="Times New Roman" w:cs="Times New Roman"/>
          <w:noProof/>
          <w:sz w:val="24"/>
          <w:szCs w:val="24"/>
        </w:rPr>
        <w:t xml:space="preserve">Therefore, an organization can pay employees based on the relevant skills and experience of an employees. This is the reasons there are different pay rates for employees in almost all organizations. </w:t>
      </w:r>
      <w:r w:rsidR="00EF650B" w:rsidRPr="003B5E16">
        <w:rPr>
          <w:rFonts w:ascii="Times New Roman" w:hAnsi="Times New Roman" w:cs="Times New Roman"/>
          <w:noProof/>
          <w:sz w:val="24"/>
          <w:szCs w:val="24"/>
        </w:rPr>
        <w:t xml:space="preserve">Therefore, a company must evaluate itself to determine the kind of skills it needs before hiring any employees. </w:t>
      </w:r>
      <w:r w:rsidR="00A43D6E" w:rsidRPr="003B5E16">
        <w:rPr>
          <w:rFonts w:ascii="Times New Roman" w:hAnsi="Times New Roman" w:cs="Times New Roman"/>
          <w:noProof/>
          <w:sz w:val="24"/>
          <w:szCs w:val="24"/>
        </w:rPr>
        <w:t xml:space="preserve">However, in some cases, it is important for an organization to look into the talent landscape. Rthe talent </w:t>
      </w:r>
      <w:r w:rsidR="00A43D6E" w:rsidRPr="003B5E16">
        <w:rPr>
          <w:rFonts w:ascii="Times New Roman" w:hAnsi="Times New Roman" w:cs="Times New Roman"/>
          <w:noProof/>
          <w:sz w:val="24"/>
          <w:szCs w:val="24"/>
        </w:rPr>
        <w:lastRenderedPageBreak/>
        <w:t xml:space="preserve">landscape would help an organization to understand what other organization is paying for certain job position. It is important to analyze the pay scale of orgnization in the same field. For example, a bank should check how other banks in the market are paying their cashier and tallers and adopt the same formula if its working and can be comfortable applied by the organzuation. </w:t>
      </w:r>
    </w:p>
    <w:p w:rsidR="005C6690" w:rsidRDefault="005C6690" w:rsidP="00801B7F">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It is therefroe, important to state that the best </w:t>
      </w:r>
      <w:r w:rsidR="00DC0EA6">
        <w:rPr>
          <w:rFonts w:ascii="Times New Roman" w:hAnsi="Times New Roman" w:cs="Times New Roman"/>
          <w:noProof/>
          <w:sz w:val="24"/>
          <w:szCs w:val="24"/>
        </w:rPr>
        <w:t>compensation</w:t>
      </w:r>
      <w:r>
        <w:rPr>
          <w:rFonts w:ascii="Times New Roman" w:hAnsi="Times New Roman" w:cs="Times New Roman"/>
          <w:noProof/>
          <w:sz w:val="24"/>
          <w:szCs w:val="24"/>
        </w:rPr>
        <w:t xml:space="preserve">s method would be hourly pay rate for employees. Though setting this type of payment method is sometimes not accepted by competitive employees, it ensures that the pay rate system is not bias and salaries are paid based on the work or responsbilities of employees. The hourly pay rate will depend on the experience an skills of workers  and most important the input on every employee in the company. </w:t>
      </w:r>
    </w:p>
    <w:p w:rsidR="001E6B08" w:rsidRPr="003B5E16" w:rsidRDefault="007229BE" w:rsidP="00801B7F">
      <w:pPr>
        <w:spacing w:after="0" w:line="480" w:lineRule="auto"/>
        <w:jc w:val="center"/>
        <w:rPr>
          <w:rFonts w:ascii="Times New Roman" w:hAnsi="Times New Roman" w:cs="Times New Roman"/>
          <w:b/>
          <w:sz w:val="24"/>
          <w:szCs w:val="24"/>
        </w:rPr>
      </w:pPr>
      <w:r w:rsidRPr="003B5E16">
        <w:rPr>
          <w:rFonts w:ascii="Times New Roman" w:hAnsi="Times New Roman" w:cs="Times New Roman"/>
          <w:b/>
          <w:sz w:val="24"/>
          <w:szCs w:val="24"/>
        </w:rPr>
        <w:t>Job description</w:t>
      </w:r>
    </w:p>
    <w:p w:rsidR="007229BE" w:rsidRPr="003B5E16" w:rsidRDefault="007229BE" w:rsidP="00801B7F">
      <w:pPr>
        <w:spacing w:after="0" w:line="480" w:lineRule="auto"/>
        <w:ind w:firstLine="720"/>
        <w:rPr>
          <w:rFonts w:ascii="Times New Roman" w:hAnsi="Times New Roman" w:cs="Times New Roman"/>
          <w:sz w:val="24"/>
          <w:szCs w:val="24"/>
        </w:rPr>
      </w:pPr>
      <w:r w:rsidRPr="003B5E16">
        <w:rPr>
          <w:rFonts w:ascii="Times New Roman" w:hAnsi="Times New Roman" w:cs="Times New Roman"/>
          <w:sz w:val="24"/>
          <w:szCs w:val="24"/>
        </w:rPr>
        <w:t>It is referred as an internal document, which cl</w:t>
      </w:r>
      <w:r w:rsidR="008B5E50" w:rsidRPr="003B5E16">
        <w:rPr>
          <w:rFonts w:ascii="Times New Roman" w:hAnsi="Times New Roman" w:cs="Times New Roman"/>
          <w:sz w:val="24"/>
          <w:szCs w:val="24"/>
        </w:rPr>
        <w:t xml:space="preserve">early indicates job requirement, job responsibilities, job </w:t>
      </w:r>
      <w:r w:rsidR="00B947AA" w:rsidRPr="003B5E16">
        <w:rPr>
          <w:rFonts w:ascii="Times New Roman" w:hAnsi="Times New Roman" w:cs="Times New Roman"/>
          <w:sz w:val="24"/>
          <w:szCs w:val="24"/>
        </w:rPr>
        <w:t>duties</w:t>
      </w:r>
      <w:r w:rsidR="008B5E50" w:rsidRPr="003B5E16">
        <w:rPr>
          <w:rFonts w:ascii="Times New Roman" w:hAnsi="Times New Roman" w:cs="Times New Roman"/>
          <w:sz w:val="24"/>
          <w:szCs w:val="24"/>
        </w:rPr>
        <w:t xml:space="preserve"> and skills and experience needed for certain job. </w:t>
      </w:r>
      <w:r w:rsidR="00B947AA" w:rsidRPr="003B5E16">
        <w:rPr>
          <w:rFonts w:ascii="Times New Roman" w:hAnsi="Times New Roman" w:cs="Times New Roman"/>
          <w:sz w:val="24"/>
          <w:szCs w:val="24"/>
        </w:rPr>
        <w:t xml:space="preserve"> </w:t>
      </w:r>
      <w:r w:rsidR="00C622DB" w:rsidRPr="003B5E16">
        <w:rPr>
          <w:rFonts w:ascii="Times New Roman" w:hAnsi="Times New Roman" w:cs="Times New Roman"/>
          <w:sz w:val="24"/>
          <w:szCs w:val="24"/>
        </w:rPr>
        <w:t xml:space="preserve"> </w:t>
      </w:r>
      <w:r w:rsidR="00212D4E" w:rsidRPr="003B5E16">
        <w:rPr>
          <w:rFonts w:ascii="Times New Roman" w:hAnsi="Times New Roman" w:cs="Times New Roman"/>
          <w:sz w:val="24"/>
          <w:szCs w:val="24"/>
        </w:rPr>
        <w:t xml:space="preserve">According to </w:t>
      </w:r>
      <w:r w:rsidR="00025C33" w:rsidRPr="003B5E16">
        <w:rPr>
          <w:rFonts w:ascii="Times New Roman" w:hAnsi="Times New Roman" w:cs="Times New Roman"/>
          <w:noProof/>
          <w:sz w:val="24"/>
          <w:szCs w:val="24"/>
        </w:rPr>
        <w:t>McPhie, Sapin, Nelson, and</w:t>
      </w:r>
      <w:r w:rsidR="00212D4E" w:rsidRPr="003B5E16">
        <w:rPr>
          <w:rFonts w:ascii="Times New Roman" w:hAnsi="Times New Roman" w:cs="Times New Roman"/>
          <w:noProof/>
          <w:sz w:val="24"/>
          <w:szCs w:val="24"/>
        </w:rPr>
        <w:t xml:space="preserve"> John </w:t>
      </w:r>
      <w:r w:rsidR="00025C33" w:rsidRPr="003B5E16">
        <w:rPr>
          <w:rFonts w:ascii="Times New Roman" w:hAnsi="Times New Roman" w:cs="Times New Roman"/>
          <w:noProof/>
          <w:sz w:val="24"/>
          <w:szCs w:val="24"/>
        </w:rPr>
        <w:t>(</w:t>
      </w:r>
      <w:r w:rsidR="00212D4E" w:rsidRPr="003B5E16">
        <w:rPr>
          <w:rFonts w:ascii="Times New Roman" w:hAnsi="Times New Roman" w:cs="Times New Roman"/>
          <w:noProof/>
          <w:sz w:val="24"/>
          <w:szCs w:val="24"/>
        </w:rPr>
        <w:t>2018)</w:t>
      </w:r>
      <w:r w:rsidR="00C622DB" w:rsidRPr="003B5E16">
        <w:rPr>
          <w:rFonts w:ascii="Times New Roman" w:hAnsi="Times New Roman" w:cs="Times New Roman"/>
          <w:sz w:val="24"/>
          <w:szCs w:val="24"/>
        </w:rPr>
        <w:t xml:space="preserve">, the job </w:t>
      </w:r>
      <w:r w:rsidR="00212D4E" w:rsidRPr="003B5E16">
        <w:rPr>
          <w:rFonts w:ascii="Times New Roman" w:hAnsi="Times New Roman" w:cs="Times New Roman"/>
          <w:sz w:val="24"/>
          <w:szCs w:val="24"/>
        </w:rPr>
        <w:t>description provides</w:t>
      </w:r>
      <w:r w:rsidR="00C622DB" w:rsidRPr="003B5E16">
        <w:rPr>
          <w:rFonts w:ascii="Times New Roman" w:hAnsi="Times New Roman" w:cs="Times New Roman"/>
          <w:sz w:val="24"/>
          <w:szCs w:val="24"/>
        </w:rPr>
        <w:t xml:space="preserve"> a guideline which can be sued by the human resource during the recruitment process. The human resource ensure that an individual hired have the listed job requirement. </w:t>
      </w:r>
      <w:r w:rsidR="0099626D" w:rsidRPr="003B5E16">
        <w:rPr>
          <w:rFonts w:ascii="Times New Roman" w:hAnsi="Times New Roman" w:cs="Times New Roman"/>
          <w:sz w:val="24"/>
          <w:szCs w:val="24"/>
        </w:rPr>
        <w:t xml:space="preserve">For instance, the </w:t>
      </w:r>
      <w:r w:rsidR="00EC24DA" w:rsidRPr="003B5E16">
        <w:rPr>
          <w:rFonts w:ascii="Times New Roman" w:hAnsi="Times New Roman" w:cs="Times New Roman"/>
          <w:sz w:val="24"/>
          <w:szCs w:val="24"/>
        </w:rPr>
        <w:t xml:space="preserve">position of compensation and human resource analysts require an individual with broad knowledge in human resource, and have high experience and skills working with the </w:t>
      </w:r>
      <w:r w:rsidR="00507E9F" w:rsidRPr="003B5E16">
        <w:rPr>
          <w:rFonts w:ascii="Times New Roman" w:hAnsi="Times New Roman" w:cs="Times New Roman"/>
          <w:sz w:val="24"/>
          <w:szCs w:val="24"/>
        </w:rPr>
        <w:t>human</w:t>
      </w:r>
      <w:r w:rsidR="00EC24DA" w:rsidRPr="003B5E16">
        <w:rPr>
          <w:rFonts w:ascii="Times New Roman" w:hAnsi="Times New Roman" w:cs="Times New Roman"/>
          <w:sz w:val="24"/>
          <w:szCs w:val="24"/>
        </w:rPr>
        <w:t xml:space="preserve"> resource to address the challenges faced by employees. </w:t>
      </w:r>
      <w:r w:rsidR="000C06A2" w:rsidRPr="003B5E16">
        <w:rPr>
          <w:rFonts w:ascii="Times New Roman" w:hAnsi="Times New Roman" w:cs="Times New Roman"/>
          <w:sz w:val="24"/>
          <w:szCs w:val="24"/>
        </w:rPr>
        <w:t xml:space="preserve">The job description provide a clear road map on what is needed from an employee and therefore, when recruitment is done a person with experience and willing to work is selected. For example, in the case of the job with County Government, the job </w:t>
      </w:r>
      <w:r w:rsidR="00AC4412" w:rsidRPr="003B5E16">
        <w:rPr>
          <w:rFonts w:ascii="Times New Roman" w:hAnsi="Times New Roman" w:cs="Times New Roman"/>
          <w:sz w:val="24"/>
          <w:szCs w:val="24"/>
        </w:rPr>
        <w:t>descriptions are to</w:t>
      </w:r>
      <w:r w:rsidR="000C06A2" w:rsidRPr="003B5E16">
        <w:rPr>
          <w:rFonts w:ascii="Times New Roman" w:hAnsi="Times New Roman" w:cs="Times New Roman"/>
          <w:sz w:val="24"/>
          <w:szCs w:val="24"/>
        </w:rPr>
        <w:t xml:space="preserve"> develop annual work plan, training calendar and budget for Capacity Building and Development Trainings for the youth and women, to ensure adequate capacity to manage and deliver the work plan, by creating and managing member volunteering opportunities and/or contracts with </w:t>
      </w:r>
      <w:r w:rsidR="000C06A2" w:rsidRPr="003B5E16">
        <w:rPr>
          <w:rFonts w:ascii="Times New Roman" w:hAnsi="Times New Roman" w:cs="Times New Roman"/>
          <w:sz w:val="24"/>
          <w:szCs w:val="24"/>
        </w:rPr>
        <w:lastRenderedPageBreak/>
        <w:t xml:space="preserve">external suppliers. </w:t>
      </w:r>
      <w:r w:rsidR="000164E4" w:rsidRPr="003B5E16">
        <w:rPr>
          <w:rFonts w:ascii="Times New Roman" w:hAnsi="Times New Roman" w:cs="Times New Roman"/>
          <w:sz w:val="24"/>
          <w:szCs w:val="24"/>
        </w:rPr>
        <w:t xml:space="preserve">The position of program coordinator also require an individual with ability to </w:t>
      </w:r>
      <w:r w:rsidR="000C06A2" w:rsidRPr="003B5E16">
        <w:rPr>
          <w:rFonts w:ascii="Times New Roman" w:hAnsi="Times New Roman" w:cs="Times New Roman"/>
          <w:sz w:val="24"/>
          <w:szCs w:val="24"/>
        </w:rPr>
        <w:t xml:space="preserve">monitor delivery of the work plan by volunteers, staff &amp; contractors, problem-solving issues and report regularly to the Board of </w:t>
      </w:r>
      <w:r w:rsidR="00870BD0" w:rsidRPr="003B5E16">
        <w:rPr>
          <w:rFonts w:ascii="Times New Roman" w:hAnsi="Times New Roman" w:cs="Times New Roman"/>
          <w:sz w:val="24"/>
          <w:szCs w:val="24"/>
        </w:rPr>
        <w:t xml:space="preserve">Directors on progress and risks. </w:t>
      </w:r>
      <w:r w:rsidR="00E4391A" w:rsidRPr="003B5E16">
        <w:rPr>
          <w:rFonts w:ascii="Times New Roman" w:hAnsi="Times New Roman" w:cs="Times New Roman"/>
          <w:sz w:val="24"/>
          <w:szCs w:val="24"/>
        </w:rPr>
        <w:t>A program coordinator also ensures effective communication and co-ordination between the youth, women and volunteers and also facilitates</w:t>
      </w:r>
      <w:r w:rsidR="000C06A2" w:rsidRPr="003B5E16">
        <w:rPr>
          <w:rFonts w:ascii="Times New Roman" w:hAnsi="Times New Roman" w:cs="Times New Roman"/>
          <w:sz w:val="24"/>
          <w:szCs w:val="24"/>
        </w:rPr>
        <w:t xml:space="preserve"> the organization’s participation in relevant and appropriate meetings, trainings, seminars and conferences.  </w:t>
      </w:r>
      <w:r w:rsidR="00E4391A" w:rsidRPr="003B5E16">
        <w:rPr>
          <w:rFonts w:ascii="Times New Roman" w:hAnsi="Times New Roman" w:cs="Times New Roman"/>
          <w:sz w:val="24"/>
          <w:szCs w:val="24"/>
        </w:rPr>
        <w:t xml:space="preserve">Besides he or she is also assign the responsibilities to </w:t>
      </w:r>
      <w:r w:rsidR="000C06A2" w:rsidRPr="003B5E16">
        <w:rPr>
          <w:rFonts w:ascii="Times New Roman" w:hAnsi="Times New Roman" w:cs="Times New Roman"/>
          <w:sz w:val="24"/>
          <w:szCs w:val="24"/>
        </w:rPr>
        <w:t>develop project proposal for donor fundin</w:t>
      </w:r>
      <w:r w:rsidR="00E4391A" w:rsidRPr="003B5E16">
        <w:rPr>
          <w:rFonts w:ascii="Times New Roman" w:hAnsi="Times New Roman" w:cs="Times New Roman"/>
          <w:sz w:val="24"/>
          <w:szCs w:val="24"/>
        </w:rPr>
        <w:t>g on behalf of the organization and to</w:t>
      </w:r>
      <w:r w:rsidR="00B46CC0" w:rsidRPr="003B5E16">
        <w:rPr>
          <w:rFonts w:ascii="Times New Roman" w:hAnsi="Times New Roman" w:cs="Times New Roman"/>
          <w:sz w:val="24"/>
          <w:szCs w:val="24"/>
        </w:rPr>
        <w:t xml:space="preserve"> </w:t>
      </w:r>
      <w:r w:rsidR="000C06A2" w:rsidRPr="003B5E16">
        <w:rPr>
          <w:rFonts w:ascii="Times New Roman" w:hAnsi="Times New Roman" w:cs="Times New Roman"/>
          <w:sz w:val="24"/>
          <w:szCs w:val="24"/>
        </w:rPr>
        <w:t>provide facilitative leadership to volunteers, staff &amp; youth group leaders involved in Capacity building.</w:t>
      </w:r>
    </w:p>
    <w:p w:rsidR="00BA3095" w:rsidRPr="003B5E16" w:rsidRDefault="00BA3095" w:rsidP="00801B7F">
      <w:pPr>
        <w:spacing w:after="0" w:line="480" w:lineRule="auto"/>
        <w:ind w:firstLine="720"/>
        <w:rPr>
          <w:rFonts w:ascii="Times New Roman" w:hAnsi="Times New Roman" w:cs="Times New Roman"/>
          <w:sz w:val="24"/>
          <w:szCs w:val="24"/>
        </w:rPr>
      </w:pPr>
      <w:r w:rsidRPr="003B5E16">
        <w:rPr>
          <w:rFonts w:ascii="Times New Roman" w:hAnsi="Times New Roman" w:cs="Times New Roman"/>
          <w:sz w:val="24"/>
          <w:szCs w:val="24"/>
        </w:rPr>
        <w:t xml:space="preserve">With these kinds of job description, the human resource department would easily create compensation. The compensation would be assigned based on deliverable  </w:t>
      </w:r>
    </w:p>
    <w:p w:rsidR="007223AB" w:rsidRPr="003B5E16" w:rsidRDefault="007223AB" w:rsidP="00801B7F">
      <w:pPr>
        <w:pStyle w:val="Heading1"/>
        <w:rPr>
          <w:rFonts w:ascii="Times New Roman" w:hAnsi="Times New Roman" w:cs="Times New Roman"/>
        </w:rPr>
      </w:pPr>
      <w:r w:rsidRPr="003B5E16">
        <w:rPr>
          <w:rFonts w:ascii="Times New Roman" w:hAnsi="Times New Roman" w:cs="Times New Roman"/>
        </w:rPr>
        <w:t>Evaluating the Job Description</w:t>
      </w:r>
    </w:p>
    <w:p w:rsidR="007223AB" w:rsidRPr="003B5E16" w:rsidRDefault="007223AB" w:rsidP="00801B7F">
      <w:pPr>
        <w:spacing w:after="0" w:line="480" w:lineRule="auto"/>
        <w:ind w:firstLine="720"/>
        <w:rPr>
          <w:rFonts w:ascii="Times New Roman" w:hAnsi="Times New Roman" w:cs="Times New Roman"/>
          <w:sz w:val="24"/>
          <w:szCs w:val="24"/>
        </w:rPr>
      </w:pPr>
      <w:r w:rsidRPr="003B5E16">
        <w:rPr>
          <w:rFonts w:ascii="Times New Roman" w:hAnsi="Times New Roman" w:cs="Times New Roman"/>
          <w:sz w:val="24"/>
          <w:szCs w:val="24"/>
        </w:rPr>
        <w:t>The plan for evaluating the job description involves the point system of job evaluation, which is based on a comparison of different compensable factors. These compensable factors help in determining the worth of a job relative to the other jobs in the organization. The plan considers the factors of skill, responsibilities, effort, and working conditions to evaluate the job. Skills can be subdivided into experience, education, and ability of the employee or candidate. Responsibilities can be fiscal or supervisory. The effort of an employee can be mental or/and physical. Working conditions vary according to the location, hazards, or the extremities of nature. Based on these factors, the job will be evaluated and compensation is offered. Every factor is assigned certain points for evaluation. The total score for the job will be calculated by summing up points for all factors (Weathington, Weathington, 2020). This job evaluation plan provides a comprehensive view of the job. By using this plan, the job can be evaluated in monetary terms. It can evaluate a wide range of jobs.</w:t>
      </w:r>
    </w:p>
    <w:p w:rsidR="007223AB" w:rsidRPr="003B5E16" w:rsidRDefault="007223AB" w:rsidP="00801B7F">
      <w:pPr>
        <w:pStyle w:val="Heading1"/>
        <w:rPr>
          <w:rFonts w:ascii="Times New Roman" w:hAnsi="Times New Roman" w:cs="Times New Roman"/>
        </w:rPr>
      </w:pPr>
      <w:r w:rsidRPr="003B5E16">
        <w:rPr>
          <w:rFonts w:ascii="Times New Roman" w:hAnsi="Times New Roman" w:cs="Times New Roman"/>
        </w:rPr>
        <w:lastRenderedPageBreak/>
        <w:t>Evaluation of the Two Plans</w:t>
      </w:r>
    </w:p>
    <w:p w:rsidR="007223AB" w:rsidRPr="003B5E16" w:rsidRDefault="007223AB" w:rsidP="00801B7F">
      <w:pPr>
        <w:spacing w:after="0" w:line="480" w:lineRule="auto"/>
        <w:rPr>
          <w:rFonts w:ascii="Times New Roman" w:hAnsi="Times New Roman" w:cs="Times New Roman"/>
          <w:sz w:val="24"/>
          <w:szCs w:val="24"/>
        </w:rPr>
      </w:pPr>
      <w:r w:rsidRPr="003B5E16">
        <w:rPr>
          <w:rFonts w:ascii="Times New Roman" w:hAnsi="Times New Roman" w:cs="Times New Roman"/>
          <w:sz w:val="24"/>
          <w:szCs w:val="24"/>
        </w:rPr>
        <w:t xml:space="preserve">The position requires strong HR qualification, experience, and skills as they will train the employees assigned to them. Their ability to create positive relationships among employees will make an impact on the organizational culture. Their responsibilities are supervisory. Their work entails mental as well as physical effort. They might have to travel long distances to fulfill the requirements of </w:t>
      </w:r>
      <w:r w:rsidR="00D86955" w:rsidRPr="003B5E16">
        <w:rPr>
          <w:rFonts w:ascii="Times New Roman" w:hAnsi="Times New Roman" w:cs="Times New Roman"/>
          <w:sz w:val="24"/>
          <w:szCs w:val="24"/>
        </w:rPr>
        <w:t>jobs (</w:t>
      </w:r>
      <w:r w:rsidRPr="003B5E16">
        <w:rPr>
          <w:rFonts w:ascii="Times New Roman" w:hAnsi="Times New Roman" w:cs="Times New Roman"/>
          <w:sz w:val="24"/>
          <w:szCs w:val="24"/>
        </w:rPr>
        <w:t xml:space="preserve">Caldwell, 2008).The talent recruiter has to work closely with the management. The job needs skills in research, interviewing, and staffing. The job responsibilities are </w:t>
      </w:r>
      <w:r w:rsidR="00A966A0" w:rsidRPr="003B5E16">
        <w:rPr>
          <w:rFonts w:ascii="Times New Roman" w:hAnsi="Times New Roman" w:cs="Times New Roman"/>
          <w:sz w:val="24"/>
          <w:szCs w:val="24"/>
        </w:rPr>
        <w:t>varied (</w:t>
      </w:r>
      <w:r w:rsidRPr="003B5E16">
        <w:rPr>
          <w:rFonts w:ascii="Times New Roman" w:hAnsi="Times New Roman" w:cs="Times New Roman"/>
          <w:sz w:val="24"/>
          <w:szCs w:val="24"/>
        </w:rPr>
        <w:t>Brymer, Paraskevas, Ellram, &amp;Josefy, 2019). The employer also expects an efficient hiring in monetary terms. There is no more physical effort. The recruiter does not have to travel long distances, as much of the recruiting work can be completed online.</w:t>
      </w:r>
    </w:p>
    <w:p w:rsidR="00F504B4" w:rsidRPr="003B5E16" w:rsidRDefault="00973F33" w:rsidP="00D96343">
      <w:pPr>
        <w:spacing w:after="0" w:line="480" w:lineRule="auto"/>
        <w:jc w:val="center"/>
        <w:rPr>
          <w:rFonts w:ascii="Times New Roman" w:hAnsi="Times New Roman" w:cs="Times New Roman"/>
          <w:b/>
          <w:sz w:val="24"/>
          <w:szCs w:val="24"/>
        </w:rPr>
      </w:pPr>
      <w:r w:rsidRPr="003B5E16">
        <w:rPr>
          <w:rFonts w:ascii="Times New Roman" w:hAnsi="Times New Roman" w:cs="Times New Roman"/>
          <w:b/>
          <w:sz w:val="24"/>
          <w:szCs w:val="24"/>
        </w:rPr>
        <w:t>Intrinsic</w:t>
      </w:r>
      <w:r w:rsidR="00F504B4" w:rsidRPr="003B5E16">
        <w:rPr>
          <w:rFonts w:ascii="Times New Roman" w:hAnsi="Times New Roman" w:cs="Times New Roman"/>
          <w:b/>
          <w:sz w:val="24"/>
          <w:szCs w:val="24"/>
        </w:rPr>
        <w:t xml:space="preserve"> and extrinsic benefits</w:t>
      </w:r>
    </w:p>
    <w:p w:rsidR="00EC15B8" w:rsidRPr="003B5E16" w:rsidRDefault="00F504B4" w:rsidP="00DF72C5">
      <w:pPr>
        <w:pStyle w:val="NormalWeb"/>
        <w:shd w:val="clear" w:color="auto" w:fill="FFFFFF"/>
        <w:spacing w:before="0" w:beforeAutospacing="0" w:after="0" w:afterAutospacing="0" w:line="480" w:lineRule="auto"/>
        <w:ind w:firstLine="720"/>
        <w:textAlignment w:val="baseline"/>
        <w:rPr>
          <w:rFonts w:eastAsiaTheme="minorHAnsi"/>
        </w:rPr>
      </w:pPr>
      <w:r w:rsidRPr="003B5E16">
        <w:rPr>
          <w:rFonts w:eastAsiaTheme="minorHAnsi"/>
        </w:rPr>
        <w:t xml:space="preserve">Intrinsic is regarded as non-physical reward given to an employee. The intrinsic rare emotionally connected to an employee and therefore, they cannot be seen. Mostly they have direct impact on employees since it provide clear </w:t>
      </w:r>
      <w:r w:rsidR="00C22508" w:rsidRPr="003B5E16">
        <w:rPr>
          <w:rFonts w:eastAsiaTheme="minorHAnsi"/>
        </w:rPr>
        <w:t>understanding</w:t>
      </w:r>
      <w:r w:rsidRPr="003B5E16">
        <w:rPr>
          <w:rFonts w:eastAsiaTheme="minorHAnsi"/>
        </w:rPr>
        <w:t xml:space="preserve"> on the performance of an employee. </w:t>
      </w:r>
      <w:r w:rsidR="003924DC" w:rsidRPr="003B5E16">
        <w:rPr>
          <w:rFonts w:eastAsiaTheme="minorHAnsi"/>
        </w:rPr>
        <w:t xml:space="preserve">According to </w:t>
      </w:r>
      <w:r w:rsidR="003924DC" w:rsidRPr="003B5E16">
        <w:rPr>
          <w:rFonts w:eastAsiaTheme="minorHAnsi"/>
          <w:noProof/>
        </w:rPr>
        <w:t>Kolne</w:t>
      </w:r>
      <w:r w:rsidR="004067DD" w:rsidRPr="003B5E16">
        <w:rPr>
          <w:rFonts w:eastAsiaTheme="minorHAnsi"/>
          <w:noProof/>
        </w:rPr>
        <w:t xml:space="preserve"> </w:t>
      </w:r>
      <w:r w:rsidR="003924DC" w:rsidRPr="003B5E16">
        <w:rPr>
          <w:rFonts w:eastAsiaTheme="minorHAnsi"/>
          <w:noProof/>
        </w:rPr>
        <w:t>(</w:t>
      </w:r>
      <w:r w:rsidR="004067DD" w:rsidRPr="003B5E16">
        <w:rPr>
          <w:rFonts w:eastAsiaTheme="minorHAnsi"/>
          <w:noProof/>
        </w:rPr>
        <w:t>2014)</w:t>
      </w:r>
      <w:r w:rsidR="00EC15B8" w:rsidRPr="003B5E16">
        <w:rPr>
          <w:rFonts w:eastAsiaTheme="minorHAnsi"/>
        </w:rPr>
        <w:t xml:space="preserve">), intrinsic is helping and workers and therefore, a </w:t>
      </w:r>
      <w:r w:rsidR="00816829" w:rsidRPr="003B5E16">
        <w:rPr>
          <w:rFonts w:eastAsiaTheme="minorHAnsi"/>
        </w:rPr>
        <w:t>good human</w:t>
      </w:r>
      <w:r w:rsidR="00EC15B8" w:rsidRPr="003B5E16">
        <w:rPr>
          <w:rFonts w:eastAsiaTheme="minorHAnsi"/>
        </w:rPr>
        <w:t xml:space="preserve"> resource manager would consider an employee with such certificate for promotion or a job before everyone. </w:t>
      </w:r>
      <w:r w:rsidR="00FA7646" w:rsidRPr="003B5E16">
        <w:rPr>
          <w:rFonts w:eastAsiaTheme="minorHAnsi"/>
        </w:rPr>
        <w:t>Intrinsic reward is directly connected to the performance</w:t>
      </w:r>
      <w:r w:rsidR="00904213" w:rsidRPr="003B5E16">
        <w:rPr>
          <w:rFonts w:eastAsiaTheme="minorHAnsi"/>
        </w:rPr>
        <w:t xml:space="preserve">. The higher the success rate of an employee, the </w:t>
      </w:r>
      <w:r w:rsidR="0093322E" w:rsidRPr="003B5E16">
        <w:rPr>
          <w:rFonts w:eastAsiaTheme="minorHAnsi"/>
        </w:rPr>
        <w:t>higher the chances of getting an intrinsic</w:t>
      </w:r>
      <w:r w:rsidR="00334D0A" w:rsidRPr="003B5E16">
        <w:rPr>
          <w:rFonts w:eastAsiaTheme="minorHAnsi"/>
        </w:rPr>
        <w:t xml:space="preserve"> reward and therefore, workers usually compete to receive the best. </w:t>
      </w:r>
      <w:r w:rsidR="00D96343" w:rsidRPr="003B5E16">
        <w:rPr>
          <w:rFonts w:eastAsiaTheme="minorHAnsi"/>
        </w:rPr>
        <w:t xml:space="preserve"> </w:t>
      </w:r>
    </w:p>
    <w:p w:rsidR="00DF72C5" w:rsidRPr="003B5E16" w:rsidRDefault="00DF72C5" w:rsidP="00382123">
      <w:pPr>
        <w:pStyle w:val="NormalWeb"/>
        <w:shd w:val="clear" w:color="auto" w:fill="FFFFFF"/>
        <w:spacing w:before="0" w:beforeAutospacing="0" w:after="0" w:afterAutospacing="0" w:line="480" w:lineRule="auto"/>
        <w:ind w:firstLine="720"/>
        <w:jc w:val="center"/>
        <w:textAlignment w:val="baseline"/>
        <w:rPr>
          <w:rFonts w:eastAsiaTheme="minorHAnsi"/>
          <w:b/>
        </w:rPr>
      </w:pPr>
      <w:r w:rsidRPr="003B5E16">
        <w:rPr>
          <w:rFonts w:eastAsiaTheme="minorHAnsi"/>
          <w:b/>
        </w:rPr>
        <w:t>Measure of performance</w:t>
      </w:r>
    </w:p>
    <w:p w:rsidR="00DF72C5" w:rsidRPr="003B5E16" w:rsidRDefault="000A2B89" w:rsidP="00DF72C5">
      <w:pPr>
        <w:pStyle w:val="NormalWeb"/>
        <w:shd w:val="clear" w:color="auto" w:fill="FFFFFF"/>
        <w:spacing w:before="0" w:beforeAutospacing="0" w:after="0" w:afterAutospacing="0" w:line="480" w:lineRule="auto"/>
        <w:ind w:firstLine="720"/>
        <w:textAlignment w:val="baseline"/>
        <w:rPr>
          <w:rFonts w:eastAsiaTheme="minorHAnsi"/>
        </w:rPr>
      </w:pPr>
      <w:r w:rsidRPr="003B5E16">
        <w:rPr>
          <w:rFonts w:eastAsiaTheme="minorHAnsi"/>
        </w:rPr>
        <w:t xml:space="preserve">The </w:t>
      </w:r>
      <w:r w:rsidR="00382123" w:rsidRPr="003B5E16">
        <w:rPr>
          <w:rFonts w:eastAsiaTheme="minorHAnsi"/>
        </w:rPr>
        <w:t>performance of employees is</w:t>
      </w:r>
      <w:r w:rsidRPr="003B5E16">
        <w:rPr>
          <w:rFonts w:eastAsiaTheme="minorHAnsi"/>
        </w:rPr>
        <w:t xml:space="preserve"> critical for the success of a company. </w:t>
      </w:r>
      <w:r w:rsidR="00382123" w:rsidRPr="003B5E16">
        <w:rPr>
          <w:rFonts w:eastAsiaTheme="minorHAnsi"/>
        </w:rPr>
        <w:t>According to (), the performance are used to determine</w:t>
      </w:r>
      <w:r w:rsidR="0049501C" w:rsidRPr="003B5E16">
        <w:rPr>
          <w:rFonts w:eastAsiaTheme="minorHAnsi"/>
        </w:rPr>
        <w:t xml:space="preserve"> how to promote workers. </w:t>
      </w:r>
      <w:r w:rsidR="00482CA6" w:rsidRPr="003B5E16">
        <w:rPr>
          <w:rFonts w:eastAsiaTheme="minorHAnsi"/>
        </w:rPr>
        <w:t xml:space="preserve">Without proper method of measuring performance it would be difficult to determine the best compensation for employees. </w:t>
      </w:r>
      <w:r w:rsidR="00B96B80" w:rsidRPr="003B5E16">
        <w:rPr>
          <w:rFonts w:eastAsiaTheme="minorHAnsi"/>
        </w:rPr>
        <w:lastRenderedPageBreak/>
        <w:t xml:space="preserve">The performance can be measured through employee evaluation. The </w:t>
      </w:r>
      <w:r w:rsidR="006B0CD3" w:rsidRPr="003B5E16">
        <w:rPr>
          <w:rFonts w:eastAsiaTheme="minorHAnsi"/>
        </w:rPr>
        <w:t xml:space="preserve">evaluation of employees can be done through feedbacks from customers, performance of each department and through self evaluation. </w:t>
      </w:r>
      <w:r w:rsidR="00A15225" w:rsidRPr="003B5E16">
        <w:rPr>
          <w:rFonts w:eastAsiaTheme="minorHAnsi"/>
        </w:rPr>
        <w:t xml:space="preserve">It can also be done through checklists and management objectives </w:t>
      </w:r>
      <w:r w:rsidR="00907881" w:rsidRPr="003B5E16">
        <w:rPr>
          <w:rFonts w:eastAsiaTheme="minorHAnsi"/>
        </w:rPr>
        <w:t>and 360 degree feedback.</w:t>
      </w:r>
      <w:r w:rsidR="002D447E" w:rsidRPr="003B5E16">
        <w:rPr>
          <w:rFonts w:eastAsiaTheme="minorHAnsi"/>
        </w:rPr>
        <w:t xml:space="preserve"> The company can decide to use graphic rating, Self-Evaluation and management by Objectives to measure the performance of employees. According to (), some companies conduct regular check of the performance of each department to make sure that it is working towards the objectives of the company. </w:t>
      </w:r>
    </w:p>
    <w:p w:rsidR="00EC15B8" w:rsidRPr="003B5E16" w:rsidRDefault="00EC15B8" w:rsidP="00801B7F">
      <w:pPr>
        <w:pStyle w:val="NormalWeb"/>
        <w:shd w:val="clear" w:color="auto" w:fill="FFFFFF"/>
        <w:spacing w:before="0" w:beforeAutospacing="0" w:after="0" w:afterAutospacing="0" w:line="480" w:lineRule="auto"/>
        <w:textAlignment w:val="baseline"/>
        <w:rPr>
          <w:color w:val="333333"/>
          <w:sz w:val="32"/>
          <w:szCs w:val="32"/>
        </w:rPr>
      </w:pPr>
    </w:p>
    <w:p w:rsidR="005961C8" w:rsidRPr="003B5E16" w:rsidRDefault="005961C8" w:rsidP="00801B7F">
      <w:pPr>
        <w:pStyle w:val="NormalWeb"/>
        <w:shd w:val="clear" w:color="auto" w:fill="FFFFFF"/>
        <w:spacing w:before="0" w:beforeAutospacing="0" w:after="0" w:afterAutospacing="0" w:line="480" w:lineRule="auto"/>
        <w:textAlignment w:val="baseline"/>
        <w:rPr>
          <w:color w:val="333333"/>
          <w:sz w:val="32"/>
          <w:szCs w:val="32"/>
        </w:rPr>
      </w:pPr>
    </w:p>
    <w:p w:rsidR="005961C8" w:rsidRPr="003B5E16" w:rsidRDefault="005961C8" w:rsidP="00801B7F">
      <w:pPr>
        <w:pStyle w:val="NormalWeb"/>
        <w:shd w:val="clear" w:color="auto" w:fill="FFFFFF"/>
        <w:spacing w:before="0" w:beforeAutospacing="0" w:after="0" w:afterAutospacing="0" w:line="480" w:lineRule="auto"/>
        <w:textAlignment w:val="baseline"/>
        <w:rPr>
          <w:color w:val="333333"/>
          <w:sz w:val="32"/>
          <w:szCs w:val="32"/>
        </w:rPr>
      </w:pPr>
    </w:p>
    <w:p w:rsidR="003B5E16" w:rsidRPr="003B5E16" w:rsidRDefault="003B5E16" w:rsidP="00801B7F">
      <w:pPr>
        <w:pStyle w:val="NormalWeb"/>
        <w:shd w:val="clear" w:color="auto" w:fill="FFFFFF"/>
        <w:spacing w:before="0" w:beforeAutospacing="0" w:after="0" w:afterAutospacing="0" w:line="480" w:lineRule="auto"/>
        <w:textAlignment w:val="baseline"/>
        <w:rPr>
          <w:color w:val="333333"/>
          <w:sz w:val="32"/>
          <w:szCs w:val="32"/>
        </w:rPr>
      </w:pPr>
    </w:p>
    <w:p w:rsidR="003B5E16" w:rsidRPr="003B5E16" w:rsidRDefault="003B5E16" w:rsidP="00801B7F">
      <w:pPr>
        <w:pStyle w:val="NormalWeb"/>
        <w:shd w:val="clear" w:color="auto" w:fill="FFFFFF"/>
        <w:spacing w:before="0" w:beforeAutospacing="0" w:after="0" w:afterAutospacing="0" w:line="480" w:lineRule="auto"/>
        <w:textAlignment w:val="baseline"/>
        <w:rPr>
          <w:color w:val="333333"/>
          <w:sz w:val="32"/>
          <w:szCs w:val="32"/>
        </w:rPr>
      </w:pPr>
    </w:p>
    <w:p w:rsidR="003B5E16" w:rsidRPr="003B5E16" w:rsidRDefault="003B5E16" w:rsidP="00801B7F">
      <w:pPr>
        <w:pStyle w:val="NormalWeb"/>
        <w:shd w:val="clear" w:color="auto" w:fill="FFFFFF"/>
        <w:spacing w:before="0" w:beforeAutospacing="0" w:after="0" w:afterAutospacing="0" w:line="480" w:lineRule="auto"/>
        <w:textAlignment w:val="baseline"/>
        <w:rPr>
          <w:color w:val="333333"/>
          <w:sz w:val="32"/>
          <w:szCs w:val="32"/>
        </w:rPr>
      </w:pPr>
    </w:p>
    <w:p w:rsidR="003B5E16" w:rsidRPr="003B5E16" w:rsidRDefault="003B5E16" w:rsidP="00801B7F">
      <w:pPr>
        <w:pStyle w:val="NormalWeb"/>
        <w:shd w:val="clear" w:color="auto" w:fill="FFFFFF"/>
        <w:spacing w:before="0" w:beforeAutospacing="0" w:after="0" w:afterAutospacing="0" w:line="480" w:lineRule="auto"/>
        <w:textAlignment w:val="baseline"/>
        <w:rPr>
          <w:color w:val="333333"/>
          <w:sz w:val="32"/>
          <w:szCs w:val="32"/>
        </w:rPr>
      </w:pPr>
    </w:p>
    <w:p w:rsidR="003B5E16" w:rsidRPr="003B5E16" w:rsidRDefault="003B5E16" w:rsidP="00801B7F">
      <w:pPr>
        <w:pStyle w:val="NormalWeb"/>
        <w:shd w:val="clear" w:color="auto" w:fill="FFFFFF"/>
        <w:spacing w:before="0" w:beforeAutospacing="0" w:after="0" w:afterAutospacing="0" w:line="480" w:lineRule="auto"/>
        <w:textAlignment w:val="baseline"/>
        <w:rPr>
          <w:color w:val="333333"/>
          <w:sz w:val="32"/>
          <w:szCs w:val="32"/>
        </w:rPr>
      </w:pPr>
    </w:p>
    <w:p w:rsidR="003B5E16" w:rsidRPr="003B5E16" w:rsidRDefault="003B5E16" w:rsidP="00801B7F">
      <w:pPr>
        <w:pStyle w:val="NormalWeb"/>
        <w:shd w:val="clear" w:color="auto" w:fill="FFFFFF"/>
        <w:spacing w:before="0" w:beforeAutospacing="0" w:after="0" w:afterAutospacing="0" w:line="480" w:lineRule="auto"/>
        <w:textAlignment w:val="baseline"/>
        <w:rPr>
          <w:color w:val="333333"/>
          <w:sz w:val="32"/>
          <w:szCs w:val="32"/>
        </w:rPr>
      </w:pPr>
    </w:p>
    <w:p w:rsidR="003B5E16" w:rsidRPr="003B5E16" w:rsidRDefault="003B5E16" w:rsidP="00801B7F">
      <w:pPr>
        <w:pStyle w:val="NormalWeb"/>
        <w:shd w:val="clear" w:color="auto" w:fill="FFFFFF"/>
        <w:spacing w:before="0" w:beforeAutospacing="0" w:after="0" w:afterAutospacing="0" w:line="480" w:lineRule="auto"/>
        <w:textAlignment w:val="baseline"/>
        <w:rPr>
          <w:color w:val="333333"/>
          <w:sz w:val="32"/>
          <w:szCs w:val="32"/>
        </w:rPr>
      </w:pPr>
    </w:p>
    <w:p w:rsidR="003B5E16" w:rsidRPr="003B5E16" w:rsidRDefault="003B5E16" w:rsidP="00801B7F">
      <w:pPr>
        <w:pStyle w:val="NormalWeb"/>
        <w:shd w:val="clear" w:color="auto" w:fill="FFFFFF"/>
        <w:spacing w:before="0" w:beforeAutospacing="0" w:after="0" w:afterAutospacing="0" w:line="480" w:lineRule="auto"/>
        <w:textAlignment w:val="baseline"/>
        <w:rPr>
          <w:color w:val="333333"/>
          <w:sz w:val="32"/>
          <w:szCs w:val="32"/>
        </w:rPr>
      </w:pPr>
    </w:p>
    <w:p w:rsidR="003B5E16" w:rsidRPr="003B5E16" w:rsidRDefault="003B5E16" w:rsidP="00801B7F">
      <w:pPr>
        <w:pStyle w:val="NormalWeb"/>
        <w:shd w:val="clear" w:color="auto" w:fill="FFFFFF"/>
        <w:spacing w:before="0" w:beforeAutospacing="0" w:after="0" w:afterAutospacing="0" w:line="480" w:lineRule="auto"/>
        <w:textAlignment w:val="baseline"/>
        <w:rPr>
          <w:color w:val="333333"/>
          <w:sz w:val="32"/>
          <w:szCs w:val="32"/>
        </w:rPr>
      </w:pPr>
    </w:p>
    <w:sdt>
      <w:sdtPr>
        <w:rPr>
          <w:rFonts w:ascii="Times New Roman" w:hAnsi="Times New Roman" w:cs="Times New Roman"/>
        </w:rPr>
        <w:id w:val="95486200"/>
        <w:docPartObj>
          <w:docPartGallery w:val="Bibliographies"/>
          <w:docPartUnique/>
        </w:docPartObj>
      </w:sdtPr>
      <w:sdtEndPr>
        <w:rPr>
          <w:rFonts w:eastAsiaTheme="minorHAnsi"/>
          <w:b w:val="0"/>
          <w:bCs w:val="0"/>
          <w:kern w:val="0"/>
          <w:sz w:val="22"/>
          <w:szCs w:val="22"/>
          <w:lang w:eastAsia="en-US"/>
        </w:rPr>
      </w:sdtEndPr>
      <w:sdtContent>
        <w:p w:rsidR="003B5E16" w:rsidRPr="003B5E16" w:rsidRDefault="003B5E16">
          <w:pPr>
            <w:pStyle w:val="Heading1"/>
            <w:rPr>
              <w:rFonts w:ascii="Times New Roman" w:hAnsi="Times New Roman" w:cs="Times New Roman"/>
            </w:rPr>
          </w:pPr>
          <w:r w:rsidRPr="003B5E16">
            <w:rPr>
              <w:rFonts w:ascii="Times New Roman" w:hAnsi="Times New Roman" w:cs="Times New Roman"/>
            </w:rPr>
            <w:t>Bibliography</w:t>
          </w:r>
        </w:p>
        <w:p w:rsidR="003B5E16" w:rsidRPr="003B5E16" w:rsidRDefault="003B5E16" w:rsidP="003B5E16">
          <w:pPr>
            <w:ind w:left="720" w:hanging="720"/>
            <w:rPr>
              <w:rFonts w:ascii="Times New Roman" w:eastAsia="Times New Roman" w:hAnsi="Times New Roman" w:cs="Times New Roman"/>
            </w:rPr>
          </w:pPr>
          <w:r w:rsidRPr="003B5E16">
            <w:rPr>
              <w:rFonts w:ascii="Times New Roman" w:eastAsia="Times New Roman" w:hAnsi="Times New Roman" w:cs="Times New Roman"/>
            </w:rPr>
            <w:t xml:space="preserve">Brymer, R. A., Paraskevas, J.-P., Ellram, L., &amp;Josefy, M. (2019). Talent Sourcing Concentration: Source Abundance, Recruiter Power, and Organizational Performance. </w:t>
          </w:r>
          <w:r w:rsidRPr="003B5E16">
            <w:rPr>
              <w:rFonts w:ascii="Times New Roman" w:eastAsia="Times New Roman" w:hAnsi="Times New Roman" w:cs="Times New Roman"/>
              <w:i/>
              <w:iCs/>
            </w:rPr>
            <w:t>Academy of Management Proceedings</w:t>
          </w:r>
          <w:r w:rsidRPr="003B5E16">
            <w:rPr>
              <w:rFonts w:ascii="Times New Roman" w:eastAsia="Times New Roman" w:hAnsi="Times New Roman" w:cs="Times New Roman"/>
            </w:rPr>
            <w:t xml:space="preserve">, </w:t>
          </w:r>
          <w:r w:rsidRPr="003B5E16">
            <w:rPr>
              <w:rFonts w:ascii="Times New Roman" w:eastAsia="Times New Roman" w:hAnsi="Times New Roman" w:cs="Times New Roman"/>
              <w:i/>
              <w:iCs/>
            </w:rPr>
            <w:t>2019</w:t>
          </w:r>
          <w:r w:rsidRPr="003B5E16">
            <w:rPr>
              <w:rFonts w:ascii="Times New Roman" w:eastAsia="Times New Roman" w:hAnsi="Times New Roman" w:cs="Times New Roman"/>
            </w:rPr>
            <w:t>, 12953. Academy of Management Briarcliff Manor, NY 10510.</w:t>
          </w:r>
        </w:p>
        <w:p w:rsidR="003B5E16" w:rsidRPr="003B5E16" w:rsidRDefault="003B5E16" w:rsidP="003B5E16">
          <w:pPr>
            <w:ind w:left="720" w:hanging="720"/>
            <w:rPr>
              <w:rFonts w:ascii="Times New Roman" w:eastAsia="Times New Roman" w:hAnsi="Times New Roman" w:cs="Times New Roman"/>
            </w:rPr>
          </w:pPr>
          <w:r w:rsidRPr="003B5E16">
            <w:rPr>
              <w:rFonts w:ascii="Times New Roman" w:eastAsia="Times New Roman" w:hAnsi="Times New Roman" w:cs="Times New Roman"/>
            </w:rPr>
            <w:t>Caldwell, R. (2008). HR business partner competency models: Re</w:t>
          </w:r>
          <w:r w:rsidRPr="003B5E16">
            <w:rPr>
              <w:rFonts w:ascii="Cambria Math" w:eastAsia="Times New Roman" w:hAnsi="Cambria Math" w:cs="Times New Roman"/>
            </w:rPr>
            <w:t>‐</w:t>
          </w:r>
          <w:r w:rsidRPr="003B5E16">
            <w:rPr>
              <w:rFonts w:ascii="Times New Roman" w:eastAsia="Times New Roman" w:hAnsi="Times New Roman" w:cs="Times New Roman"/>
            </w:rPr>
            <w:t xml:space="preserve">contextualising effectiveness. </w:t>
          </w:r>
          <w:r w:rsidRPr="003B5E16">
            <w:rPr>
              <w:rFonts w:ascii="Times New Roman" w:eastAsia="Times New Roman" w:hAnsi="Times New Roman" w:cs="Times New Roman"/>
              <w:i/>
              <w:iCs/>
            </w:rPr>
            <w:t>Human Resource Management Journal</w:t>
          </w:r>
          <w:r w:rsidRPr="003B5E16">
            <w:rPr>
              <w:rFonts w:ascii="Times New Roman" w:eastAsia="Times New Roman" w:hAnsi="Times New Roman" w:cs="Times New Roman"/>
            </w:rPr>
            <w:t xml:space="preserve">, </w:t>
          </w:r>
          <w:r w:rsidRPr="003B5E16">
            <w:rPr>
              <w:rFonts w:ascii="Times New Roman" w:eastAsia="Times New Roman" w:hAnsi="Times New Roman" w:cs="Times New Roman"/>
              <w:i/>
              <w:iCs/>
            </w:rPr>
            <w:t>18</w:t>
          </w:r>
          <w:r w:rsidRPr="003B5E16">
            <w:rPr>
              <w:rFonts w:ascii="Times New Roman" w:eastAsia="Times New Roman" w:hAnsi="Times New Roman" w:cs="Times New Roman"/>
            </w:rPr>
            <w:t>(3), 275–294.</w:t>
          </w:r>
        </w:p>
        <w:sdt>
          <w:sdtPr>
            <w:rPr>
              <w:rFonts w:ascii="Times New Roman" w:hAnsi="Times New Roman" w:cs="Times New Roman"/>
            </w:rPr>
            <w:id w:val="111145805"/>
            <w:bibliography/>
          </w:sdtPr>
          <w:sdtContent>
            <w:p w:rsidR="003B5E16" w:rsidRDefault="003B5E16" w:rsidP="003B5E16">
              <w:pPr>
                <w:pStyle w:val="Bibliography"/>
                <w:rPr>
                  <w:rFonts w:ascii="Times New Roman" w:hAnsi="Times New Roman" w:cs="Times New Roman"/>
                  <w:i/>
                  <w:iCs/>
                  <w:noProof/>
                </w:rPr>
              </w:pPr>
              <w:r w:rsidRPr="003B5E16">
                <w:rPr>
                  <w:rFonts w:ascii="Times New Roman" w:hAnsi="Times New Roman" w:cs="Times New Roman"/>
                </w:rPr>
                <w:fldChar w:fldCharType="begin"/>
              </w:r>
              <w:r w:rsidRPr="003B5E16">
                <w:rPr>
                  <w:rFonts w:ascii="Times New Roman" w:hAnsi="Times New Roman" w:cs="Times New Roman"/>
                </w:rPr>
                <w:instrText xml:space="preserve"> BIBLIOGRAPHY </w:instrText>
              </w:r>
              <w:r w:rsidRPr="003B5E16">
                <w:rPr>
                  <w:rFonts w:ascii="Times New Roman" w:hAnsi="Times New Roman" w:cs="Times New Roman"/>
                </w:rPr>
                <w:fldChar w:fldCharType="separate"/>
              </w:r>
              <w:r w:rsidRPr="003B5E16">
                <w:rPr>
                  <w:rFonts w:ascii="Times New Roman" w:hAnsi="Times New Roman" w:cs="Times New Roman"/>
                  <w:noProof/>
                </w:rPr>
                <w:t xml:space="preserve">Hopkins, C. (2017). How To Create A Compensation Plan in 6 Steps. </w:t>
              </w:r>
              <w:r w:rsidRPr="003B5E16">
                <w:rPr>
                  <w:rFonts w:ascii="Times New Roman" w:hAnsi="Times New Roman" w:cs="Times New Roman"/>
                  <w:i/>
                  <w:iCs/>
                  <w:noProof/>
                </w:rPr>
                <w:t>Journal of Business management</w:t>
              </w:r>
            </w:p>
            <w:p w:rsidR="003B5E16" w:rsidRPr="003B5E16" w:rsidRDefault="003B5E16" w:rsidP="003B5E16">
              <w:pPr>
                <w:pStyle w:val="Bibliography"/>
                <w:ind w:firstLine="720"/>
                <w:rPr>
                  <w:rFonts w:ascii="Times New Roman" w:hAnsi="Times New Roman" w:cs="Times New Roman"/>
                  <w:noProof/>
                </w:rPr>
              </w:pPr>
              <w:r w:rsidRPr="003B5E16">
                <w:rPr>
                  <w:rFonts w:ascii="Times New Roman" w:hAnsi="Times New Roman" w:cs="Times New Roman"/>
                  <w:i/>
                  <w:iCs/>
                  <w:noProof/>
                </w:rPr>
                <w:t xml:space="preserve"> and Hunan resource</w:t>
              </w:r>
              <w:r w:rsidRPr="003B5E16">
                <w:rPr>
                  <w:rFonts w:ascii="Times New Roman" w:hAnsi="Times New Roman" w:cs="Times New Roman"/>
                  <w:noProof/>
                </w:rPr>
                <w:t xml:space="preserve"> , 2-15.</w:t>
              </w:r>
            </w:p>
            <w:p w:rsidR="003B5E16" w:rsidRDefault="003B5E16" w:rsidP="003B5E16">
              <w:pPr>
                <w:pStyle w:val="Bibliography"/>
                <w:rPr>
                  <w:rFonts w:ascii="Times New Roman" w:hAnsi="Times New Roman" w:cs="Times New Roman"/>
                  <w:noProof/>
                </w:rPr>
              </w:pPr>
              <w:r w:rsidRPr="003B5E16">
                <w:rPr>
                  <w:rFonts w:ascii="Times New Roman" w:hAnsi="Times New Roman" w:cs="Times New Roman"/>
                  <w:noProof/>
                </w:rPr>
                <w:t xml:space="preserve">Kolne, P. (2014). Designing Compensation and Benefit Packages: Effective Organizations Develop </w:t>
              </w:r>
            </w:p>
            <w:p w:rsidR="003B5E16" w:rsidRPr="003B5E16" w:rsidRDefault="003B5E16" w:rsidP="003B5E16">
              <w:pPr>
                <w:pStyle w:val="Bibliography"/>
                <w:ind w:firstLine="720"/>
                <w:rPr>
                  <w:rFonts w:ascii="Times New Roman" w:hAnsi="Times New Roman" w:cs="Times New Roman"/>
                  <w:noProof/>
                </w:rPr>
              </w:pPr>
              <w:r w:rsidRPr="003B5E16">
                <w:rPr>
                  <w:rFonts w:ascii="Times New Roman" w:hAnsi="Times New Roman" w:cs="Times New Roman"/>
                  <w:noProof/>
                </w:rPr>
                <w:t xml:space="preserve">Compensation Packages. </w:t>
              </w:r>
              <w:r w:rsidRPr="003B5E16">
                <w:rPr>
                  <w:rFonts w:ascii="Times New Roman" w:hAnsi="Times New Roman" w:cs="Times New Roman"/>
                  <w:i/>
                  <w:iCs/>
                  <w:noProof/>
                </w:rPr>
                <w:t xml:space="preserve">Journal of Human resource management and business </w:t>
              </w:r>
              <w:r w:rsidRPr="003B5E16">
                <w:rPr>
                  <w:rFonts w:ascii="Times New Roman" w:hAnsi="Times New Roman" w:cs="Times New Roman"/>
                  <w:noProof/>
                </w:rPr>
                <w:t>, 2-15.</w:t>
              </w:r>
            </w:p>
            <w:p w:rsidR="003B5E16" w:rsidRDefault="003B5E16" w:rsidP="003B5E16">
              <w:pPr>
                <w:pStyle w:val="Bibliography"/>
                <w:rPr>
                  <w:rFonts w:ascii="Times New Roman" w:hAnsi="Times New Roman" w:cs="Times New Roman"/>
                  <w:noProof/>
                </w:rPr>
              </w:pPr>
              <w:r w:rsidRPr="003B5E16">
                <w:rPr>
                  <w:rFonts w:ascii="Times New Roman" w:hAnsi="Times New Roman" w:cs="Times New Roman"/>
                  <w:noProof/>
                </w:rPr>
                <w:t xml:space="preserve">McPhie, N. A., Sapin, B. J., Nelson, S., &amp; John, C. (2018). Designing an Effective Pay for </w:t>
              </w:r>
            </w:p>
            <w:p w:rsidR="003B5E16" w:rsidRPr="003B5E16" w:rsidRDefault="003B5E16" w:rsidP="003B5E16">
              <w:pPr>
                <w:pStyle w:val="Bibliography"/>
                <w:ind w:firstLine="720"/>
                <w:rPr>
                  <w:rFonts w:ascii="Times New Roman" w:hAnsi="Times New Roman" w:cs="Times New Roman"/>
                  <w:noProof/>
                </w:rPr>
              </w:pPr>
              <w:r w:rsidRPr="003B5E16">
                <w:rPr>
                  <w:rFonts w:ascii="Times New Roman" w:hAnsi="Times New Roman" w:cs="Times New Roman"/>
                  <w:noProof/>
                </w:rPr>
                <w:t xml:space="preserve">PerformanceCompensation System. </w:t>
              </w:r>
              <w:r w:rsidRPr="003B5E16">
                <w:rPr>
                  <w:rFonts w:ascii="Times New Roman" w:hAnsi="Times New Roman" w:cs="Times New Roman"/>
                  <w:i/>
                  <w:iCs/>
                  <w:noProof/>
                </w:rPr>
                <w:t>Office of Policy and Evaluation</w:t>
              </w:r>
              <w:r w:rsidRPr="003B5E16">
                <w:rPr>
                  <w:rFonts w:ascii="Times New Roman" w:hAnsi="Times New Roman" w:cs="Times New Roman"/>
                  <w:noProof/>
                </w:rPr>
                <w:t xml:space="preserve"> , 2-15.</w:t>
              </w:r>
            </w:p>
            <w:p w:rsidR="003B5E16" w:rsidRDefault="003B5E16" w:rsidP="003B5E16">
              <w:pPr>
                <w:pStyle w:val="Bibliography"/>
                <w:rPr>
                  <w:rFonts w:ascii="Times New Roman" w:hAnsi="Times New Roman" w:cs="Times New Roman"/>
                  <w:noProof/>
                </w:rPr>
              </w:pPr>
              <w:r w:rsidRPr="003B5E16">
                <w:rPr>
                  <w:rFonts w:ascii="Times New Roman" w:hAnsi="Times New Roman" w:cs="Times New Roman"/>
                  <w:noProof/>
                </w:rPr>
                <w:t xml:space="preserve">OSIBANJO, O. A., ADENIJI, A. A., Olubusayo, H., &amp; Thelma, P. (2014). Compensation packages: a </w:t>
              </w:r>
            </w:p>
            <w:p w:rsidR="003B5E16" w:rsidRDefault="003B5E16" w:rsidP="003B5E16">
              <w:pPr>
                <w:pStyle w:val="Bibliography"/>
                <w:ind w:firstLine="720"/>
                <w:rPr>
                  <w:rFonts w:ascii="Times New Roman" w:hAnsi="Times New Roman" w:cs="Times New Roman"/>
                  <w:noProof/>
                </w:rPr>
              </w:pPr>
              <w:r w:rsidRPr="003B5E16">
                <w:rPr>
                  <w:rFonts w:ascii="Times New Roman" w:hAnsi="Times New Roman" w:cs="Times New Roman"/>
                  <w:noProof/>
                </w:rPr>
                <w:t xml:space="preserve">strategic tool for employees’ performance and retention. </w:t>
              </w:r>
              <w:r w:rsidRPr="003B5E16">
                <w:rPr>
                  <w:rFonts w:ascii="Times New Roman" w:hAnsi="Times New Roman" w:cs="Times New Roman"/>
                  <w:i/>
                  <w:iCs/>
                  <w:noProof/>
                </w:rPr>
                <w:t>Leonardo Journal of Sciences</w:t>
              </w:r>
              <w:r w:rsidRPr="003B5E16">
                <w:rPr>
                  <w:rFonts w:ascii="Times New Roman" w:hAnsi="Times New Roman" w:cs="Times New Roman"/>
                  <w:noProof/>
                </w:rPr>
                <w:t xml:space="preserve"> , 2-15.</w:t>
              </w:r>
            </w:p>
            <w:p w:rsidR="003B5E16" w:rsidRPr="003B5E16" w:rsidRDefault="003B5E16" w:rsidP="003B5E16">
              <w:r>
                <w:tab/>
              </w:r>
            </w:p>
            <w:p w:rsidR="003B5E16" w:rsidRDefault="003B5E16" w:rsidP="003B5E16">
              <w:pPr>
                <w:pStyle w:val="Bibliography"/>
                <w:rPr>
                  <w:rFonts w:ascii="Times New Roman" w:hAnsi="Times New Roman" w:cs="Times New Roman"/>
                  <w:i/>
                  <w:iCs/>
                  <w:noProof/>
                </w:rPr>
              </w:pPr>
              <w:r w:rsidRPr="003B5E16">
                <w:rPr>
                  <w:rFonts w:ascii="Times New Roman" w:hAnsi="Times New Roman" w:cs="Times New Roman"/>
                  <w:noProof/>
                </w:rPr>
                <w:t xml:space="preserve">Yan, W. (2014). Exploring the Design of Compensation Management System in ICBC. </w:t>
              </w:r>
              <w:r w:rsidRPr="003B5E16">
                <w:rPr>
                  <w:rFonts w:ascii="Times New Roman" w:hAnsi="Times New Roman" w:cs="Times New Roman"/>
                  <w:i/>
                  <w:iCs/>
                  <w:noProof/>
                </w:rPr>
                <w:t xml:space="preserve">International </w:t>
              </w:r>
            </w:p>
            <w:p w:rsidR="003B5E16" w:rsidRPr="003B5E16" w:rsidRDefault="003B5E16" w:rsidP="003B5E16">
              <w:pPr>
                <w:pStyle w:val="Bibliography"/>
                <w:ind w:firstLine="720"/>
                <w:rPr>
                  <w:rFonts w:ascii="Times New Roman" w:hAnsi="Times New Roman" w:cs="Times New Roman"/>
                  <w:noProof/>
                </w:rPr>
              </w:pPr>
              <w:r w:rsidRPr="003B5E16">
                <w:rPr>
                  <w:rFonts w:ascii="Times New Roman" w:hAnsi="Times New Roman" w:cs="Times New Roman"/>
                  <w:i/>
                  <w:iCs/>
                  <w:noProof/>
                </w:rPr>
                <w:t>Journal of Business and Social Science</w:t>
              </w:r>
              <w:r w:rsidRPr="003B5E16">
                <w:rPr>
                  <w:rFonts w:ascii="Times New Roman" w:hAnsi="Times New Roman" w:cs="Times New Roman"/>
                  <w:noProof/>
                </w:rPr>
                <w:t xml:space="preserve"> </w:t>
              </w:r>
              <w:r w:rsidRPr="003B5E16">
                <w:rPr>
                  <w:rFonts w:ascii="Times New Roman" w:hAnsi="Times New Roman" w:cs="Times New Roman"/>
                  <w:i/>
                  <w:iCs/>
                  <w:noProof/>
                </w:rPr>
                <w:t>, 5</w:t>
              </w:r>
              <w:r w:rsidRPr="003B5E16">
                <w:rPr>
                  <w:rFonts w:ascii="Times New Roman" w:hAnsi="Times New Roman" w:cs="Times New Roman"/>
                  <w:noProof/>
                </w:rPr>
                <w:t xml:space="preserve"> (14), 2-15.</w:t>
              </w:r>
            </w:p>
            <w:p w:rsidR="003B5E16" w:rsidRDefault="003B5E16" w:rsidP="003B5E16">
              <w:pPr>
                <w:rPr>
                  <w:rFonts w:ascii="Times New Roman" w:eastAsia="Times New Roman" w:hAnsi="Times New Roman" w:cs="Times New Roman"/>
                </w:rPr>
              </w:pPr>
              <w:r w:rsidRPr="003B5E16">
                <w:rPr>
                  <w:rFonts w:ascii="Times New Roman" w:hAnsi="Times New Roman" w:cs="Times New Roman"/>
                </w:rPr>
                <w:fldChar w:fldCharType="end"/>
              </w:r>
              <w:r w:rsidRPr="003B5E16">
                <w:rPr>
                  <w:rFonts w:ascii="Times New Roman" w:eastAsia="Times New Roman" w:hAnsi="Times New Roman" w:cs="Times New Roman"/>
                </w:rPr>
                <w:t xml:space="preserve">Weathington, B. L. &amp;Weathington, J. G. (2020). Compensation and benefits: Aligning rewards with </w:t>
              </w:r>
            </w:p>
            <w:p w:rsidR="003B5E16" w:rsidRPr="003B5E16" w:rsidRDefault="003B5E16" w:rsidP="003B5E16">
              <w:pPr>
                <w:ind w:firstLine="720"/>
                <w:rPr>
                  <w:rFonts w:ascii="Times New Roman" w:eastAsia="Times New Roman" w:hAnsi="Times New Roman" w:cs="Times New Roman"/>
                </w:rPr>
              </w:pPr>
              <w:r w:rsidRPr="003B5E16">
                <w:rPr>
                  <w:rFonts w:ascii="Times New Roman" w:eastAsia="Times New Roman" w:hAnsi="Times New Roman" w:cs="Times New Roman"/>
                </w:rPr>
                <w:t>strategy, updated edition [Electronic version]</w:t>
              </w:r>
            </w:p>
            <w:p w:rsidR="003B5E16" w:rsidRPr="003B5E16" w:rsidRDefault="003B5E16" w:rsidP="003B5E16">
              <w:pPr>
                <w:rPr>
                  <w:rFonts w:ascii="Times New Roman" w:hAnsi="Times New Roman" w:cs="Times New Roman"/>
                </w:rPr>
              </w:pPr>
            </w:p>
          </w:sdtContent>
        </w:sdt>
      </w:sdtContent>
    </w:sdt>
    <w:p w:rsidR="003B5E16" w:rsidRPr="003B5E16" w:rsidRDefault="003B5E16" w:rsidP="00801B7F">
      <w:pPr>
        <w:pStyle w:val="NormalWeb"/>
        <w:shd w:val="clear" w:color="auto" w:fill="FFFFFF"/>
        <w:spacing w:before="0" w:beforeAutospacing="0" w:after="0" w:afterAutospacing="0" w:line="480" w:lineRule="auto"/>
        <w:textAlignment w:val="baseline"/>
        <w:rPr>
          <w:color w:val="333333"/>
          <w:sz w:val="32"/>
          <w:szCs w:val="32"/>
        </w:rPr>
      </w:pPr>
    </w:p>
    <w:sectPr w:rsidR="003B5E16" w:rsidRPr="003B5E16" w:rsidSect="0077288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839" w:rsidRDefault="00F86839" w:rsidP="0077288E">
      <w:pPr>
        <w:spacing w:after="0" w:line="240" w:lineRule="auto"/>
      </w:pPr>
      <w:r>
        <w:separator/>
      </w:r>
    </w:p>
  </w:endnote>
  <w:endnote w:type="continuationSeparator" w:id="1">
    <w:p w:rsidR="00F86839" w:rsidRDefault="00F86839" w:rsidP="00772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839" w:rsidRDefault="00F86839" w:rsidP="0077288E">
      <w:pPr>
        <w:spacing w:after="0" w:line="240" w:lineRule="auto"/>
      </w:pPr>
      <w:r>
        <w:separator/>
      </w:r>
    </w:p>
  </w:footnote>
  <w:footnote w:type="continuationSeparator" w:id="1">
    <w:p w:rsidR="00F86839" w:rsidRDefault="00F86839" w:rsidP="00772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CF" w:rsidRDefault="006459CF">
    <w:pPr>
      <w:pStyle w:val="Header"/>
    </w:pPr>
    <w:r w:rsidRPr="0077288E">
      <w:t>DESIGNING COMPENSATION PACKAGE</w:t>
    </w:r>
    <w:r>
      <w:ptab w:relativeTo="margin" w:alignment="right" w:leader="none"/>
    </w:r>
    <w:r>
      <w:fldChar w:fldCharType="begin"/>
    </w:r>
    <w:r>
      <w:instrText xml:space="preserve"> PAGE   \* MERGEFORMAT </w:instrText>
    </w:r>
    <w:r>
      <w:fldChar w:fldCharType="separate"/>
    </w:r>
    <w:r>
      <w:rPr>
        <w:noProof/>
      </w:rPr>
      <w:t>3</w:t>
    </w:r>
    <w:r>
      <w:fldChar w:fldCharType="end"/>
    </w:r>
  </w:p>
  <w:p w:rsidR="006459CF" w:rsidRDefault="006459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CF" w:rsidRDefault="006459CF">
    <w:pPr>
      <w:pStyle w:val="Header"/>
    </w:pPr>
    <w:r>
      <w:t xml:space="preserve">Running head: </w:t>
    </w:r>
    <w:r w:rsidRPr="0077288E">
      <w:t>DESIGNING COMPENSATION PACKAGE</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37B49"/>
    <w:multiLevelType w:val="multilevel"/>
    <w:tmpl w:val="07905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59EA"/>
    <w:rsid w:val="000164E4"/>
    <w:rsid w:val="00025C33"/>
    <w:rsid w:val="000A2B89"/>
    <w:rsid w:val="000C06A2"/>
    <w:rsid w:val="000C27D1"/>
    <w:rsid w:val="000D6466"/>
    <w:rsid w:val="00130664"/>
    <w:rsid w:val="00146ADF"/>
    <w:rsid w:val="0017157F"/>
    <w:rsid w:val="00187663"/>
    <w:rsid w:val="001C06F2"/>
    <w:rsid w:val="001D6537"/>
    <w:rsid w:val="001E6B08"/>
    <w:rsid w:val="001F5501"/>
    <w:rsid w:val="002059EA"/>
    <w:rsid w:val="00212D4E"/>
    <w:rsid w:val="0023410D"/>
    <w:rsid w:val="0023450A"/>
    <w:rsid w:val="002631EB"/>
    <w:rsid w:val="0027615E"/>
    <w:rsid w:val="00276A1D"/>
    <w:rsid w:val="002855FA"/>
    <w:rsid w:val="002C3E9A"/>
    <w:rsid w:val="002D447E"/>
    <w:rsid w:val="002E0CF7"/>
    <w:rsid w:val="002E731D"/>
    <w:rsid w:val="00334D0A"/>
    <w:rsid w:val="00352A4C"/>
    <w:rsid w:val="003531C3"/>
    <w:rsid w:val="00365431"/>
    <w:rsid w:val="00382123"/>
    <w:rsid w:val="0038444E"/>
    <w:rsid w:val="003924DC"/>
    <w:rsid w:val="003B5E16"/>
    <w:rsid w:val="003D570C"/>
    <w:rsid w:val="004067DD"/>
    <w:rsid w:val="00415512"/>
    <w:rsid w:val="00450037"/>
    <w:rsid w:val="00467E9E"/>
    <w:rsid w:val="00482CA6"/>
    <w:rsid w:val="0049501C"/>
    <w:rsid w:val="004E2842"/>
    <w:rsid w:val="0050113C"/>
    <w:rsid w:val="00507E9F"/>
    <w:rsid w:val="00531139"/>
    <w:rsid w:val="00536351"/>
    <w:rsid w:val="00593EAB"/>
    <w:rsid w:val="005961C8"/>
    <w:rsid w:val="005B79A7"/>
    <w:rsid w:val="005C6690"/>
    <w:rsid w:val="005D4D01"/>
    <w:rsid w:val="005E0058"/>
    <w:rsid w:val="005E158D"/>
    <w:rsid w:val="006263D5"/>
    <w:rsid w:val="006459CF"/>
    <w:rsid w:val="006575F2"/>
    <w:rsid w:val="006710E5"/>
    <w:rsid w:val="0067342E"/>
    <w:rsid w:val="006A3F1D"/>
    <w:rsid w:val="006A4400"/>
    <w:rsid w:val="006B0CD3"/>
    <w:rsid w:val="006B5A8C"/>
    <w:rsid w:val="006D088D"/>
    <w:rsid w:val="006E25A0"/>
    <w:rsid w:val="007223AB"/>
    <w:rsid w:val="007229BE"/>
    <w:rsid w:val="0072349D"/>
    <w:rsid w:val="0077288E"/>
    <w:rsid w:val="00783B95"/>
    <w:rsid w:val="007E3EA2"/>
    <w:rsid w:val="00801B7F"/>
    <w:rsid w:val="00810B8F"/>
    <w:rsid w:val="00816829"/>
    <w:rsid w:val="00870BD0"/>
    <w:rsid w:val="00890A33"/>
    <w:rsid w:val="008B5E50"/>
    <w:rsid w:val="008E422A"/>
    <w:rsid w:val="00904213"/>
    <w:rsid w:val="00907881"/>
    <w:rsid w:val="00910275"/>
    <w:rsid w:val="00912A62"/>
    <w:rsid w:val="0093322E"/>
    <w:rsid w:val="009654F8"/>
    <w:rsid w:val="00973F33"/>
    <w:rsid w:val="0099626D"/>
    <w:rsid w:val="009A0840"/>
    <w:rsid w:val="009F3111"/>
    <w:rsid w:val="009F5D61"/>
    <w:rsid w:val="009F6157"/>
    <w:rsid w:val="00A15225"/>
    <w:rsid w:val="00A269CB"/>
    <w:rsid w:val="00A43D6E"/>
    <w:rsid w:val="00A50F02"/>
    <w:rsid w:val="00A514ED"/>
    <w:rsid w:val="00A966A0"/>
    <w:rsid w:val="00AC4412"/>
    <w:rsid w:val="00B32B64"/>
    <w:rsid w:val="00B35D05"/>
    <w:rsid w:val="00B46CC0"/>
    <w:rsid w:val="00B707B8"/>
    <w:rsid w:val="00B801B4"/>
    <w:rsid w:val="00B947AA"/>
    <w:rsid w:val="00B96B80"/>
    <w:rsid w:val="00BA3095"/>
    <w:rsid w:val="00BB221C"/>
    <w:rsid w:val="00C22508"/>
    <w:rsid w:val="00C57895"/>
    <w:rsid w:val="00C622DB"/>
    <w:rsid w:val="00C87C03"/>
    <w:rsid w:val="00C92CCF"/>
    <w:rsid w:val="00CD6F9E"/>
    <w:rsid w:val="00CF4F18"/>
    <w:rsid w:val="00D013D2"/>
    <w:rsid w:val="00D55B18"/>
    <w:rsid w:val="00D86955"/>
    <w:rsid w:val="00D96343"/>
    <w:rsid w:val="00DC0EA6"/>
    <w:rsid w:val="00DC3845"/>
    <w:rsid w:val="00DE4360"/>
    <w:rsid w:val="00DF1ED9"/>
    <w:rsid w:val="00DF72C5"/>
    <w:rsid w:val="00E001C2"/>
    <w:rsid w:val="00E3401F"/>
    <w:rsid w:val="00E4391A"/>
    <w:rsid w:val="00EC15B8"/>
    <w:rsid w:val="00EC24DA"/>
    <w:rsid w:val="00ED041A"/>
    <w:rsid w:val="00EE462B"/>
    <w:rsid w:val="00EF650B"/>
    <w:rsid w:val="00F34913"/>
    <w:rsid w:val="00F4057B"/>
    <w:rsid w:val="00F504B4"/>
    <w:rsid w:val="00F83830"/>
    <w:rsid w:val="00F86839"/>
    <w:rsid w:val="00F96468"/>
    <w:rsid w:val="00FA7646"/>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68"/>
  </w:style>
  <w:style w:type="paragraph" w:styleId="Heading1">
    <w:name w:val="heading 1"/>
    <w:basedOn w:val="Normal"/>
    <w:next w:val="Normal"/>
    <w:link w:val="Heading1Char"/>
    <w:uiPriority w:val="9"/>
    <w:qFormat/>
    <w:rsid w:val="007223AB"/>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styleId="Heading2">
    <w:name w:val="heading 2"/>
    <w:basedOn w:val="Normal"/>
    <w:next w:val="Normal"/>
    <w:link w:val="Heading2Char"/>
    <w:uiPriority w:val="4"/>
    <w:unhideWhenUsed/>
    <w:qFormat/>
    <w:rsid w:val="007223AB"/>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88E"/>
  </w:style>
  <w:style w:type="paragraph" w:styleId="Footer">
    <w:name w:val="footer"/>
    <w:basedOn w:val="Normal"/>
    <w:link w:val="FooterChar"/>
    <w:uiPriority w:val="99"/>
    <w:semiHidden/>
    <w:unhideWhenUsed/>
    <w:rsid w:val="007728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288E"/>
  </w:style>
  <w:style w:type="paragraph" w:styleId="BalloonText">
    <w:name w:val="Balloon Text"/>
    <w:basedOn w:val="Normal"/>
    <w:link w:val="BalloonTextChar"/>
    <w:uiPriority w:val="99"/>
    <w:semiHidden/>
    <w:unhideWhenUsed/>
    <w:rsid w:val="0077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88E"/>
    <w:rPr>
      <w:rFonts w:ascii="Tahoma" w:hAnsi="Tahoma" w:cs="Tahoma"/>
      <w:sz w:val="16"/>
      <w:szCs w:val="16"/>
    </w:rPr>
  </w:style>
  <w:style w:type="character" w:customStyle="1" w:styleId="Heading1Char">
    <w:name w:val="Heading 1 Char"/>
    <w:basedOn w:val="DefaultParagraphFont"/>
    <w:link w:val="Heading1"/>
    <w:uiPriority w:val="9"/>
    <w:rsid w:val="007223AB"/>
    <w:rPr>
      <w:rFonts w:asciiTheme="majorHAnsi" w:eastAsiaTheme="majorEastAsia" w:hAnsiTheme="majorHAnsi" w:cstheme="majorBidi"/>
      <w:b/>
      <w:bCs/>
      <w:kern w:val="24"/>
      <w:sz w:val="24"/>
      <w:szCs w:val="24"/>
      <w:lang w:eastAsia="ja-JP"/>
    </w:rPr>
  </w:style>
  <w:style w:type="character" w:customStyle="1" w:styleId="Heading2Char">
    <w:name w:val="Heading 2 Char"/>
    <w:basedOn w:val="DefaultParagraphFont"/>
    <w:link w:val="Heading2"/>
    <w:uiPriority w:val="4"/>
    <w:rsid w:val="007223AB"/>
    <w:rPr>
      <w:rFonts w:asciiTheme="majorHAnsi" w:eastAsiaTheme="majorEastAsia" w:hAnsiTheme="majorHAnsi" w:cstheme="majorBidi"/>
      <w:b/>
      <w:bCs/>
      <w:kern w:val="24"/>
      <w:sz w:val="24"/>
      <w:szCs w:val="24"/>
      <w:lang w:eastAsia="ja-JP"/>
    </w:rPr>
  </w:style>
  <w:style w:type="paragraph" w:customStyle="1" w:styleId="SectionTitle">
    <w:name w:val="Section Title"/>
    <w:basedOn w:val="Normal"/>
    <w:uiPriority w:val="2"/>
    <w:qFormat/>
    <w:rsid w:val="007223AB"/>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styleId="NormalWeb">
    <w:name w:val="Normal (Web)"/>
    <w:basedOn w:val="Normal"/>
    <w:uiPriority w:val="99"/>
    <w:semiHidden/>
    <w:unhideWhenUsed/>
    <w:rsid w:val="00F4057B"/>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3B5E16"/>
  </w:style>
</w:styles>
</file>

<file path=word/webSettings.xml><?xml version="1.0" encoding="utf-8"?>
<w:webSettings xmlns:r="http://schemas.openxmlformats.org/officeDocument/2006/relationships" xmlns:w="http://schemas.openxmlformats.org/wordprocessingml/2006/main">
  <w:divs>
    <w:div w:id="324434217">
      <w:bodyDiv w:val="1"/>
      <w:marLeft w:val="0"/>
      <w:marRight w:val="0"/>
      <w:marTop w:val="0"/>
      <w:marBottom w:val="0"/>
      <w:divBdr>
        <w:top w:val="none" w:sz="0" w:space="0" w:color="auto"/>
        <w:left w:val="none" w:sz="0" w:space="0" w:color="auto"/>
        <w:bottom w:val="none" w:sz="0" w:space="0" w:color="auto"/>
        <w:right w:val="none" w:sz="0" w:space="0" w:color="auto"/>
      </w:divBdr>
    </w:div>
    <w:div w:id="5861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30C84"/>
    <w:rsid w:val="00E30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472FABFE4E44D3AE171F20D57402F0">
    <w:name w:val="A5472FABFE4E44D3AE171F20D57402F0"/>
    <w:rsid w:val="00E30C84"/>
  </w:style>
  <w:style w:type="paragraph" w:customStyle="1" w:styleId="A6B57948E9C34C97B44B1D3699420C3F">
    <w:name w:val="A6B57948E9C34C97B44B1D3699420C3F"/>
    <w:rsid w:val="00E30C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Yan14</b:Tag>
    <b:SourceType>JournalArticle</b:SourceType>
    <b:Guid>{1AB0D3C8-4FA7-484C-A609-BC4B58C4476C}</b:Guid>
    <b:LCID>0</b:LCID>
    <b:Author>
      <b:Author>
        <b:NameList>
          <b:Person>
            <b:Last>Yan</b:Last>
            <b:First>Wang</b:First>
          </b:Person>
        </b:NameList>
      </b:Author>
    </b:Author>
    <b:Title>Exploring the Design of Compensation Management System in ICBC</b:Title>
    <b:JournalName>International Journal of Business and Social Science</b:JournalName>
    <b:Year>2014</b:Year>
    <b:Pages>2-15</b:Pages>
    <b:Volume>5</b:Volume>
    <b:Issue>14</b:Issue>
    <b:RefOrder>1</b:RefOrder>
  </b:Source>
  <b:Source>
    <b:Tag>McP18</b:Tag>
    <b:SourceType>JournalArticle</b:SourceType>
    <b:Guid>{76EC4086-E84F-448F-AD45-5F7328A1DFAF}</b:Guid>
    <b:LCID>0</b:LCID>
    <b:Author>
      <b:Author>
        <b:NameList>
          <b:Person>
            <b:Last>McPhie</b:Last>
            <b:First>Neil</b:First>
            <b:Middle>A.G.</b:Middle>
          </b:Person>
          <b:Person>
            <b:Last>Sapin</b:Last>
            <b:First>Barbara</b:First>
            <b:Middle>J.</b:Middle>
          </b:Person>
          <b:Person>
            <b:Last>Nelson</b:Last>
            <b:First>Steve</b:First>
          </b:Person>
          <b:Person>
            <b:Last>John</b:Last>
            <b:First>Crum</b:First>
          </b:Person>
        </b:NameList>
      </b:Author>
    </b:Author>
    <b:Title>Designing an Effective Pay for PerformanceCompensation System</b:Title>
    <b:JournalName>Office of Policy and Evaluation</b:JournalName>
    <b:Year>2018</b:Year>
    <b:Pages>2-15</b:Pages>
    <b:RefOrder>2</b:RefOrder>
  </b:Source>
  <b:Source>
    <b:Tag>OSI14</b:Tag>
    <b:SourceType>JournalArticle</b:SourceType>
    <b:Guid>{88662005-A695-4D5C-A779-C71C00F29ED2}</b:Guid>
    <b:LCID>0</b:LCID>
    <b:Author>
      <b:Author>
        <b:NameList>
          <b:Person>
            <b:Last>OSIBANJO</b:Last>
            <b:First>Omotayo</b:First>
            <b:Middle>Adewale</b:Middle>
          </b:Person>
          <b:Person>
            <b:Last>ADENIJI</b:Last>
            <b:First>Adenike</b:First>
            <b:Middle>Anthonia</b:Middle>
          </b:Person>
          <b:Person>
            <b:Last>Olubusayo</b:Last>
            <b:First>Hezekiah</b:First>
          </b:Person>
          <b:Person>
            <b:Last>Thelma</b:Last>
            <b:First>Princess</b:First>
          </b:Person>
        </b:NameList>
      </b:Author>
    </b:Author>
    <b:Title>Compensation packages: a strategic tool for employees’ performance and retention</b:Title>
    <b:JournalName>Leonardo Journal of Sciences</b:JournalName>
    <b:Year>2014</b:Year>
    <b:Pages>2-15</b:Pages>
    <b:RefOrder>3</b:RefOrder>
  </b:Source>
  <b:Source>
    <b:Tag>Pet141</b:Tag>
    <b:SourceType>JournalArticle</b:SourceType>
    <b:Guid>{D9AFAE3F-B6BB-440E-AFCB-1A9037E03B71}</b:Guid>
    <b:LCID>0</b:LCID>
    <b:Author>
      <b:Author>
        <b:NameList>
          <b:Person>
            <b:Last>Kolne</b:Last>
            <b:First>Peter</b:First>
          </b:Person>
        </b:NameList>
      </b:Author>
    </b:Author>
    <b:Title>Designing Compensation and Benefit Packages:  Effective Organizations Develop Compensation Packages</b:Title>
    <b:JournalName>Journal of Human resource management and business </b:JournalName>
    <b:Year>2014</b:Year>
    <b:Pages>2-15</b:Pages>
    <b:RefOrder>4</b:RefOrder>
  </b:Source>
  <b:Source>
    <b:Tag>Chr17</b:Tag>
    <b:SourceType>JournalArticle</b:SourceType>
    <b:Guid>{558F35A4-CA8B-4134-9972-2A53F49B99F8}</b:Guid>
    <b:LCID>0</b:LCID>
    <b:Author>
      <b:Author>
        <b:NameList>
          <b:Person>
            <b:Last>Hopkins</b:Last>
            <b:First>Christy</b:First>
          </b:Person>
        </b:NameList>
      </b:Author>
    </b:Author>
    <b:Title>How To Create A Compensation Plan in 6 Steps</b:Title>
    <b:JournalName>Journal of Business management and Hunan resource</b:JournalName>
    <b:Year>2017</b:Year>
    <b:Pages>2-15</b:Pages>
    <b:RefOrder>5</b:RefOrder>
  </b:Source>
</b:Sources>
</file>

<file path=customXml/itemProps1.xml><?xml version="1.0" encoding="utf-8"?>
<ds:datastoreItem xmlns:ds="http://schemas.openxmlformats.org/officeDocument/2006/customXml" ds:itemID="{D1F71714-5AEA-417A-A34F-6A1D2E50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2019-09-30T04:37:00Z</dcterms:created>
  <dcterms:modified xsi:type="dcterms:W3CDTF">2019-09-30T04:37:00Z</dcterms:modified>
</cp:coreProperties>
</file>