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D76BAA" w:rsidRDefault="002A2A03" w:rsidP="00730D0E">
      <w:bookmarkStart w:id="0" w:name="_GoBack"/>
      <w:bookmarkEnd w:id="0"/>
    </w:p>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8D4935" w:rsidRDefault="00407BA4" w:rsidP="00730D0E">
      <w:pPr>
        <w:jc w:val="center"/>
        <w:rPr>
          <w:color w:val="222222"/>
          <w:shd w:val="clear" w:color="auto" w:fill="FFFFFF"/>
        </w:rPr>
      </w:pPr>
      <w:r w:rsidRPr="00372957">
        <w:rPr>
          <w:color w:val="222222"/>
          <w:shd w:val="clear" w:color="auto" w:fill="FFFFFF"/>
        </w:rPr>
        <w:tab/>
      </w:r>
      <w:r w:rsidRPr="008D4935">
        <w:rPr>
          <w:color w:val="222222"/>
          <w:shd w:val="clear" w:color="auto" w:fill="FFFFFF"/>
        </w:rPr>
        <w:t xml:space="preserve">Correctional </w:t>
      </w:r>
      <w:r>
        <w:rPr>
          <w:color w:val="222222"/>
          <w:shd w:val="clear" w:color="auto" w:fill="FFFFFF"/>
        </w:rPr>
        <w:t>Classifications</w:t>
      </w:r>
    </w:p>
    <w:p w:rsidR="002A2A03" w:rsidRPr="00730D0E" w:rsidRDefault="00407BA4" w:rsidP="00730D0E">
      <w:pPr>
        <w:jc w:val="center"/>
      </w:pPr>
      <w:r w:rsidRPr="008D4935">
        <w:t xml:space="preserve">Vanessa </w:t>
      </w:r>
      <w:r w:rsidR="005832ED" w:rsidRPr="00730D0E">
        <w:t>(</w:t>
      </w:r>
      <w:r w:rsidRPr="00730D0E">
        <w:t>First M. Last)</w:t>
      </w:r>
    </w:p>
    <w:p w:rsidR="002A2A03" w:rsidRPr="00730D0E" w:rsidRDefault="00407BA4"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407BA4" w:rsidP="00730D0E">
      <w:pPr>
        <w:ind w:firstLine="0"/>
        <w:rPr>
          <w:color w:val="222222"/>
          <w:shd w:val="clear" w:color="auto" w:fill="FFFFFF"/>
        </w:rPr>
      </w:pPr>
      <w:r w:rsidRPr="00730D0E">
        <w:rPr>
          <w:color w:val="222222"/>
          <w:shd w:val="clear" w:color="auto" w:fill="FFFFFF"/>
        </w:rPr>
        <w:tab/>
      </w:r>
    </w:p>
    <w:p w:rsidR="005875EF" w:rsidRPr="005875EF" w:rsidRDefault="00407BA4" w:rsidP="005875EF">
      <w:pPr>
        <w:jc w:val="center"/>
        <w:rPr>
          <w:b/>
          <w:shd w:val="clear" w:color="auto" w:fill="FFFFFF"/>
        </w:rPr>
      </w:pPr>
      <w:r w:rsidRPr="005875EF">
        <w:rPr>
          <w:b/>
          <w:shd w:val="clear" w:color="auto" w:fill="FFFFFF"/>
        </w:rPr>
        <w:lastRenderedPageBreak/>
        <w:t>Correctional Classification</w:t>
      </w:r>
    </w:p>
    <w:p w:rsidR="00D76BAA" w:rsidRDefault="00407BA4" w:rsidP="00FE04D1">
      <w:pPr>
        <w:rPr>
          <w:shd w:val="clear" w:color="auto" w:fill="FFFFFF"/>
        </w:rPr>
      </w:pPr>
      <w:r>
        <w:rPr>
          <w:shd w:val="clear" w:color="auto" w:fill="FFFFFF"/>
        </w:rPr>
        <w:t>Prisoner classification</w:t>
      </w:r>
      <w:r w:rsidR="00EE253D">
        <w:rPr>
          <w:shd w:val="clear" w:color="auto" w:fill="FFFFFF"/>
        </w:rPr>
        <w:t xml:space="preserve"> is a technique used to assess </w:t>
      </w:r>
      <w:r w:rsidR="00110343">
        <w:rPr>
          <w:shd w:val="clear" w:color="auto" w:fill="FFFFFF"/>
        </w:rPr>
        <w:t>inmate</w:t>
      </w:r>
      <w:r w:rsidR="00EE253D">
        <w:rPr>
          <w:shd w:val="clear" w:color="auto" w:fill="FFFFFF"/>
        </w:rPr>
        <w:t xml:space="preserve"> risk which balances the security requirements with the needs of programs. </w:t>
      </w:r>
      <w:r w:rsidR="00110343">
        <w:rPr>
          <w:shd w:val="clear" w:color="auto" w:fill="FFFFFF"/>
        </w:rPr>
        <w:t xml:space="preserve">Usually, newly admitted prisoners are transported from country jails to some </w:t>
      </w:r>
      <w:r w:rsidR="00D919B4">
        <w:rPr>
          <w:shd w:val="clear" w:color="auto" w:fill="FFFFFF"/>
        </w:rPr>
        <w:t>prison</w:t>
      </w:r>
      <w:r w:rsidR="00110343">
        <w:rPr>
          <w:shd w:val="clear" w:color="auto" w:fill="FFFFFF"/>
        </w:rPr>
        <w:t xml:space="preserve"> </w:t>
      </w:r>
      <w:r w:rsidR="00D919B4">
        <w:rPr>
          <w:shd w:val="clear" w:color="auto" w:fill="FFFFFF"/>
        </w:rPr>
        <w:t>receiving</w:t>
      </w:r>
      <w:r w:rsidR="00110343">
        <w:rPr>
          <w:shd w:val="clear" w:color="auto" w:fill="FFFFFF"/>
        </w:rPr>
        <w:t xml:space="preserve"> center where risk assessment takes place. </w:t>
      </w:r>
      <w:r w:rsidR="008670E2">
        <w:rPr>
          <w:shd w:val="clear" w:color="auto" w:fill="FFFFFF"/>
        </w:rPr>
        <w:t xml:space="preserve">This system matches the individual </w:t>
      </w:r>
      <w:r w:rsidR="0018032D">
        <w:rPr>
          <w:shd w:val="clear" w:color="auto" w:fill="FFFFFF"/>
        </w:rPr>
        <w:t>characteristics</w:t>
      </w:r>
      <w:r w:rsidR="008670E2">
        <w:rPr>
          <w:shd w:val="clear" w:color="auto" w:fill="FFFFFF"/>
        </w:rPr>
        <w:t xml:space="preserve"> with the type of correctional facility</w:t>
      </w:r>
      <w:r w:rsidR="00AE7FB0">
        <w:rPr>
          <w:shd w:val="clear" w:color="auto" w:fill="FFFFFF"/>
        </w:rPr>
        <w:t xml:space="preserve"> </w:t>
      </w:r>
      <w:r w:rsidR="00AE7FB0">
        <w:rPr>
          <w:shd w:val="clear" w:color="auto" w:fill="FFFFFF"/>
        </w:rPr>
        <w:fldChar w:fldCharType="begin"/>
      </w:r>
      <w:r w:rsidR="00AE7FB0">
        <w:rPr>
          <w:shd w:val="clear" w:color="auto" w:fill="FFFFFF"/>
        </w:rPr>
        <w:instrText xml:space="preserve"> ADDIN ZOTERO_ITEM CSL_CITATION {"citationID":"ak0k28k9uo","properties":{"formattedCitation":"{\\rtf (\\uc0\\u8220{}Assigning inmates to prison,\\uc0\\u8221{} n.d.)}","plainCitation":"(“Assigning inmates to prison,” n.d.)"},"citationItems":[{"id":1173,"uris":["http://zotero.org/users/local/FGhKhGPG/items/PXJR3HP9"],"uri":["http://zotero.org/users/local/FGhKhGPG/items/PXJR3HP9"],"itemData":{"id":1173,"type":"webpage","title":"Assigning inmates to prison","URL":"https://www.doc.state.nc.us/dop/custody.htm","accessed":{"date-parts":[["2019",2,6]]}}}],"schema":"https://github.com/citation-style-language/schema/raw/master/csl-citation.json"} </w:instrText>
      </w:r>
      <w:r w:rsidR="00AE7FB0">
        <w:rPr>
          <w:shd w:val="clear" w:color="auto" w:fill="FFFFFF"/>
        </w:rPr>
        <w:fldChar w:fldCharType="separate"/>
      </w:r>
      <w:r w:rsidR="00AE7FB0" w:rsidRPr="00AE7FB0">
        <w:t>(“Assigning inmates to prison,” n.d.)</w:t>
      </w:r>
      <w:r w:rsidR="00AE7FB0">
        <w:rPr>
          <w:shd w:val="clear" w:color="auto" w:fill="FFFFFF"/>
        </w:rPr>
        <w:fldChar w:fldCharType="end"/>
      </w:r>
      <w:r w:rsidR="008670E2">
        <w:rPr>
          <w:shd w:val="clear" w:color="auto" w:fill="FFFFFF"/>
        </w:rPr>
        <w:t xml:space="preserve">. </w:t>
      </w:r>
      <w:r w:rsidR="00115B0C">
        <w:rPr>
          <w:shd w:val="clear" w:color="auto" w:fill="FFFFFF"/>
        </w:rPr>
        <w:t>Classification</w:t>
      </w:r>
      <w:r w:rsidR="002E2E41">
        <w:rPr>
          <w:shd w:val="clear" w:color="auto" w:fill="FFFFFF"/>
        </w:rPr>
        <w:t xml:space="preserve"> of offenders using the proper tools and </w:t>
      </w:r>
      <w:r w:rsidR="00115B0C">
        <w:rPr>
          <w:shd w:val="clear" w:color="auto" w:fill="FFFFFF"/>
        </w:rPr>
        <w:t>instruments</w:t>
      </w:r>
      <w:r w:rsidR="002E2E41">
        <w:rPr>
          <w:shd w:val="clear" w:color="auto" w:fill="FFFFFF"/>
        </w:rPr>
        <w:t xml:space="preserve"> can result in effective management and </w:t>
      </w:r>
      <w:r w:rsidR="00115B0C">
        <w:rPr>
          <w:shd w:val="clear" w:color="auto" w:fill="FFFFFF"/>
        </w:rPr>
        <w:t>efficiency</w:t>
      </w:r>
      <w:r w:rsidR="002E2E41">
        <w:rPr>
          <w:shd w:val="clear" w:color="auto" w:fill="FFFFFF"/>
        </w:rPr>
        <w:t xml:space="preserve"> of the correction system.</w:t>
      </w:r>
      <w:r w:rsidR="007652C0">
        <w:rPr>
          <w:shd w:val="clear" w:color="auto" w:fill="FFFFFF"/>
        </w:rPr>
        <w:t xml:space="preserve"> If the classification system handles an increased amount or type of offenders, then the prisons will be overcrowded. Overcrowded prisons result in the number of issues like prisoners mental and physical health problems and lack of good services and supervision.  </w:t>
      </w:r>
    </w:p>
    <w:p w:rsidR="00D76BAA" w:rsidRDefault="00407BA4" w:rsidP="004C7170">
      <w:pPr>
        <w:rPr>
          <w:shd w:val="clear" w:color="auto" w:fill="FFFFFF"/>
        </w:rPr>
      </w:pPr>
      <w:r>
        <w:rPr>
          <w:shd w:val="clear" w:color="auto" w:fill="FFFFFF"/>
        </w:rPr>
        <w:t>Prisons overcrowding is one of the key factors that contribu</w:t>
      </w:r>
      <w:r w:rsidR="0008513F">
        <w:rPr>
          <w:shd w:val="clear" w:color="auto" w:fill="FFFFFF"/>
        </w:rPr>
        <w:t xml:space="preserve">te to the problems of prisoners and their poor conditions around the world. </w:t>
      </w:r>
      <w:r w:rsidR="002A293D">
        <w:rPr>
          <w:shd w:val="clear" w:color="auto" w:fill="FFFFFF"/>
        </w:rPr>
        <w:t xml:space="preserve">It becomes one of the single major problems which prison systems are facing, and it can have the worst consequences </w:t>
      </w:r>
      <w:r w:rsidR="007A7AA3">
        <w:rPr>
          <w:shd w:val="clear" w:color="auto" w:fill="FFFFFF"/>
        </w:rPr>
        <w:t xml:space="preserve">while effective prison classification is the </w:t>
      </w:r>
      <w:r w:rsidR="001A5AF3">
        <w:rPr>
          <w:shd w:val="clear" w:color="auto" w:fill="FFFFFF"/>
        </w:rPr>
        <w:t>solutions</w:t>
      </w:r>
      <w:r w:rsidR="007A7AA3">
        <w:rPr>
          <w:shd w:val="clear" w:color="auto" w:fill="FFFFFF"/>
        </w:rPr>
        <w:t xml:space="preserve"> to major of the prison problems. </w:t>
      </w:r>
      <w:r w:rsidR="004C7170">
        <w:rPr>
          <w:shd w:val="clear" w:color="auto" w:fill="FFFFFF"/>
        </w:rPr>
        <w:t xml:space="preserve">The </w:t>
      </w:r>
      <w:r w:rsidR="004C7170" w:rsidRPr="004C7170">
        <w:rPr>
          <w:shd w:val="clear" w:color="auto" w:fill="FFFFFF"/>
        </w:rPr>
        <w:t>New Jersey Department of Corrections</w:t>
      </w:r>
      <w:r w:rsidR="004C7170">
        <w:rPr>
          <w:shd w:val="clear" w:color="auto" w:fill="FFFFFF"/>
        </w:rPr>
        <w:t xml:space="preserve"> uses an effective classification system and matches the individual characteristics with the appropriate correction facility before putting the prisoner in certain correction</w:t>
      </w:r>
      <w:r w:rsidR="005D2FE0">
        <w:rPr>
          <w:shd w:val="clear" w:color="auto" w:fill="FFFFFF"/>
        </w:rPr>
        <w:t xml:space="preserve"> </w:t>
      </w:r>
      <w:r w:rsidR="005D2FE0">
        <w:rPr>
          <w:shd w:val="clear" w:color="auto" w:fill="FFFFFF"/>
        </w:rPr>
        <w:fldChar w:fldCharType="begin"/>
      </w:r>
      <w:r w:rsidR="005D2FE0">
        <w:rPr>
          <w:shd w:val="clear" w:color="auto" w:fill="FFFFFF"/>
        </w:rPr>
        <w:instrText xml:space="preserve"> ADDIN ZOTERO_ITEM CSL_CITATION {"citationID":"oTn9FEXy","properties":{"formattedCitation":"{\\rtf (\\uc0\\u8220{}UnderstandingNJDOCPrisonSystem.pdf,\\uc0\\u8221{} n.d.)}","plainCitation":"(“UnderstandingNJDOCPrisonSystem.pdf,” n.d.)"},"citationItems":[{"id":1170,"uris":["http://zotero.org/users/local/FGhKhGPG/items/HDSQJXFG"],"uri":["http://zotero.org/users/local/FGhKhGPG/items/HDSQJXFG"],"itemData":{"id":1170,"type":"article","title":"UnderstandingNJDOCPrisonSystem.pdf","URL":"https://www.state.nj.us/corrections/pdf/OTS/InmateFamilyResources/UnderstandingNJDOCPrisonSystem.pdf","accessed":{"date-parts":[["2019",2,6]]}}}],"schema":"https://github.com/citation-style-language/schema/raw/master/csl-citation.json"} </w:instrText>
      </w:r>
      <w:r w:rsidR="005D2FE0">
        <w:rPr>
          <w:shd w:val="clear" w:color="auto" w:fill="FFFFFF"/>
        </w:rPr>
        <w:fldChar w:fldCharType="separate"/>
      </w:r>
      <w:r w:rsidR="005D2FE0" w:rsidRPr="005D2FE0">
        <w:t>(“UnderstandingNJDOCPrisonSystem.pdf,” n.d.)</w:t>
      </w:r>
      <w:r w:rsidR="005D2FE0">
        <w:rPr>
          <w:shd w:val="clear" w:color="auto" w:fill="FFFFFF"/>
        </w:rPr>
        <w:fldChar w:fldCharType="end"/>
      </w:r>
      <w:r w:rsidR="004C7170">
        <w:rPr>
          <w:shd w:val="clear" w:color="auto" w:fill="FFFFFF"/>
        </w:rPr>
        <w:t xml:space="preserve">. </w:t>
      </w:r>
      <w:r w:rsidR="00CD64D5">
        <w:rPr>
          <w:shd w:val="clear" w:color="auto" w:fill="FFFFFF"/>
        </w:rPr>
        <w:t xml:space="preserve">They use the objective scoring method which </w:t>
      </w:r>
      <w:r w:rsidR="00770E2E">
        <w:rPr>
          <w:shd w:val="clear" w:color="auto" w:fill="FFFFFF"/>
        </w:rPr>
        <w:t xml:space="preserve">helps them assess and appropriately recommend the custody status and guides the housing </w:t>
      </w:r>
      <w:r w:rsidR="006D4E12">
        <w:rPr>
          <w:shd w:val="clear" w:color="auto" w:fill="FFFFFF"/>
        </w:rPr>
        <w:t>assignments</w:t>
      </w:r>
      <w:r w:rsidR="00770E2E">
        <w:rPr>
          <w:shd w:val="clear" w:color="auto" w:fill="FFFFFF"/>
        </w:rPr>
        <w:t xml:space="preserve"> for inmates of both the genders. </w:t>
      </w:r>
    </w:p>
    <w:p w:rsidR="000D2EA0" w:rsidRDefault="00407BA4" w:rsidP="003673E8">
      <w:pPr>
        <w:rPr>
          <w:shd w:val="clear" w:color="auto" w:fill="FFFFFF"/>
        </w:rPr>
      </w:pPr>
      <w:r>
        <w:rPr>
          <w:shd w:val="clear" w:color="auto" w:fill="FFFFFF"/>
        </w:rPr>
        <w:t xml:space="preserve">The objective scoring system employs standardized evaluation and </w:t>
      </w:r>
      <w:r w:rsidR="005A45F3">
        <w:rPr>
          <w:shd w:val="clear" w:color="auto" w:fill="FFFFFF"/>
        </w:rPr>
        <w:t xml:space="preserve">custody assignment of prisoners based on criteria that are objectively </w:t>
      </w:r>
      <w:r w:rsidR="00DF0883">
        <w:rPr>
          <w:shd w:val="clear" w:color="auto" w:fill="FFFFFF"/>
        </w:rPr>
        <w:t>defined</w:t>
      </w:r>
      <w:r w:rsidR="005A45F3">
        <w:rPr>
          <w:shd w:val="clear" w:color="auto" w:fill="FFFFFF"/>
        </w:rPr>
        <w:t xml:space="preserve">. </w:t>
      </w:r>
      <w:r w:rsidR="004E1B2F">
        <w:rPr>
          <w:shd w:val="clear" w:color="auto" w:fill="FFFFFF"/>
        </w:rPr>
        <w:t xml:space="preserve">To determine the custody status of an inmate, this criterion </w:t>
      </w:r>
      <w:r w:rsidR="00FF0A9A">
        <w:rPr>
          <w:shd w:val="clear" w:color="auto" w:fill="FFFFFF"/>
        </w:rPr>
        <w:t xml:space="preserve">is weighted and scored. </w:t>
      </w:r>
      <w:r w:rsidR="005A467A">
        <w:rPr>
          <w:shd w:val="clear" w:color="auto" w:fill="FFFFFF"/>
        </w:rPr>
        <w:t xml:space="preserve">However, the habitual sex offenders </w:t>
      </w:r>
      <w:r w:rsidR="0077092D">
        <w:rPr>
          <w:shd w:val="clear" w:color="auto" w:fill="FFFFFF"/>
        </w:rPr>
        <w:t xml:space="preserve">are not dealt with these criteria and are </w:t>
      </w:r>
      <w:r w:rsidR="00E04FF7">
        <w:rPr>
          <w:shd w:val="clear" w:color="auto" w:fill="FFFFFF"/>
        </w:rPr>
        <w:t>sentenced</w:t>
      </w:r>
      <w:r w:rsidR="0077092D">
        <w:rPr>
          <w:shd w:val="clear" w:color="auto" w:fill="FFFFFF"/>
        </w:rPr>
        <w:t xml:space="preserve"> to the Adult Diagnostic Treatment </w:t>
      </w:r>
      <w:r w:rsidR="00E04FF7">
        <w:rPr>
          <w:shd w:val="clear" w:color="auto" w:fill="FFFFFF"/>
        </w:rPr>
        <w:t>Centre</w:t>
      </w:r>
      <w:r w:rsidR="0077092D">
        <w:rPr>
          <w:shd w:val="clear" w:color="auto" w:fill="FFFFFF"/>
        </w:rPr>
        <w:t xml:space="preserve">. </w:t>
      </w:r>
      <w:r w:rsidR="002911E2">
        <w:rPr>
          <w:shd w:val="clear" w:color="auto" w:fill="FFFFFF"/>
        </w:rPr>
        <w:t xml:space="preserve">This correctional </w:t>
      </w:r>
      <w:r w:rsidR="002911E2">
        <w:rPr>
          <w:shd w:val="clear" w:color="auto" w:fill="FFFFFF"/>
        </w:rPr>
        <w:lastRenderedPageBreak/>
        <w:t xml:space="preserve">facility determines the </w:t>
      </w:r>
      <w:r w:rsidR="005C498B">
        <w:rPr>
          <w:shd w:val="clear" w:color="auto" w:fill="FFFFFF"/>
        </w:rPr>
        <w:t xml:space="preserve">treatment and programming </w:t>
      </w:r>
      <w:r w:rsidR="002911E2">
        <w:rPr>
          <w:shd w:val="clear" w:color="auto" w:fill="FFFFFF"/>
        </w:rPr>
        <w:t xml:space="preserve">assignment of these inmates. </w:t>
      </w:r>
      <w:r w:rsidR="003673E8">
        <w:rPr>
          <w:shd w:val="clear" w:color="auto" w:fill="FFFFFF"/>
        </w:rPr>
        <w:t xml:space="preserve">The objective classification system defined by the </w:t>
      </w:r>
      <w:r w:rsidR="003673E8" w:rsidRPr="003673E8">
        <w:rPr>
          <w:shd w:val="clear" w:color="auto" w:fill="FFFFFF"/>
        </w:rPr>
        <w:t>New Jersey Department of Corrections</w:t>
      </w:r>
      <w:r w:rsidR="003673E8">
        <w:rPr>
          <w:shd w:val="clear" w:color="auto" w:fill="FFFFFF"/>
        </w:rPr>
        <w:t xml:space="preserve"> is fair and is effective in providing the </w:t>
      </w:r>
      <w:r w:rsidR="00086543">
        <w:rPr>
          <w:shd w:val="clear" w:color="auto" w:fill="FFFFFF"/>
        </w:rPr>
        <w:t xml:space="preserve">prediction about the inmate behavior. </w:t>
      </w:r>
      <w:r w:rsidR="001E3807">
        <w:rPr>
          <w:shd w:val="clear" w:color="auto" w:fill="FFFFFF"/>
        </w:rPr>
        <w:t xml:space="preserve">In addition, it helps in assigning the least restrictive custody status to the </w:t>
      </w:r>
      <w:r w:rsidR="00D23987">
        <w:rPr>
          <w:shd w:val="clear" w:color="auto" w:fill="FFFFFF"/>
        </w:rPr>
        <w:t>prisoner’s</w:t>
      </w:r>
      <w:r w:rsidR="001E3807">
        <w:rPr>
          <w:shd w:val="clear" w:color="auto" w:fill="FFFFFF"/>
        </w:rPr>
        <w:t xml:space="preserve"> </w:t>
      </w:r>
      <w:r w:rsidR="00D23987">
        <w:rPr>
          <w:shd w:val="clear" w:color="auto" w:fill="FFFFFF"/>
        </w:rPr>
        <w:t>equivalent</w:t>
      </w:r>
      <w:r w:rsidR="00E20CAC">
        <w:rPr>
          <w:shd w:val="clear" w:color="auto" w:fill="FFFFFF"/>
        </w:rPr>
        <w:t xml:space="preserve"> to their risk and threat for the community. </w:t>
      </w:r>
    </w:p>
    <w:p w:rsidR="00D55DA0" w:rsidRDefault="00407BA4" w:rsidP="00DC5C96">
      <w:pPr>
        <w:rPr>
          <w:shd w:val="clear" w:color="auto" w:fill="FFFFFF"/>
        </w:rPr>
      </w:pPr>
      <w:r>
        <w:rPr>
          <w:shd w:val="clear" w:color="auto" w:fill="FFFFFF"/>
        </w:rPr>
        <w:t xml:space="preserve">Classification scoring instruments that contain the assessment scales are used to evaluate the </w:t>
      </w:r>
      <w:r w:rsidR="004B0C3D">
        <w:rPr>
          <w:shd w:val="clear" w:color="auto" w:fill="FFFFFF"/>
        </w:rPr>
        <w:t>offender’s</w:t>
      </w:r>
      <w:r>
        <w:rPr>
          <w:shd w:val="clear" w:color="auto" w:fill="FFFFFF"/>
        </w:rPr>
        <w:t xml:space="preserve"> </w:t>
      </w:r>
      <w:r w:rsidRPr="00D55DA0">
        <w:rPr>
          <w:shd w:val="clear" w:color="auto" w:fill="FFFFFF"/>
        </w:rPr>
        <w:t>comp</w:t>
      </w:r>
      <w:r w:rsidRPr="00D55DA0">
        <w:rPr>
          <w:shd w:val="clear" w:color="auto" w:fill="FFFFFF"/>
        </w:rPr>
        <w:t>arative</w:t>
      </w:r>
      <w:r>
        <w:rPr>
          <w:shd w:val="clear" w:color="auto" w:fill="FFFFFF"/>
        </w:rPr>
        <w:t xml:space="preserve"> to objective criteria and to assign rating points on that classification scoring </w:t>
      </w:r>
      <w:r w:rsidR="004B0C3D">
        <w:rPr>
          <w:shd w:val="clear" w:color="auto" w:fill="FFFFFF"/>
        </w:rPr>
        <w:t>instruments</w:t>
      </w:r>
      <w:r>
        <w:rPr>
          <w:shd w:val="clear" w:color="auto" w:fill="FFFFFF"/>
        </w:rPr>
        <w:t xml:space="preserve">. </w:t>
      </w:r>
      <w:r w:rsidR="004B0C3D">
        <w:rPr>
          <w:shd w:val="clear" w:color="auto" w:fill="FFFFFF"/>
        </w:rPr>
        <w:t xml:space="preserve">The sum total which the scoring instrument shows the score of objective classification and </w:t>
      </w:r>
      <w:r w:rsidR="00834FCD">
        <w:rPr>
          <w:shd w:val="clear" w:color="auto" w:fill="FFFFFF"/>
        </w:rPr>
        <w:t>then</w:t>
      </w:r>
      <w:r w:rsidR="004B0C3D">
        <w:rPr>
          <w:shd w:val="clear" w:color="auto" w:fill="FFFFFF"/>
        </w:rPr>
        <w:t xml:space="preserve"> the recommendation is made about inmate custody status. </w:t>
      </w:r>
      <w:r w:rsidR="004F153A">
        <w:rPr>
          <w:shd w:val="clear" w:color="auto" w:fill="FFFFFF"/>
        </w:rPr>
        <w:t xml:space="preserve">In this way, offenders are classified based on their </w:t>
      </w:r>
      <w:r w:rsidR="00653B09">
        <w:rPr>
          <w:shd w:val="clear" w:color="auto" w:fill="FFFFFF"/>
        </w:rPr>
        <w:t xml:space="preserve">statistic </w:t>
      </w:r>
      <w:r w:rsidR="0026281A">
        <w:rPr>
          <w:shd w:val="clear" w:color="auto" w:fill="FFFFFF"/>
        </w:rPr>
        <w:t>on violence</w:t>
      </w:r>
      <w:r w:rsidR="00653B09">
        <w:rPr>
          <w:shd w:val="clear" w:color="auto" w:fill="FFFFFF"/>
        </w:rPr>
        <w:t xml:space="preserve">, and classification </w:t>
      </w:r>
      <w:r w:rsidR="0026281A">
        <w:rPr>
          <w:shd w:val="clear" w:color="auto" w:fill="FFFFFF"/>
        </w:rPr>
        <w:t>decisions</w:t>
      </w:r>
      <w:r w:rsidR="00653B09">
        <w:rPr>
          <w:shd w:val="clear" w:color="auto" w:fill="FFFFFF"/>
        </w:rPr>
        <w:t xml:space="preserve"> are made. </w:t>
      </w:r>
      <w:r w:rsidR="007F4306">
        <w:rPr>
          <w:shd w:val="clear" w:color="auto" w:fill="FFFFFF"/>
        </w:rPr>
        <w:t xml:space="preserve">The method used also provides </w:t>
      </w:r>
      <w:r w:rsidR="000C6478">
        <w:rPr>
          <w:shd w:val="clear" w:color="auto" w:fill="FFFFFF"/>
        </w:rPr>
        <w:t xml:space="preserve">periodic reviews of the offender’s allocated custody status. </w:t>
      </w:r>
      <w:r w:rsidR="005659F0">
        <w:rPr>
          <w:shd w:val="clear" w:color="auto" w:fill="FFFFFF"/>
        </w:rPr>
        <w:t xml:space="preserve">It also allows the prisoner to progress to a less </w:t>
      </w:r>
      <w:r w:rsidR="001252D7">
        <w:rPr>
          <w:shd w:val="clear" w:color="auto" w:fill="FFFFFF"/>
        </w:rPr>
        <w:t>obstructive</w:t>
      </w:r>
      <w:r w:rsidR="005659F0">
        <w:rPr>
          <w:shd w:val="clear" w:color="auto" w:fill="FFFFFF"/>
        </w:rPr>
        <w:t xml:space="preserve"> custody status. </w:t>
      </w:r>
      <w:r w:rsidR="00DC5C96">
        <w:rPr>
          <w:shd w:val="clear" w:color="auto" w:fill="FFFFFF"/>
        </w:rPr>
        <w:t xml:space="preserve">The </w:t>
      </w:r>
      <w:r w:rsidR="00DC5C96" w:rsidRPr="00DC5C96">
        <w:rPr>
          <w:shd w:val="clear" w:color="auto" w:fill="FFFFFF"/>
        </w:rPr>
        <w:t>Instituti</w:t>
      </w:r>
      <w:r w:rsidR="00DC5C96">
        <w:rPr>
          <w:shd w:val="clear" w:color="auto" w:fill="FFFFFF"/>
        </w:rPr>
        <w:t xml:space="preserve">onal </w:t>
      </w:r>
      <w:r w:rsidR="00DC5C96" w:rsidRPr="00DC5C96">
        <w:rPr>
          <w:shd w:val="clear" w:color="auto" w:fill="FFFFFF"/>
        </w:rPr>
        <w:t>Classification Committee (ICC) reviews the inmate</w:t>
      </w:r>
      <w:r w:rsidR="00DC5C96">
        <w:rPr>
          <w:shd w:val="clear" w:color="auto" w:fill="FFFFFF"/>
        </w:rPr>
        <w:t xml:space="preserve"> upon his arrival and approves his status, assignment and determine programming needs. At a minimum they are reviewed by </w:t>
      </w:r>
      <w:r w:rsidR="007010AA">
        <w:rPr>
          <w:shd w:val="clear" w:color="auto" w:fill="FFFFFF"/>
        </w:rPr>
        <w:t xml:space="preserve">ICC, annually to assess their institutional adjustment. </w:t>
      </w:r>
    </w:p>
    <w:p w:rsidR="004B0C3D" w:rsidRPr="00D55DA0" w:rsidRDefault="00407BA4" w:rsidP="005875EF">
      <w:pPr>
        <w:rPr>
          <w:shd w:val="clear" w:color="auto" w:fill="FFFFFF"/>
        </w:rPr>
      </w:pPr>
      <w:r w:rsidRPr="0083795C">
        <w:rPr>
          <w:shd w:val="clear" w:color="auto" w:fill="FFFFFF"/>
        </w:rPr>
        <w:t xml:space="preserve">Jaycee Lee </w:t>
      </w:r>
      <w:proofErr w:type="spellStart"/>
      <w:r w:rsidRPr="0083795C">
        <w:rPr>
          <w:shd w:val="clear" w:color="auto" w:fill="FFFFFF"/>
        </w:rPr>
        <w:t>Dugard</w:t>
      </w:r>
      <w:proofErr w:type="spellEnd"/>
      <w:r>
        <w:rPr>
          <w:shd w:val="clear" w:color="auto" w:fill="FFFFFF"/>
        </w:rPr>
        <w:t xml:space="preserve"> was arrested on his way to school when she was 11 and was imprisoned for 18 years by a couple who was arrested later. During these 18 years, she was raped and suffered from violence and torture. She also gave birth to kid</w:t>
      </w:r>
      <w:r>
        <w:rPr>
          <w:shd w:val="clear" w:color="auto" w:fill="FFFFFF"/>
        </w:rPr>
        <w:t xml:space="preserve">s during her </w:t>
      </w:r>
      <w:r w:rsidR="00CE6BFC">
        <w:rPr>
          <w:shd w:val="clear" w:color="auto" w:fill="FFFFFF"/>
        </w:rPr>
        <w:t>imprisonment</w:t>
      </w:r>
      <w:r>
        <w:rPr>
          <w:shd w:val="clear" w:color="auto" w:fill="FFFFFF"/>
        </w:rPr>
        <w:t xml:space="preserve">. </w:t>
      </w:r>
      <w:r w:rsidR="00CE6BFC">
        <w:rPr>
          <w:shd w:val="clear" w:color="auto" w:fill="FFFFFF"/>
        </w:rPr>
        <w:t xml:space="preserve">His suspect </w:t>
      </w:r>
      <w:proofErr w:type="spellStart"/>
      <w:r w:rsidR="00CE6BFC" w:rsidRPr="00CE6BFC">
        <w:rPr>
          <w:shd w:val="clear" w:color="auto" w:fill="FFFFFF"/>
        </w:rPr>
        <w:t>Garridos</w:t>
      </w:r>
      <w:proofErr w:type="spellEnd"/>
      <w:r w:rsidR="00CE6BFC">
        <w:rPr>
          <w:shd w:val="clear" w:color="auto" w:fill="FFFFFF"/>
        </w:rPr>
        <w:t xml:space="preserve"> are the criminal defendants in her case. </w:t>
      </w:r>
      <w:proofErr w:type="spellStart"/>
      <w:r w:rsidR="00CE6BFC">
        <w:rPr>
          <w:shd w:val="clear" w:color="auto" w:fill="FFFFFF"/>
        </w:rPr>
        <w:t>Garrido</w:t>
      </w:r>
      <w:proofErr w:type="spellEnd"/>
      <w:r w:rsidR="00CE6BFC">
        <w:rPr>
          <w:shd w:val="clear" w:color="auto" w:fill="FFFFFF"/>
        </w:rPr>
        <w:t xml:space="preserve"> has previously been imprisonment due to the sex crimes he committed. The different parole officer's kept on visiting his failed but failed to judge any irregularities. </w:t>
      </w:r>
      <w:r w:rsidR="00E73480">
        <w:rPr>
          <w:shd w:val="clear" w:color="auto" w:fill="FFFFFF"/>
        </w:rPr>
        <w:t xml:space="preserve">The sex offenders must be classified after evaluating them on different factors like the nature of the crime and their risks to </w:t>
      </w:r>
      <w:r w:rsidR="00BF426C">
        <w:rPr>
          <w:shd w:val="clear" w:color="auto" w:fill="FFFFFF"/>
        </w:rPr>
        <w:t>the general</w:t>
      </w:r>
      <w:r w:rsidR="00E73480">
        <w:rPr>
          <w:shd w:val="clear" w:color="auto" w:fill="FFFFFF"/>
        </w:rPr>
        <w:t xml:space="preserve"> public. </w:t>
      </w:r>
      <w:r w:rsidR="00BF426C">
        <w:rPr>
          <w:shd w:val="clear" w:color="auto" w:fill="FFFFFF"/>
        </w:rPr>
        <w:t xml:space="preserve">Although </w:t>
      </w:r>
      <w:proofErr w:type="spellStart"/>
      <w:r w:rsidR="00BF426C">
        <w:rPr>
          <w:shd w:val="clear" w:color="auto" w:fill="FFFFFF"/>
        </w:rPr>
        <w:t>Garridos</w:t>
      </w:r>
      <w:proofErr w:type="spellEnd"/>
      <w:r w:rsidR="00BF426C">
        <w:rPr>
          <w:shd w:val="clear" w:color="auto" w:fill="FFFFFF"/>
        </w:rPr>
        <w:t xml:space="preserve"> have been jailed, her wife is </w:t>
      </w:r>
      <w:r w:rsidR="003B6A51">
        <w:rPr>
          <w:shd w:val="clear" w:color="auto" w:fill="FFFFFF"/>
        </w:rPr>
        <w:t>jailed</w:t>
      </w:r>
      <w:r w:rsidR="00BF426C">
        <w:rPr>
          <w:shd w:val="clear" w:color="auto" w:fill="FFFFFF"/>
        </w:rPr>
        <w:t xml:space="preserve"> for 36 years. They pose a high risk </w:t>
      </w:r>
      <w:r w:rsidR="00BF426C">
        <w:rPr>
          <w:shd w:val="clear" w:color="auto" w:fill="FFFFFF"/>
        </w:rPr>
        <w:lastRenderedPageBreak/>
        <w:t xml:space="preserve">to re-offend at large and hence must be kept behind bars. </w:t>
      </w:r>
      <w:r w:rsidR="0099470C" w:rsidRPr="0099470C">
        <w:rPr>
          <w:shd w:val="clear" w:color="auto" w:fill="FFFFFF"/>
        </w:rPr>
        <w:t>If law enforcement has already searched his property, then he must be classified according to the risk level, and</w:t>
      </w:r>
      <w:r w:rsidR="0099470C">
        <w:rPr>
          <w:shd w:val="clear" w:color="auto" w:fill="FFFFFF"/>
        </w:rPr>
        <w:t xml:space="preserve"> </w:t>
      </w:r>
      <w:r w:rsidR="0099470C" w:rsidRPr="0099470C">
        <w:rPr>
          <w:shd w:val="clear" w:color="auto" w:fill="FFFFFF"/>
        </w:rPr>
        <w:t xml:space="preserve">Jaycee Lee </w:t>
      </w:r>
      <w:proofErr w:type="spellStart"/>
      <w:r w:rsidR="0099470C" w:rsidRPr="0099470C">
        <w:rPr>
          <w:shd w:val="clear" w:color="auto" w:fill="FFFFFF"/>
        </w:rPr>
        <w:t>Dugard</w:t>
      </w:r>
      <w:proofErr w:type="spellEnd"/>
      <w:r w:rsidR="0099470C">
        <w:rPr>
          <w:shd w:val="clear" w:color="auto" w:fill="FFFFFF"/>
        </w:rPr>
        <w:t xml:space="preserve"> could be saved. </w:t>
      </w:r>
    </w:p>
    <w:p w:rsidR="00852601" w:rsidRPr="00852601" w:rsidRDefault="00407BA4" w:rsidP="00852601">
      <w:pPr>
        <w:jc w:val="center"/>
        <w:rPr>
          <w:b/>
          <w:shd w:val="clear" w:color="auto" w:fill="FFFFFF"/>
        </w:rPr>
      </w:pPr>
      <w:r w:rsidRPr="00852601">
        <w:rPr>
          <w:b/>
          <w:shd w:val="clear" w:color="auto" w:fill="FFFFFF"/>
        </w:rPr>
        <w:t>Facility vs. Gender of Correctional Officers</w:t>
      </w:r>
    </w:p>
    <w:p w:rsidR="00E15337" w:rsidRDefault="00407BA4" w:rsidP="00E15337">
      <w:pPr>
        <w:rPr>
          <w:shd w:val="clear" w:color="auto" w:fill="FFFFFF"/>
        </w:rPr>
      </w:pPr>
      <w:r>
        <w:rPr>
          <w:shd w:val="clear" w:color="auto" w:fill="FFFFFF"/>
        </w:rPr>
        <w:t>Cross-gender supervision can be a challenging task for both the male and female officers. The research has been increased on the topic since more of the females are becoming the correctional officers in male prisons. These days much of the states allow the</w:t>
      </w:r>
      <w:r>
        <w:rPr>
          <w:shd w:val="clear" w:color="auto" w:fill="FFFFFF"/>
        </w:rPr>
        <w:t xml:space="preserve"> cross-gender supervision in </w:t>
      </w:r>
      <w:r w:rsidR="00FC6200">
        <w:rPr>
          <w:shd w:val="clear" w:color="auto" w:fill="FFFFFF"/>
        </w:rPr>
        <w:t>prisons</w:t>
      </w:r>
      <w:r>
        <w:rPr>
          <w:shd w:val="clear" w:color="auto" w:fill="FFFFFF"/>
        </w:rPr>
        <w:t xml:space="preserve"> and correction centers. </w:t>
      </w:r>
      <w:r w:rsidR="00FC6200">
        <w:rPr>
          <w:shd w:val="clear" w:color="auto" w:fill="FFFFFF"/>
        </w:rPr>
        <w:t xml:space="preserve">A few time ago, female officers were not allowed to supervise the male inmates but in maximum security and especially in case of mentally ill </w:t>
      </w:r>
      <w:r w:rsidR="00287125">
        <w:rPr>
          <w:shd w:val="clear" w:color="auto" w:fill="FFFFFF"/>
        </w:rPr>
        <w:t>inmates</w:t>
      </w:r>
      <w:r w:rsidR="00FC6200">
        <w:rPr>
          <w:shd w:val="clear" w:color="auto" w:fill="FFFFFF"/>
        </w:rPr>
        <w:t xml:space="preserve">. </w:t>
      </w:r>
      <w:r w:rsidR="00BA515C">
        <w:rPr>
          <w:shd w:val="clear" w:color="auto" w:fill="FFFFFF"/>
        </w:rPr>
        <w:t xml:space="preserve">This cross-gender supervision becomes more challenging when the prisoners are nude, or they are using the toilet or </w:t>
      </w:r>
      <w:r w:rsidR="005C40AF">
        <w:rPr>
          <w:shd w:val="clear" w:color="auto" w:fill="FFFFFF"/>
        </w:rPr>
        <w:t>addressing</w:t>
      </w:r>
      <w:r w:rsidR="00BA515C">
        <w:rPr>
          <w:shd w:val="clear" w:color="auto" w:fill="FFFFFF"/>
        </w:rPr>
        <w:t xml:space="preserve"> any personal needs. </w:t>
      </w:r>
    </w:p>
    <w:p w:rsidR="00233DFA" w:rsidRDefault="00407BA4" w:rsidP="002029CD">
      <w:pPr>
        <w:rPr>
          <w:shd w:val="clear" w:color="auto" w:fill="FFFFFF"/>
        </w:rPr>
      </w:pPr>
      <w:r>
        <w:rPr>
          <w:shd w:val="clear" w:color="auto" w:fill="FFFFFF"/>
        </w:rPr>
        <w:t xml:space="preserve">Cross-gender </w:t>
      </w:r>
      <w:r w:rsidR="00714386">
        <w:rPr>
          <w:shd w:val="clear" w:color="auto" w:fill="FFFFFF"/>
        </w:rPr>
        <w:t>supervision,</w:t>
      </w:r>
      <w:r>
        <w:rPr>
          <w:shd w:val="clear" w:color="auto" w:fill="FFFFFF"/>
        </w:rPr>
        <w:t xml:space="preserve"> </w:t>
      </w:r>
      <w:r w:rsidR="00714386">
        <w:rPr>
          <w:shd w:val="clear" w:color="auto" w:fill="FFFFFF"/>
        </w:rPr>
        <w:t>create challenges fo</w:t>
      </w:r>
      <w:r>
        <w:rPr>
          <w:shd w:val="clear" w:color="auto" w:fill="FFFFFF"/>
        </w:rPr>
        <w:t xml:space="preserve">r both the prisoners and the staff. The </w:t>
      </w:r>
      <w:r w:rsidR="005D277B">
        <w:rPr>
          <w:shd w:val="clear" w:color="auto" w:fill="FFFFFF"/>
        </w:rPr>
        <w:t xml:space="preserve">notion of sex-appropriate behavior becomes the main point of consideration when it comes to cross-gender </w:t>
      </w:r>
      <w:r w:rsidR="00C75408">
        <w:rPr>
          <w:shd w:val="clear" w:color="auto" w:fill="FFFFFF"/>
        </w:rPr>
        <w:t>supervision</w:t>
      </w:r>
      <w:r w:rsidR="005D277B">
        <w:rPr>
          <w:shd w:val="clear" w:color="auto" w:fill="FFFFFF"/>
        </w:rPr>
        <w:t xml:space="preserve"> in the correction centers. </w:t>
      </w:r>
      <w:r w:rsidR="000326D6">
        <w:rPr>
          <w:shd w:val="clear" w:color="auto" w:fill="FFFFFF"/>
        </w:rPr>
        <w:t xml:space="preserve">According to a study, prisoners were made for men by men. The male correctional officers in the female prisons do make sense that the female inmates remain under the firm control of male officers </w:t>
      </w:r>
      <w:r w:rsidR="005D2FE0">
        <w:rPr>
          <w:shd w:val="clear" w:color="auto" w:fill="FFFFFF"/>
        </w:rPr>
        <w:fldChar w:fldCharType="begin"/>
      </w:r>
      <w:r w:rsidR="005D2FE0">
        <w:rPr>
          <w:shd w:val="clear" w:color="auto" w:fill="FFFFFF"/>
        </w:rPr>
        <w:instrText xml:space="preserve"> ADDIN ZOTERO_ITEM CSL_CITATION {"citationID":"Sv84gY7O","properties":{"formattedCitation":"(Blackburn, Fowler, Mullings, &amp; Marquart, 2011)","plainCitation":"(Blackburn, Fowler, Mullings, &amp; Marquart, 2011)"},"citationItems":[{"id":1172,"uris":["http://zotero.org/users/local/FGhKhGPG/items/8SPXVDK9"],"uri":["http://zotero.org/users/local/FGhKhGPG/items/8SPXVDK9"],"itemData":{"id":1172,"type":"article-journal","title":"When boundaries are broken: Inmate perceptions of correctional staff boundary violations","container-title":"Deviant Behavior","page":"351-378","volume":"32","issue":"4","author":[{"family":"Blackburn","given":"Ashley G."},{"family":"Fowler","given":"Shannon K."},{"family":"Mullings","given":"Janet L."},{"family":"Marquart","given":"James W."}],"issued":{"date-parts":[["2011"]]}}}],"schema":"https://github.com/citation-style-language/schema/raw/master/csl-citation.json"} </w:instrText>
      </w:r>
      <w:r w:rsidR="005D2FE0">
        <w:rPr>
          <w:shd w:val="clear" w:color="auto" w:fill="FFFFFF"/>
        </w:rPr>
        <w:fldChar w:fldCharType="separate"/>
      </w:r>
      <w:r w:rsidR="005D2FE0" w:rsidRPr="005D2FE0">
        <w:t>(Blackburn, Fowler, Mullings, &amp; Marquart, 2011)</w:t>
      </w:r>
      <w:r w:rsidR="005D2FE0">
        <w:rPr>
          <w:shd w:val="clear" w:color="auto" w:fill="FFFFFF"/>
        </w:rPr>
        <w:fldChar w:fldCharType="end"/>
      </w:r>
      <w:r w:rsidR="00E50419">
        <w:rPr>
          <w:shd w:val="clear" w:color="auto" w:fill="FFFFFF"/>
        </w:rPr>
        <w:t xml:space="preserve">. In the case of female inmates </w:t>
      </w:r>
      <w:r w:rsidR="000823F8">
        <w:rPr>
          <w:shd w:val="clear" w:color="auto" w:fill="FFFFFF"/>
        </w:rPr>
        <w:t xml:space="preserve">being supervised by male correctional officers, challenges of sex, rape and harassment come on board. </w:t>
      </w:r>
      <w:r w:rsidR="00657F40">
        <w:rPr>
          <w:shd w:val="clear" w:color="auto" w:fill="FFFFFF"/>
        </w:rPr>
        <w:t xml:space="preserve">Sex behind bars is becoming a common issue. Different reports indicate that female inmates' offers sex favors to the male officers to get alcohol and cigarettes in </w:t>
      </w:r>
      <w:r w:rsidR="00CF7047">
        <w:rPr>
          <w:shd w:val="clear" w:color="auto" w:fill="FFFFFF"/>
        </w:rPr>
        <w:t>return</w:t>
      </w:r>
      <w:r w:rsidR="00657F40">
        <w:rPr>
          <w:shd w:val="clear" w:color="auto" w:fill="FFFFFF"/>
        </w:rPr>
        <w:t xml:space="preserve">. </w:t>
      </w:r>
      <w:r w:rsidR="00CF7047">
        <w:rPr>
          <w:shd w:val="clear" w:color="auto" w:fill="FFFFFF"/>
        </w:rPr>
        <w:t xml:space="preserve">The issues of sexual misconduct also create challenges for the security and privacy of the female inmates, which should be one </w:t>
      </w:r>
      <w:r w:rsidR="002029CD">
        <w:rPr>
          <w:shd w:val="clear" w:color="auto" w:fill="FFFFFF"/>
        </w:rPr>
        <w:t>of the</w:t>
      </w:r>
      <w:r w:rsidR="00CF7047">
        <w:rPr>
          <w:shd w:val="clear" w:color="auto" w:fill="FFFFFF"/>
        </w:rPr>
        <w:t xml:space="preserve"> jail missions. </w:t>
      </w:r>
      <w:r w:rsidR="00714386">
        <w:rPr>
          <w:shd w:val="clear" w:color="auto" w:fill="FFFFFF"/>
        </w:rPr>
        <w:t xml:space="preserve">A number of </w:t>
      </w:r>
      <w:r w:rsidR="00942D92">
        <w:rPr>
          <w:shd w:val="clear" w:color="auto" w:fill="FFFFFF"/>
        </w:rPr>
        <w:t>inappropriate</w:t>
      </w:r>
      <w:r w:rsidR="00714386">
        <w:rPr>
          <w:shd w:val="clear" w:color="auto" w:fill="FFFFFF"/>
        </w:rPr>
        <w:t xml:space="preserve"> </w:t>
      </w:r>
      <w:r w:rsidR="00942D92">
        <w:rPr>
          <w:shd w:val="clear" w:color="auto" w:fill="FFFFFF"/>
        </w:rPr>
        <w:t>relationships</w:t>
      </w:r>
      <w:r w:rsidR="00714386">
        <w:rPr>
          <w:shd w:val="clear" w:color="auto" w:fill="FFFFFF"/>
        </w:rPr>
        <w:t xml:space="preserve"> have been observed as an outcome of cross-gender supervision. </w:t>
      </w:r>
      <w:r w:rsidR="00942D92">
        <w:rPr>
          <w:shd w:val="clear" w:color="auto" w:fill="FFFFFF"/>
        </w:rPr>
        <w:t>Their relationships are of both homosexual and heterosexual nature.</w:t>
      </w:r>
    </w:p>
    <w:p w:rsidR="00AA386A" w:rsidRPr="002029CD" w:rsidRDefault="00407BA4" w:rsidP="002029CD">
      <w:pPr>
        <w:rPr>
          <w:shd w:val="clear" w:color="auto" w:fill="FFFFFF"/>
        </w:rPr>
      </w:pPr>
      <w:r>
        <w:rPr>
          <w:shd w:val="clear" w:color="auto" w:fill="FFFFFF"/>
        </w:rPr>
        <w:lastRenderedPageBreak/>
        <w:t xml:space="preserve">A study </w:t>
      </w:r>
      <w:r w:rsidR="00EA427F">
        <w:rPr>
          <w:shd w:val="clear" w:color="auto" w:fill="FFFFFF"/>
        </w:rPr>
        <w:t>also</w:t>
      </w:r>
      <w:r>
        <w:rPr>
          <w:shd w:val="clear" w:color="auto" w:fill="FFFFFF"/>
        </w:rPr>
        <w:t xml:space="preserve"> found that both men and women are similar in their work perceptions</w:t>
      </w:r>
      <w:r w:rsidR="00EA427F">
        <w:rPr>
          <w:shd w:val="clear" w:color="auto" w:fill="FFFFFF"/>
        </w:rPr>
        <w:t xml:space="preserve"> and attitudes</w:t>
      </w:r>
      <w:r>
        <w:rPr>
          <w:shd w:val="clear" w:color="auto" w:fill="FFFFFF"/>
        </w:rPr>
        <w:t xml:space="preserve"> when it comes to correctional officers. </w:t>
      </w:r>
      <w:r w:rsidR="00EA427F">
        <w:rPr>
          <w:shd w:val="clear" w:color="auto" w:fill="FFFFFF"/>
        </w:rPr>
        <w:t xml:space="preserve">In addition, it also it also found that the only difference in the male and female correction officers was that females were less likely to feel any danger of their occupational environment. </w:t>
      </w:r>
      <w:r w:rsidR="00191678">
        <w:rPr>
          <w:shd w:val="clear" w:color="auto" w:fill="FFFFFF"/>
        </w:rPr>
        <w:t xml:space="preserve">In </w:t>
      </w:r>
      <w:r w:rsidR="00EA018F">
        <w:rPr>
          <w:shd w:val="clear" w:color="auto" w:fill="FFFFFF"/>
        </w:rPr>
        <w:t>fact,</w:t>
      </w:r>
      <w:r w:rsidR="00191678">
        <w:rPr>
          <w:shd w:val="clear" w:color="auto" w:fill="FFFFFF"/>
        </w:rPr>
        <w:t xml:space="preserve"> they were more satisfied with their job as compared to the male officers</w:t>
      </w:r>
      <w:r w:rsidR="005D2FE0">
        <w:rPr>
          <w:shd w:val="clear" w:color="auto" w:fill="FFFFFF"/>
        </w:rPr>
        <w:t xml:space="preserve"> </w:t>
      </w:r>
      <w:r w:rsidR="005D2FE0">
        <w:rPr>
          <w:shd w:val="clear" w:color="auto" w:fill="FFFFFF"/>
        </w:rPr>
        <w:fldChar w:fldCharType="begin"/>
      </w:r>
      <w:r w:rsidR="005D2FE0">
        <w:rPr>
          <w:shd w:val="clear" w:color="auto" w:fill="FFFFFF"/>
        </w:rPr>
        <w:instrText xml:space="preserve"> ADDIN ZOTERO_ITEM CSL_CITATION {"citationID":"a274ta75dgu","properties":{"formattedCitation":"(Lambert, Paoline III, Hogan, &amp; Baker, 2007)","plainCitation":"(Lambert, Paoline III, Hogan, &amp; Baker, 2007)"},"citationItems":[{"id":1171,"uris":["http://zotero.org/users/local/FGhKhGPG/items/MAJJBSNS"],"uri":["http://zotero.org/users/local/FGhKhGPG/items/MAJJBSNS"],"itemData":{"id":1171,"type":"article-journal","title":"Gender similarities and differences in correctional staff work attitudes and perceptions of the work environment","container-title":"W. Criminology Rev.","page":"16","volume":"8","author":[{"family":"Lambert","given":"Eric G."},{"family":"Paoline III","given":"Eugene A."},{"family":"Hogan","given":"Nancy L."},{"family":"Baker","given":"David N."}],"issued":{"date-parts":[["2007"]]}}}],"schema":"https://github.com/citation-style-language/schema/raw/master/csl-citation.json"} </w:instrText>
      </w:r>
      <w:r w:rsidR="005D2FE0">
        <w:rPr>
          <w:shd w:val="clear" w:color="auto" w:fill="FFFFFF"/>
        </w:rPr>
        <w:fldChar w:fldCharType="separate"/>
      </w:r>
      <w:r w:rsidR="005D2FE0" w:rsidRPr="005D2FE0">
        <w:t>(Lambert, Paoline III, Hogan, &amp; Baker, 2007)</w:t>
      </w:r>
      <w:r w:rsidR="005D2FE0">
        <w:rPr>
          <w:shd w:val="clear" w:color="auto" w:fill="FFFFFF"/>
        </w:rPr>
        <w:fldChar w:fldCharType="end"/>
      </w:r>
      <w:r w:rsidR="005D2FE0">
        <w:rPr>
          <w:shd w:val="clear" w:color="auto" w:fill="FFFFFF"/>
        </w:rPr>
        <w:t>.</w:t>
      </w:r>
      <w:r w:rsidR="00191678">
        <w:rPr>
          <w:shd w:val="clear" w:color="auto" w:fill="FFFFFF"/>
        </w:rPr>
        <w:t xml:space="preserve"> </w:t>
      </w:r>
    </w:p>
    <w:p w:rsidR="00233DFA" w:rsidRDefault="00407BA4" w:rsidP="002451B1">
      <w:r w:rsidRPr="00814F00">
        <w:t>According to the Civil Rights Act of 1964</w:t>
      </w:r>
      <w:r>
        <w:t xml:space="preserve">, female </w:t>
      </w:r>
      <w:r w:rsidR="00FF0B64">
        <w:t>correctional</w:t>
      </w:r>
      <w:r>
        <w:t xml:space="preserve"> officers can supervise both female and male prisoners u</w:t>
      </w:r>
      <w:r>
        <w:t xml:space="preserve">nless made prisoners are nude for a longer period of time </w:t>
      </w:r>
      <w:r w:rsidR="003D0D11">
        <w:t>or they have to come in contact with male</w:t>
      </w:r>
      <w:r w:rsidR="006C23F5">
        <w:t xml:space="preserve"> </w:t>
      </w:r>
      <w:r w:rsidR="006C23F5" w:rsidRPr="006C23F5">
        <w:t>genitalia</w:t>
      </w:r>
      <w:r w:rsidR="00163528">
        <w:t xml:space="preserve">. </w:t>
      </w:r>
      <w:r w:rsidR="00FF0B64">
        <w:t xml:space="preserve">This shows that female correctional officers have to </w:t>
      </w:r>
      <w:r w:rsidR="0063210F">
        <w:t>stay;</w:t>
      </w:r>
      <w:r w:rsidR="00FF0B64">
        <w:t xml:space="preserve"> however, their challenges will also stay. </w:t>
      </w:r>
      <w:r w:rsidR="00DF31C3">
        <w:t xml:space="preserve">Females are considered as weak and </w:t>
      </w:r>
      <w:r w:rsidR="0063210F">
        <w:t>cannot</w:t>
      </w:r>
      <w:r w:rsidR="00DF31C3">
        <w:t xml:space="preserve"> fight against the sexually </w:t>
      </w:r>
      <w:r w:rsidR="0063210F">
        <w:t>deprived</w:t>
      </w:r>
      <w:r w:rsidR="00DF31C3">
        <w:t xml:space="preserve"> male inmates. </w:t>
      </w:r>
      <w:r w:rsidR="00B56BB6">
        <w:t xml:space="preserve">There is also an assumption that women are mentally weak and fail to complete the </w:t>
      </w:r>
      <w:r w:rsidR="0063210F">
        <w:t>challenges</w:t>
      </w:r>
      <w:r w:rsidR="00B56BB6">
        <w:t xml:space="preserve"> of </w:t>
      </w:r>
      <w:r w:rsidR="0063210F">
        <w:t>dealing</w:t>
      </w:r>
      <w:r w:rsidR="00B56BB6">
        <w:t xml:space="preserve"> with mentally ill </w:t>
      </w:r>
      <w:r w:rsidR="0063210F">
        <w:t>prisoners</w:t>
      </w:r>
      <w:r w:rsidR="00B56BB6">
        <w:t xml:space="preserve">. </w:t>
      </w:r>
      <w:r w:rsidR="00177CE1">
        <w:t xml:space="preserve">Female also face the obstacles in this industry due to the male officers and </w:t>
      </w:r>
      <w:r w:rsidR="00B861A8">
        <w:t>supervisors</w:t>
      </w:r>
      <w:r w:rsidR="00177CE1">
        <w:t xml:space="preserve"> who believe that law and </w:t>
      </w:r>
      <w:r w:rsidR="00B861A8">
        <w:t>enforcement</w:t>
      </w:r>
      <w:r w:rsidR="00177CE1">
        <w:t xml:space="preserve"> do not belong to females. </w:t>
      </w:r>
      <w:r w:rsidR="00B41AF4">
        <w:t xml:space="preserve">However, the </w:t>
      </w:r>
      <w:r w:rsidR="00532E61">
        <w:t>reality</w:t>
      </w:r>
      <w:r w:rsidR="00B41AF4">
        <w:t xml:space="preserve"> is that women excel in all the fields including the patrol and correction settings and bring </w:t>
      </w:r>
      <w:r w:rsidR="00532E61">
        <w:t>benefits</w:t>
      </w:r>
      <w:r w:rsidR="00B41AF4">
        <w:t xml:space="preserve"> to </w:t>
      </w:r>
      <w:r w:rsidR="002451B1">
        <w:t>industry, which</w:t>
      </w:r>
      <w:r w:rsidR="00B41AF4">
        <w:t xml:space="preserve"> </w:t>
      </w:r>
      <w:r w:rsidR="00532E61">
        <w:t>their</w:t>
      </w:r>
      <w:r w:rsidR="00B41AF4">
        <w:t xml:space="preserve"> male counterpart fail to do. </w:t>
      </w:r>
      <w:r w:rsidR="007439CA">
        <w:t xml:space="preserve">Some male </w:t>
      </w:r>
      <w:r w:rsidR="002451B1">
        <w:t>inmates</w:t>
      </w:r>
      <w:r w:rsidR="007439CA">
        <w:t xml:space="preserve"> also </w:t>
      </w:r>
      <w:r w:rsidR="002451B1">
        <w:t>respect</w:t>
      </w:r>
      <w:r w:rsidR="007439CA">
        <w:t xml:space="preserve"> female officers and like working with them</w:t>
      </w:r>
      <w:r w:rsidR="002451B1">
        <w:t>, but some are resentful of them.</w:t>
      </w:r>
    </w:p>
    <w:p w:rsidR="00AE7FB0" w:rsidRDefault="00407BA4" w:rsidP="005875EF">
      <w:pPr>
        <w:rPr>
          <w:shd w:val="clear" w:color="auto" w:fill="FFFFFF"/>
        </w:rPr>
      </w:pPr>
      <w:r>
        <w:t>In a nutshell, cross-gender supervision in case of correction population can be beneficial in many cases and can be challenging for inmates and offi</w:t>
      </w:r>
      <w:r>
        <w:t xml:space="preserve">cers as well. The same gender supervision also accounts for homosexual relationships between inmates and officers. It is the duty of jail administration to deal with </w:t>
      </w:r>
      <w:r w:rsidR="00CD7373">
        <w:t>the</w:t>
      </w:r>
      <w:r>
        <w:t xml:space="preserve"> issue of sex behind bars in both cases of supervision, either </w:t>
      </w:r>
      <w:r w:rsidR="00CD7373">
        <w:t>same</w:t>
      </w:r>
      <w:r>
        <w:t xml:space="preserve"> gender or cross-gen</w:t>
      </w:r>
      <w:r>
        <w:t xml:space="preserve">der. </w:t>
      </w:r>
      <w:r w:rsidR="0077604E">
        <w:t xml:space="preserve">Women can be good correction officer although they face gender bias issues as well. </w:t>
      </w:r>
      <w:r w:rsidR="00200FCA">
        <w:t>There is a great chance of cohesiveness among female officers and male inmates, and she should simply be considered as an officer who is to be appreciated.</w:t>
      </w:r>
    </w:p>
    <w:p w:rsidR="00233DFA" w:rsidRDefault="00407BA4" w:rsidP="008D4935">
      <w:pPr>
        <w:rPr>
          <w:shd w:val="clear" w:color="auto" w:fill="FFFFFF"/>
        </w:rPr>
      </w:pPr>
      <w:r>
        <w:rPr>
          <w:shd w:val="clear" w:color="auto" w:fill="FFFFFF"/>
        </w:rPr>
        <w:lastRenderedPageBreak/>
        <w:t xml:space="preserve">References </w:t>
      </w:r>
    </w:p>
    <w:p w:rsidR="00AE7FB0" w:rsidRPr="00AE7FB0" w:rsidRDefault="00407BA4" w:rsidP="00AE7FB0">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AE7FB0">
        <w:t>Assigning inmates to prison. (n.d.). Retrieved February 6, 2019, from https://www.doc.state.nc.us/dop/custody.htm</w:t>
      </w:r>
    </w:p>
    <w:p w:rsidR="00AE7FB0" w:rsidRPr="00AE7FB0" w:rsidRDefault="00407BA4" w:rsidP="00AE7FB0">
      <w:pPr>
        <w:pStyle w:val="Bibliography"/>
      </w:pPr>
      <w:r w:rsidRPr="00AE7FB0">
        <w:t>Blackburn, A. G., Fowler, S. K., Mullings, J. L., &amp; Marquart, J. W. (2011). When boundaries</w:t>
      </w:r>
      <w:r w:rsidRPr="00AE7FB0">
        <w:t xml:space="preserve"> are broken: Inmate perceptions of correctional staff boundary violations. </w:t>
      </w:r>
      <w:r w:rsidRPr="00AE7FB0">
        <w:rPr>
          <w:i/>
          <w:iCs/>
        </w:rPr>
        <w:t>Deviant Behavior</w:t>
      </w:r>
      <w:r w:rsidRPr="00AE7FB0">
        <w:t xml:space="preserve">, </w:t>
      </w:r>
      <w:r w:rsidRPr="00AE7FB0">
        <w:rPr>
          <w:i/>
          <w:iCs/>
        </w:rPr>
        <w:t>32</w:t>
      </w:r>
      <w:r w:rsidRPr="00AE7FB0">
        <w:t>(4), 351–378.</w:t>
      </w:r>
    </w:p>
    <w:p w:rsidR="00AE7FB0" w:rsidRPr="00AE7FB0" w:rsidRDefault="00407BA4" w:rsidP="00AE7FB0">
      <w:pPr>
        <w:pStyle w:val="Bibliography"/>
      </w:pPr>
      <w:r w:rsidRPr="00AE7FB0">
        <w:t>Lambert, E. G., Paoline III, E. A., Hogan, N. L., &amp;</w:t>
      </w:r>
      <w:r w:rsidRPr="00AE7FB0">
        <w:t xml:space="preserve"> Baker, D. N. (2007). Gender similarities and differences in correctional staff work attitudes and perceptions of the work environment. </w:t>
      </w:r>
      <w:r w:rsidRPr="00AE7FB0">
        <w:rPr>
          <w:i/>
          <w:iCs/>
        </w:rPr>
        <w:t>W. Criminology Rev.</w:t>
      </w:r>
      <w:r w:rsidRPr="00AE7FB0">
        <w:t xml:space="preserve">, </w:t>
      </w:r>
      <w:r w:rsidRPr="00AE7FB0">
        <w:rPr>
          <w:i/>
          <w:iCs/>
        </w:rPr>
        <w:t>8</w:t>
      </w:r>
      <w:r w:rsidRPr="00AE7FB0">
        <w:t>, 16.</w:t>
      </w:r>
    </w:p>
    <w:p w:rsidR="00AE7FB0" w:rsidRPr="00AE7FB0" w:rsidRDefault="00407BA4" w:rsidP="00AE7FB0">
      <w:pPr>
        <w:pStyle w:val="Bibliography"/>
      </w:pPr>
      <w:r w:rsidRPr="00AE7FB0">
        <w:t>UnderstandingNJDOCPrisonSystem.pdf. (n.d.). Retrieved from https://www.state.nj.us/correctio</w:t>
      </w:r>
      <w:r w:rsidRPr="00AE7FB0">
        <w:t>ns/pdf/OTS/InmateFamilyResources/UnderstandingNJDOCPrisonSystem.pdf</w:t>
      </w:r>
    </w:p>
    <w:p w:rsidR="00500090" w:rsidRPr="00B879B7" w:rsidRDefault="00407BA4" w:rsidP="008D4935">
      <w:pPr>
        <w:rPr>
          <w:shd w:val="clear" w:color="auto" w:fill="FFFFFF"/>
        </w:rPr>
      </w:pPr>
      <w:r>
        <w:rPr>
          <w:shd w:val="clear" w:color="auto" w:fill="FFFFFF"/>
        </w:rPr>
        <w:fldChar w:fldCharType="end"/>
      </w:r>
    </w:p>
    <w:sectPr w:rsidR="00500090" w:rsidRPr="00B879B7"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A4" w:rsidRDefault="00407BA4">
      <w:pPr>
        <w:spacing w:line="240" w:lineRule="auto"/>
      </w:pPr>
      <w:r>
        <w:separator/>
      </w:r>
    </w:p>
  </w:endnote>
  <w:endnote w:type="continuationSeparator" w:id="0">
    <w:p w:rsidR="00407BA4" w:rsidRDefault="00407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A4" w:rsidRDefault="00407BA4">
      <w:pPr>
        <w:spacing w:line="240" w:lineRule="auto"/>
      </w:pPr>
      <w:r>
        <w:separator/>
      </w:r>
    </w:p>
  </w:footnote>
  <w:footnote w:type="continuationSeparator" w:id="0">
    <w:p w:rsidR="00407BA4" w:rsidRDefault="00407B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07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07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2B7">
      <w:rPr>
        <w:rStyle w:val="PageNumber"/>
        <w:noProof/>
      </w:rPr>
      <w:t>6</w:t>
    </w:r>
    <w:r>
      <w:rPr>
        <w:rStyle w:val="PageNumber"/>
      </w:rPr>
      <w:fldChar w:fldCharType="end"/>
    </w:r>
  </w:p>
  <w:p w:rsidR="002A2A03" w:rsidRPr="001F1A8F" w:rsidRDefault="00407BA4" w:rsidP="008D4935">
    <w:pPr>
      <w:spacing w:after="300" w:line="240" w:lineRule="auto"/>
      <w:ind w:firstLine="0"/>
      <w:rPr>
        <w:color w:val="393939"/>
        <w:sz w:val="20"/>
        <w:szCs w:val="20"/>
      </w:rPr>
    </w:pPr>
    <w:r w:rsidRPr="008D4935">
      <w:rPr>
        <w:color w:val="393939"/>
        <w:szCs w:val="20"/>
      </w:rPr>
      <w:t>CRIMINAL CORRECTIONS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07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2B7">
      <w:rPr>
        <w:rStyle w:val="PageNumber"/>
        <w:noProof/>
      </w:rPr>
      <w:t>1</w:t>
    </w:r>
    <w:r>
      <w:rPr>
        <w:rStyle w:val="PageNumber"/>
      </w:rPr>
      <w:fldChar w:fldCharType="end"/>
    </w:r>
  </w:p>
  <w:p w:rsidR="002A2A03" w:rsidRPr="008D3F2B" w:rsidRDefault="00407BA4" w:rsidP="008D4935">
    <w:pPr>
      <w:spacing w:after="300" w:line="240" w:lineRule="auto"/>
      <w:ind w:firstLine="0"/>
      <w:rPr>
        <w:color w:val="393939"/>
        <w:sz w:val="20"/>
        <w:szCs w:val="20"/>
      </w:rPr>
    </w:pPr>
    <w:r w:rsidRPr="008D4935">
      <w:rPr>
        <w:color w:val="393939"/>
        <w:szCs w:val="20"/>
      </w:rPr>
      <w:t>CRIMINAL CORRECTIONS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1C86B9A2">
      <w:start w:val="1"/>
      <w:numFmt w:val="bullet"/>
      <w:lvlText w:val=""/>
      <w:lvlJc w:val="left"/>
      <w:pPr>
        <w:ind w:left="810" w:hanging="360"/>
      </w:pPr>
      <w:rPr>
        <w:rFonts w:ascii="Symbol" w:hAnsi="Symbol" w:hint="default"/>
      </w:rPr>
    </w:lvl>
    <w:lvl w:ilvl="1" w:tplc="2DDA8A12" w:tentative="1">
      <w:start w:val="1"/>
      <w:numFmt w:val="bullet"/>
      <w:lvlText w:val="o"/>
      <w:lvlJc w:val="left"/>
      <w:pPr>
        <w:ind w:left="1530" w:hanging="360"/>
      </w:pPr>
      <w:rPr>
        <w:rFonts w:ascii="Courier New" w:hAnsi="Courier New" w:cs="Courier New" w:hint="default"/>
      </w:rPr>
    </w:lvl>
    <w:lvl w:ilvl="2" w:tplc="3DA66218" w:tentative="1">
      <w:start w:val="1"/>
      <w:numFmt w:val="bullet"/>
      <w:lvlText w:val=""/>
      <w:lvlJc w:val="left"/>
      <w:pPr>
        <w:ind w:left="2250" w:hanging="360"/>
      </w:pPr>
      <w:rPr>
        <w:rFonts w:ascii="Wingdings" w:hAnsi="Wingdings" w:hint="default"/>
      </w:rPr>
    </w:lvl>
    <w:lvl w:ilvl="3" w:tplc="BA108D1E" w:tentative="1">
      <w:start w:val="1"/>
      <w:numFmt w:val="bullet"/>
      <w:lvlText w:val=""/>
      <w:lvlJc w:val="left"/>
      <w:pPr>
        <w:ind w:left="2970" w:hanging="360"/>
      </w:pPr>
      <w:rPr>
        <w:rFonts w:ascii="Symbol" w:hAnsi="Symbol" w:hint="default"/>
      </w:rPr>
    </w:lvl>
    <w:lvl w:ilvl="4" w:tplc="2EE4543C" w:tentative="1">
      <w:start w:val="1"/>
      <w:numFmt w:val="bullet"/>
      <w:lvlText w:val="o"/>
      <w:lvlJc w:val="left"/>
      <w:pPr>
        <w:ind w:left="3690" w:hanging="360"/>
      </w:pPr>
      <w:rPr>
        <w:rFonts w:ascii="Courier New" w:hAnsi="Courier New" w:cs="Courier New" w:hint="default"/>
      </w:rPr>
    </w:lvl>
    <w:lvl w:ilvl="5" w:tplc="FA60E642" w:tentative="1">
      <w:start w:val="1"/>
      <w:numFmt w:val="bullet"/>
      <w:lvlText w:val=""/>
      <w:lvlJc w:val="left"/>
      <w:pPr>
        <w:ind w:left="4410" w:hanging="360"/>
      </w:pPr>
      <w:rPr>
        <w:rFonts w:ascii="Wingdings" w:hAnsi="Wingdings" w:hint="default"/>
      </w:rPr>
    </w:lvl>
    <w:lvl w:ilvl="6" w:tplc="35A67212" w:tentative="1">
      <w:start w:val="1"/>
      <w:numFmt w:val="bullet"/>
      <w:lvlText w:val=""/>
      <w:lvlJc w:val="left"/>
      <w:pPr>
        <w:ind w:left="5130" w:hanging="360"/>
      </w:pPr>
      <w:rPr>
        <w:rFonts w:ascii="Symbol" w:hAnsi="Symbol" w:hint="default"/>
      </w:rPr>
    </w:lvl>
    <w:lvl w:ilvl="7" w:tplc="B2B2E372" w:tentative="1">
      <w:start w:val="1"/>
      <w:numFmt w:val="bullet"/>
      <w:lvlText w:val="o"/>
      <w:lvlJc w:val="left"/>
      <w:pPr>
        <w:ind w:left="5850" w:hanging="360"/>
      </w:pPr>
      <w:rPr>
        <w:rFonts w:ascii="Courier New" w:hAnsi="Courier New" w:cs="Courier New" w:hint="default"/>
      </w:rPr>
    </w:lvl>
    <w:lvl w:ilvl="8" w:tplc="430CAA44"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4C082088">
      <w:start w:val="1"/>
      <w:numFmt w:val="decimal"/>
      <w:lvlText w:val="%1."/>
      <w:lvlJc w:val="left"/>
      <w:pPr>
        <w:ind w:left="810" w:hanging="360"/>
      </w:pPr>
    </w:lvl>
    <w:lvl w:ilvl="1" w:tplc="687E32AE" w:tentative="1">
      <w:start w:val="1"/>
      <w:numFmt w:val="lowerLetter"/>
      <w:lvlText w:val="%2."/>
      <w:lvlJc w:val="left"/>
      <w:pPr>
        <w:ind w:left="1530" w:hanging="360"/>
      </w:pPr>
    </w:lvl>
    <w:lvl w:ilvl="2" w:tplc="A3FC65DA" w:tentative="1">
      <w:start w:val="1"/>
      <w:numFmt w:val="lowerRoman"/>
      <w:lvlText w:val="%3."/>
      <w:lvlJc w:val="right"/>
      <w:pPr>
        <w:ind w:left="2250" w:hanging="180"/>
      </w:pPr>
    </w:lvl>
    <w:lvl w:ilvl="3" w:tplc="E5EC3458" w:tentative="1">
      <w:start w:val="1"/>
      <w:numFmt w:val="decimal"/>
      <w:lvlText w:val="%4."/>
      <w:lvlJc w:val="left"/>
      <w:pPr>
        <w:ind w:left="2970" w:hanging="360"/>
      </w:pPr>
    </w:lvl>
    <w:lvl w:ilvl="4" w:tplc="6AB65DEE" w:tentative="1">
      <w:start w:val="1"/>
      <w:numFmt w:val="lowerLetter"/>
      <w:lvlText w:val="%5."/>
      <w:lvlJc w:val="left"/>
      <w:pPr>
        <w:ind w:left="3690" w:hanging="360"/>
      </w:pPr>
    </w:lvl>
    <w:lvl w:ilvl="5" w:tplc="098E087C" w:tentative="1">
      <w:start w:val="1"/>
      <w:numFmt w:val="lowerRoman"/>
      <w:lvlText w:val="%6."/>
      <w:lvlJc w:val="right"/>
      <w:pPr>
        <w:ind w:left="4410" w:hanging="180"/>
      </w:pPr>
    </w:lvl>
    <w:lvl w:ilvl="6" w:tplc="D89A16AC" w:tentative="1">
      <w:start w:val="1"/>
      <w:numFmt w:val="decimal"/>
      <w:lvlText w:val="%7."/>
      <w:lvlJc w:val="left"/>
      <w:pPr>
        <w:ind w:left="5130" w:hanging="360"/>
      </w:pPr>
    </w:lvl>
    <w:lvl w:ilvl="7" w:tplc="37029C5A" w:tentative="1">
      <w:start w:val="1"/>
      <w:numFmt w:val="lowerLetter"/>
      <w:lvlText w:val="%8."/>
      <w:lvlJc w:val="left"/>
      <w:pPr>
        <w:ind w:left="5850" w:hanging="360"/>
      </w:pPr>
    </w:lvl>
    <w:lvl w:ilvl="8" w:tplc="B186DDD4" w:tentative="1">
      <w:start w:val="1"/>
      <w:numFmt w:val="lowerRoman"/>
      <w:lvlText w:val="%9."/>
      <w:lvlJc w:val="right"/>
      <w:pPr>
        <w:ind w:left="6570" w:hanging="180"/>
      </w:pPr>
    </w:lvl>
  </w:abstractNum>
  <w:abstractNum w:abstractNumId="3">
    <w:nsid w:val="628F58BE"/>
    <w:multiLevelType w:val="hybridMultilevel"/>
    <w:tmpl w:val="57A239CC"/>
    <w:lvl w:ilvl="0" w:tplc="D73C9086">
      <w:start w:val="1"/>
      <w:numFmt w:val="decimal"/>
      <w:lvlText w:val="%1."/>
      <w:lvlJc w:val="left"/>
      <w:pPr>
        <w:ind w:left="810" w:hanging="360"/>
      </w:pPr>
      <w:rPr>
        <w:rFonts w:hint="default"/>
      </w:rPr>
    </w:lvl>
    <w:lvl w:ilvl="1" w:tplc="ED22F932" w:tentative="1">
      <w:start w:val="1"/>
      <w:numFmt w:val="bullet"/>
      <w:lvlText w:val="o"/>
      <w:lvlJc w:val="left"/>
      <w:pPr>
        <w:ind w:left="1530" w:hanging="360"/>
      </w:pPr>
      <w:rPr>
        <w:rFonts w:ascii="Courier New" w:hAnsi="Courier New" w:cs="Courier New" w:hint="default"/>
      </w:rPr>
    </w:lvl>
    <w:lvl w:ilvl="2" w:tplc="A55C3D90" w:tentative="1">
      <w:start w:val="1"/>
      <w:numFmt w:val="bullet"/>
      <w:lvlText w:val=""/>
      <w:lvlJc w:val="left"/>
      <w:pPr>
        <w:ind w:left="2250" w:hanging="360"/>
      </w:pPr>
      <w:rPr>
        <w:rFonts w:ascii="Wingdings" w:hAnsi="Wingdings" w:hint="default"/>
      </w:rPr>
    </w:lvl>
    <w:lvl w:ilvl="3" w:tplc="26DACF32" w:tentative="1">
      <w:start w:val="1"/>
      <w:numFmt w:val="bullet"/>
      <w:lvlText w:val=""/>
      <w:lvlJc w:val="left"/>
      <w:pPr>
        <w:ind w:left="2970" w:hanging="360"/>
      </w:pPr>
      <w:rPr>
        <w:rFonts w:ascii="Symbol" w:hAnsi="Symbol" w:hint="default"/>
      </w:rPr>
    </w:lvl>
    <w:lvl w:ilvl="4" w:tplc="5F7C6E56" w:tentative="1">
      <w:start w:val="1"/>
      <w:numFmt w:val="bullet"/>
      <w:lvlText w:val="o"/>
      <w:lvlJc w:val="left"/>
      <w:pPr>
        <w:ind w:left="3690" w:hanging="360"/>
      </w:pPr>
      <w:rPr>
        <w:rFonts w:ascii="Courier New" w:hAnsi="Courier New" w:cs="Courier New" w:hint="default"/>
      </w:rPr>
    </w:lvl>
    <w:lvl w:ilvl="5" w:tplc="410A9754" w:tentative="1">
      <w:start w:val="1"/>
      <w:numFmt w:val="bullet"/>
      <w:lvlText w:val=""/>
      <w:lvlJc w:val="left"/>
      <w:pPr>
        <w:ind w:left="4410" w:hanging="360"/>
      </w:pPr>
      <w:rPr>
        <w:rFonts w:ascii="Wingdings" w:hAnsi="Wingdings" w:hint="default"/>
      </w:rPr>
    </w:lvl>
    <w:lvl w:ilvl="6" w:tplc="FEF48C08" w:tentative="1">
      <w:start w:val="1"/>
      <w:numFmt w:val="bullet"/>
      <w:lvlText w:val=""/>
      <w:lvlJc w:val="left"/>
      <w:pPr>
        <w:ind w:left="5130" w:hanging="360"/>
      </w:pPr>
      <w:rPr>
        <w:rFonts w:ascii="Symbol" w:hAnsi="Symbol" w:hint="default"/>
      </w:rPr>
    </w:lvl>
    <w:lvl w:ilvl="7" w:tplc="7C74DBCA" w:tentative="1">
      <w:start w:val="1"/>
      <w:numFmt w:val="bullet"/>
      <w:lvlText w:val="o"/>
      <w:lvlJc w:val="left"/>
      <w:pPr>
        <w:ind w:left="5850" w:hanging="360"/>
      </w:pPr>
      <w:rPr>
        <w:rFonts w:ascii="Courier New" w:hAnsi="Courier New" w:cs="Courier New" w:hint="default"/>
      </w:rPr>
    </w:lvl>
    <w:lvl w:ilvl="8" w:tplc="7B98152A"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7A102F8A">
      <w:start w:val="1"/>
      <w:numFmt w:val="bullet"/>
      <w:lvlText w:val=""/>
      <w:lvlJc w:val="left"/>
      <w:pPr>
        <w:ind w:left="810" w:hanging="360"/>
      </w:pPr>
      <w:rPr>
        <w:rFonts w:ascii="Symbol" w:hAnsi="Symbol" w:hint="default"/>
      </w:rPr>
    </w:lvl>
    <w:lvl w:ilvl="1" w:tplc="4246EBFA" w:tentative="1">
      <w:start w:val="1"/>
      <w:numFmt w:val="bullet"/>
      <w:lvlText w:val="o"/>
      <w:lvlJc w:val="left"/>
      <w:pPr>
        <w:ind w:left="1530" w:hanging="360"/>
      </w:pPr>
      <w:rPr>
        <w:rFonts w:ascii="Courier New" w:hAnsi="Courier New" w:cs="Courier New" w:hint="default"/>
      </w:rPr>
    </w:lvl>
    <w:lvl w:ilvl="2" w:tplc="9D86C38A" w:tentative="1">
      <w:start w:val="1"/>
      <w:numFmt w:val="bullet"/>
      <w:lvlText w:val=""/>
      <w:lvlJc w:val="left"/>
      <w:pPr>
        <w:ind w:left="2250" w:hanging="360"/>
      </w:pPr>
      <w:rPr>
        <w:rFonts w:ascii="Wingdings" w:hAnsi="Wingdings" w:hint="default"/>
      </w:rPr>
    </w:lvl>
    <w:lvl w:ilvl="3" w:tplc="22C65C4E" w:tentative="1">
      <w:start w:val="1"/>
      <w:numFmt w:val="bullet"/>
      <w:lvlText w:val=""/>
      <w:lvlJc w:val="left"/>
      <w:pPr>
        <w:ind w:left="2970" w:hanging="360"/>
      </w:pPr>
      <w:rPr>
        <w:rFonts w:ascii="Symbol" w:hAnsi="Symbol" w:hint="default"/>
      </w:rPr>
    </w:lvl>
    <w:lvl w:ilvl="4" w:tplc="70CE18CA" w:tentative="1">
      <w:start w:val="1"/>
      <w:numFmt w:val="bullet"/>
      <w:lvlText w:val="o"/>
      <w:lvlJc w:val="left"/>
      <w:pPr>
        <w:ind w:left="3690" w:hanging="360"/>
      </w:pPr>
      <w:rPr>
        <w:rFonts w:ascii="Courier New" w:hAnsi="Courier New" w:cs="Courier New" w:hint="default"/>
      </w:rPr>
    </w:lvl>
    <w:lvl w:ilvl="5" w:tplc="65F04766" w:tentative="1">
      <w:start w:val="1"/>
      <w:numFmt w:val="bullet"/>
      <w:lvlText w:val=""/>
      <w:lvlJc w:val="left"/>
      <w:pPr>
        <w:ind w:left="4410" w:hanging="360"/>
      </w:pPr>
      <w:rPr>
        <w:rFonts w:ascii="Wingdings" w:hAnsi="Wingdings" w:hint="default"/>
      </w:rPr>
    </w:lvl>
    <w:lvl w:ilvl="6" w:tplc="688083FE" w:tentative="1">
      <w:start w:val="1"/>
      <w:numFmt w:val="bullet"/>
      <w:lvlText w:val=""/>
      <w:lvlJc w:val="left"/>
      <w:pPr>
        <w:ind w:left="5130" w:hanging="360"/>
      </w:pPr>
      <w:rPr>
        <w:rFonts w:ascii="Symbol" w:hAnsi="Symbol" w:hint="default"/>
      </w:rPr>
    </w:lvl>
    <w:lvl w:ilvl="7" w:tplc="3DBCD528" w:tentative="1">
      <w:start w:val="1"/>
      <w:numFmt w:val="bullet"/>
      <w:lvlText w:val="o"/>
      <w:lvlJc w:val="left"/>
      <w:pPr>
        <w:ind w:left="5850" w:hanging="360"/>
      </w:pPr>
      <w:rPr>
        <w:rFonts w:ascii="Courier New" w:hAnsi="Courier New" w:cs="Courier New" w:hint="default"/>
      </w:rPr>
    </w:lvl>
    <w:lvl w:ilvl="8" w:tplc="1464BAAA"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42B6B5C2">
      <w:start w:val="1"/>
      <w:numFmt w:val="decimal"/>
      <w:lvlText w:val="%1."/>
      <w:lvlJc w:val="left"/>
      <w:pPr>
        <w:ind w:left="810" w:hanging="360"/>
      </w:pPr>
      <w:rPr>
        <w:rFonts w:hint="default"/>
      </w:rPr>
    </w:lvl>
    <w:lvl w:ilvl="1" w:tplc="4CACEBB6" w:tentative="1">
      <w:start w:val="1"/>
      <w:numFmt w:val="bullet"/>
      <w:lvlText w:val="o"/>
      <w:lvlJc w:val="left"/>
      <w:pPr>
        <w:ind w:left="1530" w:hanging="360"/>
      </w:pPr>
      <w:rPr>
        <w:rFonts w:ascii="Courier New" w:hAnsi="Courier New" w:cs="Courier New" w:hint="default"/>
      </w:rPr>
    </w:lvl>
    <w:lvl w:ilvl="2" w:tplc="297A8AB6" w:tentative="1">
      <w:start w:val="1"/>
      <w:numFmt w:val="bullet"/>
      <w:lvlText w:val=""/>
      <w:lvlJc w:val="left"/>
      <w:pPr>
        <w:ind w:left="2250" w:hanging="360"/>
      </w:pPr>
      <w:rPr>
        <w:rFonts w:ascii="Wingdings" w:hAnsi="Wingdings" w:hint="default"/>
      </w:rPr>
    </w:lvl>
    <w:lvl w:ilvl="3" w:tplc="02A24FC6" w:tentative="1">
      <w:start w:val="1"/>
      <w:numFmt w:val="bullet"/>
      <w:lvlText w:val=""/>
      <w:lvlJc w:val="left"/>
      <w:pPr>
        <w:ind w:left="2970" w:hanging="360"/>
      </w:pPr>
      <w:rPr>
        <w:rFonts w:ascii="Symbol" w:hAnsi="Symbol" w:hint="default"/>
      </w:rPr>
    </w:lvl>
    <w:lvl w:ilvl="4" w:tplc="B872764A" w:tentative="1">
      <w:start w:val="1"/>
      <w:numFmt w:val="bullet"/>
      <w:lvlText w:val="o"/>
      <w:lvlJc w:val="left"/>
      <w:pPr>
        <w:ind w:left="3690" w:hanging="360"/>
      </w:pPr>
      <w:rPr>
        <w:rFonts w:ascii="Courier New" w:hAnsi="Courier New" w:cs="Courier New" w:hint="default"/>
      </w:rPr>
    </w:lvl>
    <w:lvl w:ilvl="5" w:tplc="89A4F836" w:tentative="1">
      <w:start w:val="1"/>
      <w:numFmt w:val="bullet"/>
      <w:lvlText w:val=""/>
      <w:lvlJc w:val="left"/>
      <w:pPr>
        <w:ind w:left="4410" w:hanging="360"/>
      </w:pPr>
      <w:rPr>
        <w:rFonts w:ascii="Wingdings" w:hAnsi="Wingdings" w:hint="default"/>
      </w:rPr>
    </w:lvl>
    <w:lvl w:ilvl="6" w:tplc="E87A470A" w:tentative="1">
      <w:start w:val="1"/>
      <w:numFmt w:val="bullet"/>
      <w:lvlText w:val=""/>
      <w:lvlJc w:val="left"/>
      <w:pPr>
        <w:ind w:left="5130" w:hanging="360"/>
      </w:pPr>
      <w:rPr>
        <w:rFonts w:ascii="Symbol" w:hAnsi="Symbol" w:hint="default"/>
      </w:rPr>
    </w:lvl>
    <w:lvl w:ilvl="7" w:tplc="D5F47ED4" w:tentative="1">
      <w:start w:val="1"/>
      <w:numFmt w:val="bullet"/>
      <w:lvlText w:val="o"/>
      <w:lvlJc w:val="left"/>
      <w:pPr>
        <w:ind w:left="5850" w:hanging="360"/>
      </w:pPr>
      <w:rPr>
        <w:rFonts w:ascii="Courier New" w:hAnsi="Courier New" w:cs="Courier New" w:hint="default"/>
      </w:rPr>
    </w:lvl>
    <w:lvl w:ilvl="8" w:tplc="E73A5574"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326D6"/>
    <w:rsid w:val="00032BFE"/>
    <w:rsid w:val="00033808"/>
    <w:rsid w:val="0004668D"/>
    <w:rsid w:val="00062189"/>
    <w:rsid w:val="0007419D"/>
    <w:rsid w:val="000823F8"/>
    <w:rsid w:val="0008513F"/>
    <w:rsid w:val="00086543"/>
    <w:rsid w:val="00087C81"/>
    <w:rsid w:val="0009211C"/>
    <w:rsid w:val="00095044"/>
    <w:rsid w:val="000A42BD"/>
    <w:rsid w:val="000B0A32"/>
    <w:rsid w:val="000B7D94"/>
    <w:rsid w:val="000C3155"/>
    <w:rsid w:val="000C6478"/>
    <w:rsid w:val="000D1E12"/>
    <w:rsid w:val="000D2EA0"/>
    <w:rsid w:val="000E4796"/>
    <w:rsid w:val="00104EF4"/>
    <w:rsid w:val="001075B3"/>
    <w:rsid w:val="001079DF"/>
    <w:rsid w:val="00110343"/>
    <w:rsid w:val="001104C0"/>
    <w:rsid w:val="00111777"/>
    <w:rsid w:val="00115B0C"/>
    <w:rsid w:val="00121361"/>
    <w:rsid w:val="001252D7"/>
    <w:rsid w:val="00126CAD"/>
    <w:rsid w:val="0012754A"/>
    <w:rsid w:val="0013103D"/>
    <w:rsid w:val="001345FC"/>
    <w:rsid w:val="001442BB"/>
    <w:rsid w:val="00155081"/>
    <w:rsid w:val="00163528"/>
    <w:rsid w:val="001766FC"/>
    <w:rsid w:val="00177CE1"/>
    <w:rsid w:val="0018032D"/>
    <w:rsid w:val="00191678"/>
    <w:rsid w:val="00192751"/>
    <w:rsid w:val="0019715E"/>
    <w:rsid w:val="001A0A79"/>
    <w:rsid w:val="001A1EDB"/>
    <w:rsid w:val="001A2577"/>
    <w:rsid w:val="001A5AF3"/>
    <w:rsid w:val="001B4B97"/>
    <w:rsid w:val="001C2DD9"/>
    <w:rsid w:val="001C367F"/>
    <w:rsid w:val="001E100C"/>
    <w:rsid w:val="001E3807"/>
    <w:rsid w:val="001E3CBB"/>
    <w:rsid w:val="001F1A8F"/>
    <w:rsid w:val="001F2E48"/>
    <w:rsid w:val="001F3DC4"/>
    <w:rsid w:val="00200FCA"/>
    <w:rsid w:val="002029CD"/>
    <w:rsid w:val="00233DFA"/>
    <w:rsid w:val="00244543"/>
    <w:rsid w:val="002451B1"/>
    <w:rsid w:val="00257EE0"/>
    <w:rsid w:val="0026281A"/>
    <w:rsid w:val="00266160"/>
    <w:rsid w:val="00283DC6"/>
    <w:rsid w:val="00285310"/>
    <w:rsid w:val="00287125"/>
    <w:rsid w:val="002911E2"/>
    <w:rsid w:val="002A293D"/>
    <w:rsid w:val="002A2A03"/>
    <w:rsid w:val="002A3568"/>
    <w:rsid w:val="002B0255"/>
    <w:rsid w:val="002B0459"/>
    <w:rsid w:val="002D5E41"/>
    <w:rsid w:val="002D78F7"/>
    <w:rsid w:val="002E2E41"/>
    <w:rsid w:val="002F11B4"/>
    <w:rsid w:val="002F2768"/>
    <w:rsid w:val="003117FE"/>
    <w:rsid w:val="00312AAD"/>
    <w:rsid w:val="0031733B"/>
    <w:rsid w:val="00320497"/>
    <w:rsid w:val="003231B5"/>
    <w:rsid w:val="00326322"/>
    <w:rsid w:val="00327D6A"/>
    <w:rsid w:val="003341A3"/>
    <w:rsid w:val="00335AFD"/>
    <w:rsid w:val="00342E80"/>
    <w:rsid w:val="003433C3"/>
    <w:rsid w:val="00351E57"/>
    <w:rsid w:val="003673E8"/>
    <w:rsid w:val="00370202"/>
    <w:rsid w:val="003718E6"/>
    <w:rsid w:val="00372957"/>
    <w:rsid w:val="00387750"/>
    <w:rsid w:val="003A2C2D"/>
    <w:rsid w:val="003A7166"/>
    <w:rsid w:val="003B5B4A"/>
    <w:rsid w:val="003B6A51"/>
    <w:rsid w:val="003C11C6"/>
    <w:rsid w:val="003D0D11"/>
    <w:rsid w:val="003D2F0B"/>
    <w:rsid w:val="003D4AFB"/>
    <w:rsid w:val="003E0B24"/>
    <w:rsid w:val="003F13D1"/>
    <w:rsid w:val="004067B3"/>
    <w:rsid w:val="00407BA4"/>
    <w:rsid w:val="0042342C"/>
    <w:rsid w:val="0042487D"/>
    <w:rsid w:val="0043043B"/>
    <w:rsid w:val="00444105"/>
    <w:rsid w:val="004464C3"/>
    <w:rsid w:val="0044671B"/>
    <w:rsid w:val="0045200B"/>
    <w:rsid w:val="00456CC4"/>
    <w:rsid w:val="00464DA8"/>
    <w:rsid w:val="00465DDD"/>
    <w:rsid w:val="004814B7"/>
    <w:rsid w:val="00483396"/>
    <w:rsid w:val="00484849"/>
    <w:rsid w:val="004A5799"/>
    <w:rsid w:val="004B0C3D"/>
    <w:rsid w:val="004B0E21"/>
    <w:rsid w:val="004B2480"/>
    <w:rsid w:val="004B6129"/>
    <w:rsid w:val="004C01B3"/>
    <w:rsid w:val="004C107C"/>
    <w:rsid w:val="004C1732"/>
    <w:rsid w:val="004C4AC0"/>
    <w:rsid w:val="004C4FCC"/>
    <w:rsid w:val="004C7170"/>
    <w:rsid w:val="004C7C35"/>
    <w:rsid w:val="004D1F18"/>
    <w:rsid w:val="004D3797"/>
    <w:rsid w:val="004E1573"/>
    <w:rsid w:val="004E1B2F"/>
    <w:rsid w:val="004E2283"/>
    <w:rsid w:val="004E29D5"/>
    <w:rsid w:val="004E2BE3"/>
    <w:rsid w:val="004F153A"/>
    <w:rsid w:val="004F2B63"/>
    <w:rsid w:val="004F5D6C"/>
    <w:rsid w:val="00500090"/>
    <w:rsid w:val="00501C44"/>
    <w:rsid w:val="00502149"/>
    <w:rsid w:val="00511385"/>
    <w:rsid w:val="00514C18"/>
    <w:rsid w:val="0051757F"/>
    <w:rsid w:val="00523630"/>
    <w:rsid w:val="00532AA6"/>
    <w:rsid w:val="00532E61"/>
    <w:rsid w:val="00535A00"/>
    <w:rsid w:val="0053779D"/>
    <w:rsid w:val="00537F6C"/>
    <w:rsid w:val="00540666"/>
    <w:rsid w:val="00540B57"/>
    <w:rsid w:val="00545814"/>
    <w:rsid w:val="005654D9"/>
    <w:rsid w:val="005659F0"/>
    <w:rsid w:val="0056788D"/>
    <w:rsid w:val="00570663"/>
    <w:rsid w:val="00572769"/>
    <w:rsid w:val="005819D5"/>
    <w:rsid w:val="005832ED"/>
    <w:rsid w:val="005838B4"/>
    <w:rsid w:val="005875EF"/>
    <w:rsid w:val="00590E4B"/>
    <w:rsid w:val="00593B00"/>
    <w:rsid w:val="00595ECD"/>
    <w:rsid w:val="005A1971"/>
    <w:rsid w:val="005A45F3"/>
    <w:rsid w:val="005A467A"/>
    <w:rsid w:val="005B1762"/>
    <w:rsid w:val="005B6DDD"/>
    <w:rsid w:val="005C0FED"/>
    <w:rsid w:val="005C40AF"/>
    <w:rsid w:val="005C498B"/>
    <w:rsid w:val="005D09B6"/>
    <w:rsid w:val="005D277B"/>
    <w:rsid w:val="005D2FE0"/>
    <w:rsid w:val="005E082C"/>
    <w:rsid w:val="005E2AA0"/>
    <w:rsid w:val="005E2DB9"/>
    <w:rsid w:val="005F7A62"/>
    <w:rsid w:val="00615E7C"/>
    <w:rsid w:val="00617306"/>
    <w:rsid w:val="0063210F"/>
    <w:rsid w:val="006369C4"/>
    <w:rsid w:val="00637C57"/>
    <w:rsid w:val="00641861"/>
    <w:rsid w:val="00653475"/>
    <w:rsid w:val="00653A88"/>
    <w:rsid w:val="00653B09"/>
    <w:rsid w:val="0065462E"/>
    <w:rsid w:val="00657F40"/>
    <w:rsid w:val="006662ED"/>
    <w:rsid w:val="00672C2B"/>
    <w:rsid w:val="00684A62"/>
    <w:rsid w:val="00686ED4"/>
    <w:rsid w:val="00686FBC"/>
    <w:rsid w:val="00690B24"/>
    <w:rsid w:val="006B1B34"/>
    <w:rsid w:val="006C23F5"/>
    <w:rsid w:val="006C50F0"/>
    <w:rsid w:val="006C5492"/>
    <w:rsid w:val="006C6A79"/>
    <w:rsid w:val="006C7BEA"/>
    <w:rsid w:val="006C7CDE"/>
    <w:rsid w:val="006D3624"/>
    <w:rsid w:val="006D4E12"/>
    <w:rsid w:val="006E35EB"/>
    <w:rsid w:val="006E4CE7"/>
    <w:rsid w:val="006E533E"/>
    <w:rsid w:val="007010AA"/>
    <w:rsid w:val="00711DA1"/>
    <w:rsid w:val="00713162"/>
    <w:rsid w:val="007134F2"/>
    <w:rsid w:val="00714386"/>
    <w:rsid w:val="00714ACC"/>
    <w:rsid w:val="00730D0E"/>
    <w:rsid w:val="00736A29"/>
    <w:rsid w:val="007439CA"/>
    <w:rsid w:val="007546D5"/>
    <w:rsid w:val="007579A2"/>
    <w:rsid w:val="0076360A"/>
    <w:rsid w:val="00764383"/>
    <w:rsid w:val="007652C0"/>
    <w:rsid w:val="0077092D"/>
    <w:rsid w:val="00770E2E"/>
    <w:rsid w:val="0077604E"/>
    <w:rsid w:val="007779E8"/>
    <w:rsid w:val="00793241"/>
    <w:rsid w:val="0079579D"/>
    <w:rsid w:val="007A7AA3"/>
    <w:rsid w:val="007B76BD"/>
    <w:rsid w:val="007D5D8D"/>
    <w:rsid w:val="007F0A16"/>
    <w:rsid w:val="007F4306"/>
    <w:rsid w:val="00802497"/>
    <w:rsid w:val="008033FD"/>
    <w:rsid w:val="00814F00"/>
    <w:rsid w:val="008219DF"/>
    <w:rsid w:val="00827C0F"/>
    <w:rsid w:val="00834FCD"/>
    <w:rsid w:val="0083617E"/>
    <w:rsid w:val="0083795C"/>
    <w:rsid w:val="0084228D"/>
    <w:rsid w:val="00844EAF"/>
    <w:rsid w:val="0084622F"/>
    <w:rsid w:val="00847527"/>
    <w:rsid w:val="00852601"/>
    <w:rsid w:val="00853914"/>
    <w:rsid w:val="008542A5"/>
    <w:rsid w:val="008602D3"/>
    <w:rsid w:val="00865F17"/>
    <w:rsid w:val="008670E2"/>
    <w:rsid w:val="0087322A"/>
    <w:rsid w:val="008764A2"/>
    <w:rsid w:val="00883DD8"/>
    <w:rsid w:val="0088493B"/>
    <w:rsid w:val="00885FB0"/>
    <w:rsid w:val="00886C23"/>
    <w:rsid w:val="008903E3"/>
    <w:rsid w:val="008B48FF"/>
    <w:rsid w:val="008B7428"/>
    <w:rsid w:val="008B79FC"/>
    <w:rsid w:val="008C33BB"/>
    <w:rsid w:val="008D3F2B"/>
    <w:rsid w:val="008D4935"/>
    <w:rsid w:val="008F1BAF"/>
    <w:rsid w:val="008F248A"/>
    <w:rsid w:val="008F3B4D"/>
    <w:rsid w:val="0090429E"/>
    <w:rsid w:val="009076E0"/>
    <w:rsid w:val="009142C3"/>
    <w:rsid w:val="0093287D"/>
    <w:rsid w:val="00935530"/>
    <w:rsid w:val="0093554B"/>
    <w:rsid w:val="00942D92"/>
    <w:rsid w:val="00946C1C"/>
    <w:rsid w:val="0094750B"/>
    <w:rsid w:val="0096486B"/>
    <w:rsid w:val="0098029D"/>
    <w:rsid w:val="009831F2"/>
    <w:rsid w:val="00990A94"/>
    <w:rsid w:val="0099470C"/>
    <w:rsid w:val="00997762"/>
    <w:rsid w:val="009A544C"/>
    <w:rsid w:val="009B2C50"/>
    <w:rsid w:val="009C4FC8"/>
    <w:rsid w:val="009D377F"/>
    <w:rsid w:val="009E0A4F"/>
    <w:rsid w:val="009E4640"/>
    <w:rsid w:val="009E47DB"/>
    <w:rsid w:val="009E7B0E"/>
    <w:rsid w:val="00A13087"/>
    <w:rsid w:val="00A14B39"/>
    <w:rsid w:val="00A27732"/>
    <w:rsid w:val="00A34C8A"/>
    <w:rsid w:val="00A35462"/>
    <w:rsid w:val="00A42C55"/>
    <w:rsid w:val="00A530C4"/>
    <w:rsid w:val="00A5358E"/>
    <w:rsid w:val="00A57C7F"/>
    <w:rsid w:val="00A63C15"/>
    <w:rsid w:val="00A64297"/>
    <w:rsid w:val="00A669AD"/>
    <w:rsid w:val="00A849AF"/>
    <w:rsid w:val="00A9030E"/>
    <w:rsid w:val="00A92347"/>
    <w:rsid w:val="00A96A9B"/>
    <w:rsid w:val="00AA383A"/>
    <w:rsid w:val="00AA386A"/>
    <w:rsid w:val="00AA78B0"/>
    <w:rsid w:val="00AB03D3"/>
    <w:rsid w:val="00AC27DA"/>
    <w:rsid w:val="00AE1673"/>
    <w:rsid w:val="00AE5314"/>
    <w:rsid w:val="00AE7FB0"/>
    <w:rsid w:val="00AF0FA5"/>
    <w:rsid w:val="00AF209C"/>
    <w:rsid w:val="00AF3F48"/>
    <w:rsid w:val="00B05FE1"/>
    <w:rsid w:val="00B10F72"/>
    <w:rsid w:val="00B15EDC"/>
    <w:rsid w:val="00B25A95"/>
    <w:rsid w:val="00B27E3A"/>
    <w:rsid w:val="00B353AF"/>
    <w:rsid w:val="00B3679F"/>
    <w:rsid w:val="00B37115"/>
    <w:rsid w:val="00B405E5"/>
    <w:rsid w:val="00B41AF4"/>
    <w:rsid w:val="00B43E3D"/>
    <w:rsid w:val="00B44F41"/>
    <w:rsid w:val="00B5231D"/>
    <w:rsid w:val="00B55D32"/>
    <w:rsid w:val="00B56BB6"/>
    <w:rsid w:val="00B57127"/>
    <w:rsid w:val="00B60426"/>
    <w:rsid w:val="00B63F77"/>
    <w:rsid w:val="00B740D2"/>
    <w:rsid w:val="00B77141"/>
    <w:rsid w:val="00B861A8"/>
    <w:rsid w:val="00B879B7"/>
    <w:rsid w:val="00B87A75"/>
    <w:rsid w:val="00B95123"/>
    <w:rsid w:val="00BA042C"/>
    <w:rsid w:val="00BA4561"/>
    <w:rsid w:val="00BA515C"/>
    <w:rsid w:val="00BA69F7"/>
    <w:rsid w:val="00BB4E04"/>
    <w:rsid w:val="00BB5E39"/>
    <w:rsid w:val="00BB7716"/>
    <w:rsid w:val="00BC5678"/>
    <w:rsid w:val="00BD2479"/>
    <w:rsid w:val="00BF0607"/>
    <w:rsid w:val="00BF1551"/>
    <w:rsid w:val="00BF426C"/>
    <w:rsid w:val="00BF6153"/>
    <w:rsid w:val="00C012F1"/>
    <w:rsid w:val="00C0200C"/>
    <w:rsid w:val="00C10438"/>
    <w:rsid w:val="00C12CFD"/>
    <w:rsid w:val="00C16D39"/>
    <w:rsid w:val="00C26139"/>
    <w:rsid w:val="00C265A1"/>
    <w:rsid w:val="00C31118"/>
    <w:rsid w:val="00C45F98"/>
    <w:rsid w:val="00C57DE8"/>
    <w:rsid w:val="00C62562"/>
    <w:rsid w:val="00C6584F"/>
    <w:rsid w:val="00C67138"/>
    <w:rsid w:val="00C75408"/>
    <w:rsid w:val="00C844AB"/>
    <w:rsid w:val="00C878EB"/>
    <w:rsid w:val="00C91BDA"/>
    <w:rsid w:val="00C94FD6"/>
    <w:rsid w:val="00CA3767"/>
    <w:rsid w:val="00CA38D8"/>
    <w:rsid w:val="00CA4BBF"/>
    <w:rsid w:val="00CA4F9D"/>
    <w:rsid w:val="00CB165E"/>
    <w:rsid w:val="00CC3CD8"/>
    <w:rsid w:val="00CD1261"/>
    <w:rsid w:val="00CD2D30"/>
    <w:rsid w:val="00CD3698"/>
    <w:rsid w:val="00CD4E1D"/>
    <w:rsid w:val="00CD64D5"/>
    <w:rsid w:val="00CD7373"/>
    <w:rsid w:val="00CD7516"/>
    <w:rsid w:val="00CE6BFC"/>
    <w:rsid w:val="00CF173F"/>
    <w:rsid w:val="00CF29F0"/>
    <w:rsid w:val="00CF6D84"/>
    <w:rsid w:val="00CF7047"/>
    <w:rsid w:val="00D025D2"/>
    <w:rsid w:val="00D03965"/>
    <w:rsid w:val="00D06FCC"/>
    <w:rsid w:val="00D0776D"/>
    <w:rsid w:val="00D22994"/>
    <w:rsid w:val="00D23987"/>
    <w:rsid w:val="00D24904"/>
    <w:rsid w:val="00D24C70"/>
    <w:rsid w:val="00D258B0"/>
    <w:rsid w:val="00D25BB6"/>
    <w:rsid w:val="00D31F65"/>
    <w:rsid w:val="00D36B9E"/>
    <w:rsid w:val="00D50DEC"/>
    <w:rsid w:val="00D51F45"/>
    <w:rsid w:val="00D53CDC"/>
    <w:rsid w:val="00D53E2C"/>
    <w:rsid w:val="00D55DA0"/>
    <w:rsid w:val="00D6342A"/>
    <w:rsid w:val="00D71629"/>
    <w:rsid w:val="00D71819"/>
    <w:rsid w:val="00D76BAA"/>
    <w:rsid w:val="00D772EC"/>
    <w:rsid w:val="00D81400"/>
    <w:rsid w:val="00D84936"/>
    <w:rsid w:val="00D919B4"/>
    <w:rsid w:val="00DA4F98"/>
    <w:rsid w:val="00DB1713"/>
    <w:rsid w:val="00DB2547"/>
    <w:rsid w:val="00DC5C96"/>
    <w:rsid w:val="00DD17AE"/>
    <w:rsid w:val="00DD37C2"/>
    <w:rsid w:val="00DE4580"/>
    <w:rsid w:val="00DE69C9"/>
    <w:rsid w:val="00DF0883"/>
    <w:rsid w:val="00DF31C3"/>
    <w:rsid w:val="00DF68A8"/>
    <w:rsid w:val="00DF759D"/>
    <w:rsid w:val="00E00F77"/>
    <w:rsid w:val="00E03B65"/>
    <w:rsid w:val="00E04FF7"/>
    <w:rsid w:val="00E14FE7"/>
    <w:rsid w:val="00E15337"/>
    <w:rsid w:val="00E20CAC"/>
    <w:rsid w:val="00E256EF"/>
    <w:rsid w:val="00E3190D"/>
    <w:rsid w:val="00E372CA"/>
    <w:rsid w:val="00E3736C"/>
    <w:rsid w:val="00E50419"/>
    <w:rsid w:val="00E50737"/>
    <w:rsid w:val="00E56CED"/>
    <w:rsid w:val="00E56E4F"/>
    <w:rsid w:val="00E64D76"/>
    <w:rsid w:val="00E65120"/>
    <w:rsid w:val="00E65174"/>
    <w:rsid w:val="00E66E36"/>
    <w:rsid w:val="00E672B7"/>
    <w:rsid w:val="00E6754E"/>
    <w:rsid w:val="00E73480"/>
    <w:rsid w:val="00E73F89"/>
    <w:rsid w:val="00E80CD1"/>
    <w:rsid w:val="00E8353E"/>
    <w:rsid w:val="00E91AC4"/>
    <w:rsid w:val="00E928F9"/>
    <w:rsid w:val="00E943EB"/>
    <w:rsid w:val="00EA018F"/>
    <w:rsid w:val="00EA0E17"/>
    <w:rsid w:val="00EA0E61"/>
    <w:rsid w:val="00EA427F"/>
    <w:rsid w:val="00EA499D"/>
    <w:rsid w:val="00EB445E"/>
    <w:rsid w:val="00EB4514"/>
    <w:rsid w:val="00EC3041"/>
    <w:rsid w:val="00EC507D"/>
    <w:rsid w:val="00ED074C"/>
    <w:rsid w:val="00EE08A4"/>
    <w:rsid w:val="00EE0F1A"/>
    <w:rsid w:val="00EE253D"/>
    <w:rsid w:val="00EF4067"/>
    <w:rsid w:val="00EF51D1"/>
    <w:rsid w:val="00EF656B"/>
    <w:rsid w:val="00F11FFE"/>
    <w:rsid w:val="00F12803"/>
    <w:rsid w:val="00F128A4"/>
    <w:rsid w:val="00F17FBC"/>
    <w:rsid w:val="00F22921"/>
    <w:rsid w:val="00F31D33"/>
    <w:rsid w:val="00F33BC3"/>
    <w:rsid w:val="00F33BE7"/>
    <w:rsid w:val="00F5239B"/>
    <w:rsid w:val="00F60D3C"/>
    <w:rsid w:val="00F74259"/>
    <w:rsid w:val="00F8440D"/>
    <w:rsid w:val="00F8560C"/>
    <w:rsid w:val="00F868FE"/>
    <w:rsid w:val="00F95B26"/>
    <w:rsid w:val="00F970AA"/>
    <w:rsid w:val="00F97BEE"/>
    <w:rsid w:val="00FA5460"/>
    <w:rsid w:val="00FA7459"/>
    <w:rsid w:val="00FB0980"/>
    <w:rsid w:val="00FB0BA6"/>
    <w:rsid w:val="00FC48E3"/>
    <w:rsid w:val="00FC6200"/>
    <w:rsid w:val="00FC66DD"/>
    <w:rsid w:val="00FC6869"/>
    <w:rsid w:val="00FC7DD6"/>
    <w:rsid w:val="00FD0712"/>
    <w:rsid w:val="00FD1BBA"/>
    <w:rsid w:val="00FE04D1"/>
    <w:rsid w:val="00FE14A9"/>
    <w:rsid w:val="00FE20E2"/>
    <w:rsid w:val="00FF01CC"/>
    <w:rsid w:val="00FF0A9A"/>
    <w:rsid w:val="00FF0B64"/>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C440931B-3909-4206-8E0F-FC1D5A82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124</cp:revision>
  <dcterms:created xsi:type="dcterms:W3CDTF">2019-02-05T11:00:00Z</dcterms:created>
  <dcterms:modified xsi:type="dcterms:W3CDTF">2019-02-06T04:24:00Z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id="xl1nbCmk"/&gt;&lt;style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