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B4" w:rsidRDefault="000648B4" w:rsidP="000648B4">
      <w:pPr>
        <w:spacing w:line="480" w:lineRule="auto"/>
        <w:jc w:val="center"/>
        <w:rPr>
          <w:rFonts w:ascii="Times New Roman" w:hAnsi="Times New Roman" w:cs="Times New Roman"/>
          <w:spacing w:val="-6"/>
          <w:sz w:val="24"/>
          <w:szCs w:val="24"/>
        </w:rPr>
      </w:pPr>
    </w:p>
    <w:p w:rsidR="000648B4" w:rsidRDefault="000648B4" w:rsidP="000648B4">
      <w:pPr>
        <w:spacing w:line="480" w:lineRule="auto"/>
        <w:jc w:val="center"/>
        <w:rPr>
          <w:rFonts w:ascii="Times New Roman" w:hAnsi="Times New Roman" w:cs="Times New Roman"/>
          <w:spacing w:val="-6"/>
          <w:sz w:val="24"/>
          <w:szCs w:val="24"/>
        </w:rPr>
      </w:pPr>
      <w:bookmarkStart w:id="0" w:name="_GoBack"/>
      <w:bookmarkEnd w:id="0"/>
    </w:p>
    <w:p w:rsidR="000648B4" w:rsidRDefault="000648B4" w:rsidP="000648B4">
      <w:pPr>
        <w:spacing w:line="480" w:lineRule="auto"/>
        <w:jc w:val="center"/>
        <w:rPr>
          <w:rFonts w:ascii="Times New Roman" w:hAnsi="Times New Roman" w:cs="Times New Roman"/>
          <w:spacing w:val="-6"/>
          <w:sz w:val="24"/>
          <w:szCs w:val="24"/>
        </w:rPr>
      </w:pPr>
    </w:p>
    <w:p w:rsidR="000648B4" w:rsidRDefault="000648B4" w:rsidP="000648B4">
      <w:pPr>
        <w:spacing w:line="480" w:lineRule="auto"/>
        <w:jc w:val="center"/>
        <w:rPr>
          <w:rFonts w:ascii="Times New Roman" w:hAnsi="Times New Roman" w:cs="Times New Roman"/>
          <w:spacing w:val="-6"/>
          <w:sz w:val="24"/>
          <w:szCs w:val="24"/>
        </w:rPr>
      </w:pPr>
    </w:p>
    <w:p w:rsidR="000648B4" w:rsidRDefault="000648B4" w:rsidP="000648B4">
      <w:pPr>
        <w:spacing w:line="480" w:lineRule="auto"/>
        <w:jc w:val="center"/>
        <w:rPr>
          <w:rFonts w:ascii="Times New Roman" w:hAnsi="Times New Roman" w:cs="Times New Roman"/>
          <w:spacing w:val="-6"/>
          <w:sz w:val="24"/>
          <w:szCs w:val="24"/>
        </w:rPr>
      </w:pPr>
    </w:p>
    <w:p w:rsidR="000648B4" w:rsidRDefault="000648B4" w:rsidP="000648B4">
      <w:pPr>
        <w:spacing w:line="480" w:lineRule="auto"/>
        <w:jc w:val="center"/>
        <w:rPr>
          <w:rFonts w:ascii="Times New Roman" w:hAnsi="Times New Roman" w:cs="Times New Roman"/>
          <w:spacing w:val="-6"/>
          <w:sz w:val="24"/>
          <w:szCs w:val="24"/>
        </w:rPr>
      </w:pPr>
    </w:p>
    <w:p w:rsidR="000648B4" w:rsidRPr="00BB71E0" w:rsidRDefault="000648B4" w:rsidP="000648B4">
      <w:pPr>
        <w:spacing w:line="480" w:lineRule="auto"/>
        <w:jc w:val="center"/>
        <w:rPr>
          <w:rFonts w:ascii="Times New Roman" w:hAnsi="Times New Roman" w:cs="Times New Roman"/>
          <w:spacing w:val="-6"/>
          <w:sz w:val="24"/>
          <w:szCs w:val="24"/>
        </w:rPr>
      </w:pPr>
      <w:r w:rsidRPr="00BB71E0">
        <w:rPr>
          <w:rFonts w:ascii="Times New Roman" w:hAnsi="Times New Roman" w:cs="Times New Roman"/>
          <w:spacing w:val="-6"/>
          <w:sz w:val="24"/>
          <w:szCs w:val="24"/>
        </w:rPr>
        <w:t>Critical Analysis Essay</w:t>
      </w:r>
    </w:p>
    <w:p w:rsidR="000648B4" w:rsidRDefault="000648B4" w:rsidP="00BB71E0">
      <w:pPr>
        <w:spacing w:line="48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Writer</w:t>
      </w:r>
    </w:p>
    <w:p w:rsidR="000648B4" w:rsidRDefault="000648B4" w:rsidP="00BB71E0">
      <w:pPr>
        <w:spacing w:line="48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Institution</w:t>
      </w:r>
    </w:p>
    <w:p w:rsidR="000648B4" w:rsidRDefault="000648B4">
      <w:pPr>
        <w:rPr>
          <w:rFonts w:ascii="Times New Roman" w:hAnsi="Times New Roman" w:cs="Times New Roman"/>
          <w:spacing w:val="-6"/>
          <w:sz w:val="24"/>
          <w:szCs w:val="24"/>
        </w:rPr>
      </w:pPr>
      <w:r>
        <w:rPr>
          <w:rFonts w:ascii="Times New Roman" w:hAnsi="Times New Roman" w:cs="Times New Roman"/>
          <w:spacing w:val="-6"/>
          <w:sz w:val="24"/>
          <w:szCs w:val="24"/>
        </w:rPr>
        <w:br w:type="page"/>
      </w:r>
    </w:p>
    <w:p w:rsidR="00BB71E0" w:rsidRPr="00BB71E0" w:rsidRDefault="00BB71E0" w:rsidP="00BB71E0">
      <w:pPr>
        <w:spacing w:line="480" w:lineRule="auto"/>
        <w:jc w:val="center"/>
        <w:rPr>
          <w:rFonts w:ascii="Times New Roman" w:hAnsi="Times New Roman" w:cs="Times New Roman"/>
          <w:spacing w:val="-6"/>
          <w:sz w:val="24"/>
          <w:szCs w:val="24"/>
        </w:rPr>
      </w:pPr>
      <w:r w:rsidRPr="00BB71E0">
        <w:rPr>
          <w:rFonts w:ascii="Times New Roman" w:hAnsi="Times New Roman" w:cs="Times New Roman"/>
          <w:spacing w:val="-6"/>
          <w:sz w:val="24"/>
          <w:szCs w:val="24"/>
        </w:rPr>
        <w:lastRenderedPageBreak/>
        <w:t>Critical Analysis Essay</w:t>
      </w:r>
    </w:p>
    <w:p w:rsidR="005F4E65" w:rsidRPr="004668C2" w:rsidRDefault="005F4E65" w:rsidP="00BB71E0">
      <w:pPr>
        <w:spacing w:line="480" w:lineRule="auto"/>
        <w:rPr>
          <w:rFonts w:ascii="Times New Roman" w:hAnsi="Times New Roman" w:cs="Times New Roman"/>
          <w:b/>
          <w:spacing w:val="-6"/>
          <w:sz w:val="24"/>
          <w:szCs w:val="24"/>
        </w:rPr>
      </w:pPr>
      <w:proofErr w:type="spellStart"/>
      <w:r w:rsidRPr="004668C2">
        <w:rPr>
          <w:rFonts w:ascii="Times New Roman" w:hAnsi="Times New Roman" w:cs="Times New Roman"/>
          <w:b/>
          <w:spacing w:val="-6"/>
          <w:sz w:val="24"/>
          <w:szCs w:val="24"/>
        </w:rPr>
        <w:t>Colonisation</w:t>
      </w:r>
      <w:proofErr w:type="spellEnd"/>
      <w:r w:rsidRPr="004668C2">
        <w:rPr>
          <w:rFonts w:ascii="Times New Roman" w:hAnsi="Times New Roman" w:cs="Times New Roman"/>
          <w:b/>
          <w:spacing w:val="-6"/>
          <w:sz w:val="24"/>
          <w:szCs w:val="24"/>
        </w:rPr>
        <w:t>: European Settlement (1788-1880)</w:t>
      </w:r>
    </w:p>
    <w:p w:rsidR="005F4E65" w:rsidRPr="004668C2" w:rsidRDefault="005F4E65" w:rsidP="004668C2">
      <w:pPr>
        <w:spacing w:line="480" w:lineRule="auto"/>
        <w:ind w:firstLine="720"/>
        <w:rPr>
          <w:rFonts w:ascii="Times New Roman" w:hAnsi="Times New Roman" w:cs="Times New Roman"/>
          <w:sz w:val="24"/>
          <w:szCs w:val="24"/>
        </w:rPr>
      </w:pPr>
      <w:r w:rsidRPr="004668C2">
        <w:rPr>
          <w:rFonts w:ascii="Times New Roman" w:hAnsi="Times New Roman" w:cs="Times New Roman"/>
          <w:spacing w:val="-6"/>
          <w:sz w:val="24"/>
          <w:szCs w:val="24"/>
        </w:rPr>
        <w:t xml:space="preserve">Humans have </w:t>
      </w:r>
      <w:r w:rsidR="000548F7" w:rsidRPr="004668C2">
        <w:rPr>
          <w:rFonts w:ascii="Times New Roman" w:hAnsi="Times New Roman" w:cs="Times New Roman"/>
          <w:spacing w:val="-6"/>
          <w:sz w:val="24"/>
          <w:szCs w:val="24"/>
        </w:rPr>
        <w:t>breathed</w:t>
      </w:r>
      <w:r w:rsidRPr="004668C2">
        <w:rPr>
          <w:rFonts w:ascii="Times New Roman" w:hAnsi="Times New Roman" w:cs="Times New Roman"/>
          <w:spacing w:val="-6"/>
          <w:sz w:val="24"/>
          <w:szCs w:val="24"/>
        </w:rPr>
        <w:t xml:space="preserve"> in Australia for the last 65,000 </w:t>
      </w:r>
      <w:r w:rsidR="000548F7" w:rsidRPr="004668C2">
        <w:rPr>
          <w:rFonts w:ascii="Times New Roman" w:hAnsi="Times New Roman" w:cs="Times New Roman"/>
          <w:spacing w:val="-6"/>
          <w:sz w:val="24"/>
          <w:szCs w:val="24"/>
        </w:rPr>
        <w:t xml:space="preserve">years, and the archeological records represent the arrival of humankinds on the land of Australia and their dispersion out of the African lands and finally the interactions between modern humans and Neanderthals and </w:t>
      </w:r>
      <w:proofErr w:type="spellStart"/>
      <w:r w:rsidR="000548F7" w:rsidRPr="004668C2">
        <w:rPr>
          <w:rFonts w:ascii="Times New Roman" w:hAnsi="Times New Roman" w:cs="Times New Roman"/>
          <w:spacing w:val="-6"/>
          <w:sz w:val="24"/>
          <w:szCs w:val="24"/>
        </w:rPr>
        <w:t>Denisovans</w:t>
      </w:r>
      <w:proofErr w:type="spellEnd"/>
      <w:r w:rsidR="000548F7" w:rsidRPr="004668C2">
        <w:rPr>
          <w:rFonts w:ascii="Times New Roman" w:hAnsi="Times New Roman" w:cs="Times New Roman"/>
          <w:spacing w:val="-6"/>
          <w:sz w:val="24"/>
          <w:szCs w:val="24"/>
        </w:rPr>
        <w:t>. In the 18</w:t>
      </w:r>
      <w:r w:rsidR="000548F7" w:rsidRPr="004668C2">
        <w:rPr>
          <w:rFonts w:ascii="Times New Roman" w:hAnsi="Times New Roman" w:cs="Times New Roman"/>
          <w:spacing w:val="-6"/>
          <w:sz w:val="24"/>
          <w:szCs w:val="24"/>
          <w:vertAlign w:val="superscript"/>
        </w:rPr>
        <w:t>th</w:t>
      </w:r>
      <w:r w:rsidR="000548F7" w:rsidRPr="004668C2">
        <w:rPr>
          <w:rFonts w:ascii="Times New Roman" w:hAnsi="Times New Roman" w:cs="Times New Roman"/>
          <w:spacing w:val="-6"/>
          <w:sz w:val="24"/>
          <w:szCs w:val="24"/>
        </w:rPr>
        <w:t xml:space="preserve"> century, when the</w:t>
      </w:r>
      <w:r w:rsidRPr="004668C2">
        <w:rPr>
          <w:rFonts w:ascii="Times New Roman" w:hAnsi="Times New Roman" w:cs="Times New Roman"/>
          <w:spacing w:val="-6"/>
          <w:sz w:val="24"/>
          <w:szCs w:val="24"/>
        </w:rPr>
        <w:t xml:space="preserve"> first </w:t>
      </w:r>
      <w:r w:rsidRPr="004668C2">
        <w:rPr>
          <w:rFonts w:ascii="Times New Roman" w:hAnsi="Times New Roman" w:cs="Times New Roman"/>
          <w:spacing w:val="-2"/>
          <w:sz w:val="24"/>
          <w:szCs w:val="24"/>
        </w:rPr>
        <w:t xml:space="preserve">European explorers docked on the vast lands of the continent, it was mainly occupied by Tones </w:t>
      </w:r>
      <w:r w:rsidRPr="004668C2">
        <w:rPr>
          <w:rFonts w:ascii="Times New Roman" w:hAnsi="Times New Roman" w:cs="Times New Roman"/>
          <w:spacing w:val="1"/>
          <w:sz w:val="24"/>
          <w:szCs w:val="24"/>
        </w:rPr>
        <w:t>Strait Islanders and Aborigina</w:t>
      </w:r>
      <w:r w:rsidR="00E00311">
        <w:rPr>
          <w:rFonts w:ascii="Times New Roman" w:hAnsi="Times New Roman" w:cs="Times New Roman"/>
          <w:spacing w:val="1"/>
          <w:sz w:val="24"/>
          <w:szCs w:val="24"/>
        </w:rPr>
        <w:t xml:space="preserve">l people </w:t>
      </w:r>
      <w:r w:rsidR="00E00311">
        <w:rPr>
          <w:rFonts w:ascii="Times New Roman" w:hAnsi="Times New Roman" w:cs="Times New Roman"/>
          <w:spacing w:val="1"/>
          <w:sz w:val="24"/>
          <w:szCs w:val="24"/>
        </w:rPr>
        <w:fldChar w:fldCharType="begin"/>
      </w:r>
      <w:r w:rsidR="00E00311">
        <w:rPr>
          <w:rFonts w:ascii="Times New Roman" w:hAnsi="Times New Roman" w:cs="Times New Roman"/>
          <w:spacing w:val="1"/>
          <w:sz w:val="24"/>
          <w:szCs w:val="24"/>
        </w:rPr>
        <w:instrText xml:space="preserve"> ADDIN ZOTERO_ITEM CSL_CITATION {"citationID":"tjpkf2eo","properties":{"formattedCitation":"(Clarkson et al., 2017)","plainCitation":"(Clarkson et al., 2017)","noteIndex":0},"citationItems":[{"id":103,"uris":["http://zotero.org/users/local/9Hfkg8Y0/items/Q4BY2MFP"],"uri":["http://zotero.org/users/local/9Hfkg8Y0/items/Q4BY2MFP"],"itemData":{"id":103,"type":"article-journal","title":"Human occupation of northern Australia by 65,000 years ago","container-title":"Nature","page":"306","volume":"547","issue":"7663","author":[{"family":"Clarkson","given":"Chris"},{"family":"Jacobs","given":"Zenobia"},{"family":"Marwick","given":"Ben"},{"family":"Fullagar","given":"Richard"},{"family":"Wallis","given":"Lynley"},{"family":"Smith","given":"Mike"},{"family":"Roberts","given":"Richard G."},{"family":"Hayes","given":"Elspeth"},{"family":"Lowe","given":"Kelsey"},{"family":"Carah","given":"Xavier"}],"issued":{"date-parts":[["2017"]]}}}],"schema":"https://github.com/citation-style-language/schema/raw/master/csl-citation.json"} </w:instrText>
      </w:r>
      <w:r w:rsidR="00E00311">
        <w:rPr>
          <w:rFonts w:ascii="Times New Roman" w:hAnsi="Times New Roman" w:cs="Times New Roman"/>
          <w:spacing w:val="1"/>
          <w:sz w:val="24"/>
          <w:szCs w:val="24"/>
        </w:rPr>
        <w:fldChar w:fldCharType="separate"/>
      </w:r>
      <w:r w:rsidR="00E00311" w:rsidRPr="00E00311">
        <w:rPr>
          <w:rFonts w:ascii="Times New Roman" w:hAnsi="Times New Roman" w:cs="Times New Roman"/>
          <w:sz w:val="24"/>
        </w:rPr>
        <w:t>(Clarkson et al., 2017)</w:t>
      </w:r>
      <w:r w:rsidR="00E00311">
        <w:rPr>
          <w:rFonts w:ascii="Times New Roman" w:hAnsi="Times New Roman" w:cs="Times New Roman"/>
          <w:spacing w:val="1"/>
          <w:sz w:val="24"/>
          <w:szCs w:val="24"/>
        </w:rPr>
        <w:fldChar w:fldCharType="end"/>
      </w:r>
      <w:r w:rsidRPr="004668C2">
        <w:rPr>
          <w:rFonts w:ascii="Times New Roman" w:hAnsi="Times New Roman" w:cs="Times New Roman"/>
          <w:spacing w:val="1"/>
          <w:sz w:val="24"/>
          <w:szCs w:val="24"/>
        </w:rPr>
        <w:t xml:space="preserve">. </w:t>
      </w:r>
      <w:proofErr w:type="spellStart"/>
      <w:r w:rsidRPr="004668C2">
        <w:rPr>
          <w:rFonts w:ascii="Times New Roman" w:hAnsi="Times New Roman" w:cs="Times New Roman"/>
          <w:spacing w:val="1"/>
          <w:sz w:val="24"/>
          <w:szCs w:val="24"/>
        </w:rPr>
        <w:t>Colonisation</w:t>
      </w:r>
      <w:proofErr w:type="spellEnd"/>
      <w:r w:rsidRPr="004668C2">
        <w:rPr>
          <w:rFonts w:ascii="Times New Roman" w:hAnsi="Times New Roman" w:cs="Times New Roman"/>
          <w:spacing w:val="1"/>
          <w:sz w:val="24"/>
          <w:szCs w:val="24"/>
        </w:rPr>
        <w:t xml:space="preserve"> typically refers to </w:t>
      </w:r>
      <w:r w:rsidRPr="004668C2">
        <w:rPr>
          <w:rFonts w:ascii="Times New Roman" w:hAnsi="Times New Roman" w:cs="Times New Roman"/>
          <w:spacing w:val="-4"/>
          <w:sz w:val="24"/>
          <w:szCs w:val="24"/>
        </w:rPr>
        <w:t xml:space="preserve">an administrative order where a central system of power controls and governs the lands and the </w:t>
      </w:r>
      <w:r w:rsidRPr="004668C2">
        <w:rPr>
          <w:rFonts w:ascii="Times New Roman" w:hAnsi="Times New Roman" w:cs="Times New Roman"/>
          <w:spacing w:val="1"/>
          <w:sz w:val="24"/>
          <w:szCs w:val="24"/>
        </w:rPr>
        <w:t xml:space="preserve">resources found on </w:t>
      </w:r>
      <w:r w:rsidR="006161DA">
        <w:rPr>
          <w:rFonts w:ascii="Times New Roman" w:hAnsi="Times New Roman" w:cs="Times New Roman"/>
          <w:spacing w:val="1"/>
          <w:sz w:val="24"/>
          <w:szCs w:val="24"/>
        </w:rPr>
        <w:t xml:space="preserve">it. According to </w:t>
      </w:r>
      <w:r w:rsidR="006161DA">
        <w:rPr>
          <w:rFonts w:ascii="Times New Roman" w:hAnsi="Times New Roman" w:cs="Times New Roman"/>
          <w:spacing w:val="1"/>
          <w:sz w:val="24"/>
          <w:szCs w:val="24"/>
        </w:rPr>
        <w:fldChar w:fldCharType="begin"/>
      </w:r>
      <w:r w:rsidR="006161DA">
        <w:rPr>
          <w:rFonts w:ascii="Times New Roman" w:hAnsi="Times New Roman" w:cs="Times New Roman"/>
          <w:spacing w:val="1"/>
          <w:sz w:val="24"/>
          <w:szCs w:val="24"/>
        </w:rPr>
        <w:instrText xml:space="preserve"> ADDIN ZOTERO_ITEM CSL_CITATION {"citationID":"eoO8CncJ","properties":{"formattedCitation":"(Paradies, 2016)","plainCitation":"(Paradies, 2016)","noteIndex":0},"citationItems":[{"id":108,"uris":["http://zotero.org/users/local/9Hfkg8Y0/items/JFHZ2HIE"],"uri":["http://zotero.org/users/local/9Hfkg8Y0/items/JFHZ2HIE"],"itemData":{"id":108,"type":"article-journal","title":"Colonisation, racism and indigenous health","container-title":"Journal of Population Research","page":"83-96","volume":"33","issue":"1","author":[{"family":"Paradies","given":"Yin"}],"issued":{"date-parts":[["2016"]]}}}],"schema":"https://github.com/citation-style-language/schema/raw/master/csl-citation.json"} </w:instrText>
      </w:r>
      <w:r w:rsidR="006161DA">
        <w:rPr>
          <w:rFonts w:ascii="Times New Roman" w:hAnsi="Times New Roman" w:cs="Times New Roman"/>
          <w:spacing w:val="1"/>
          <w:sz w:val="24"/>
          <w:szCs w:val="24"/>
        </w:rPr>
        <w:fldChar w:fldCharType="separate"/>
      </w:r>
      <w:r w:rsidR="006161DA" w:rsidRPr="006161DA">
        <w:rPr>
          <w:rFonts w:ascii="Times New Roman" w:hAnsi="Times New Roman" w:cs="Times New Roman"/>
          <w:sz w:val="24"/>
        </w:rPr>
        <w:t>(Paradies, 2016)</w:t>
      </w:r>
      <w:r w:rsidR="006161DA">
        <w:rPr>
          <w:rFonts w:ascii="Times New Roman" w:hAnsi="Times New Roman" w:cs="Times New Roman"/>
          <w:spacing w:val="1"/>
          <w:sz w:val="24"/>
          <w:szCs w:val="24"/>
        </w:rPr>
        <w:fldChar w:fldCharType="end"/>
      </w:r>
      <w:r w:rsidRPr="004668C2">
        <w:rPr>
          <w:rFonts w:ascii="Times New Roman" w:hAnsi="Times New Roman" w:cs="Times New Roman"/>
          <w:spacing w:val="1"/>
          <w:sz w:val="24"/>
          <w:szCs w:val="24"/>
        </w:rPr>
        <w:t xml:space="preserve">, </w:t>
      </w:r>
      <w:proofErr w:type="spellStart"/>
      <w:r w:rsidRPr="004668C2">
        <w:rPr>
          <w:rFonts w:ascii="Times New Roman" w:hAnsi="Times New Roman" w:cs="Times New Roman"/>
          <w:spacing w:val="1"/>
          <w:sz w:val="24"/>
          <w:szCs w:val="24"/>
        </w:rPr>
        <w:t>colonisation</w:t>
      </w:r>
      <w:proofErr w:type="spellEnd"/>
      <w:r w:rsidRPr="004668C2">
        <w:rPr>
          <w:rFonts w:ascii="Times New Roman" w:hAnsi="Times New Roman" w:cs="Times New Roman"/>
          <w:spacing w:val="1"/>
          <w:sz w:val="24"/>
          <w:szCs w:val="24"/>
        </w:rPr>
        <w:t xml:space="preserve"> is the relocation of masses of people from their ancestral lands because of war, ecological destruction, forced </w:t>
      </w:r>
      <w:proofErr w:type="spellStart"/>
      <w:r w:rsidRPr="004668C2">
        <w:rPr>
          <w:rFonts w:ascii="Times New Roman" w:hAnsi="Times New Roman" w:cs="Times New Roman"/>
          <w:spacing w:val="1"/>
          <w:sz w:val="24"/>
          <w:szCs w:val="24"/>
        </w:rPr>
        <w:t>labour</w:t>
      </w:r>
      <w:proofErr w:type="spellEnd"/>
      <w:r w:rsidRPr="004668C2">
        <w:rPr>
          <w:rFonts w:ascii="Times New Roman" w:hAnsi="Times New Roman" w:cs="Times New Roman"/>
          <w:spacing w:val="1"/>
          <w:sz w:val="24"/>
          <w:szCs w:val="24"/>
        </w:rPr>
        <w:t xml:space="preserve">, </w:t>
      </w:r>
      <w:r w:rsidRPr="004668C2">
        <w:rPr>
          <w:rFonts w:ascii="Times New Roman" w:hAnsi="Times New Roman" w:cs="Times New Roman"/>
          <w:sz w:val="24"/>
          <w:szCs w:val="24"/>
        </w:rPr>
        <w:t xml:space="preserve">slavery, genocide, and the spread of deadly diseases. Often, </w:t>
      </w:r>
      <w:proofErr w:type="spellStart"/>
      <w:r w:rsidRPr="004668C2">
        <w:rPr>
          <w:rFonts w:ascii="Times New Roman" w:hAnsi="Times New Roman" w:cs="Times New Roman"/>
          <w:sz w:val="24"/>
          <w:szCs w:val="24"/>
        </w:rPr>
        <w:t>colonisation</w:t>
      </w:r>
      <w:proofErr w:type="spellEnd"/>
      <w:r w:rsidRPr="004668C2">
        <w:rPr>
          <w:rFonts w:ascii="Times New Roman" w:hAnsi="Times New Roman" w:cs="Times New Roman"/>
          <w:sz w:val="24"/>
          <w:szCs w:val="24"/>
        </w:rPr>
        <w:t xml:space="preserve"> is usually a construct </w:t>
      </w:r>
      <w:r w:rsidRPr="004668C2">
        <w:rPr>
          <w:rFonts w:ascii="Times New Roman" w:hAnsi="Times New Roman" w:cs="Times New Roman"/>
          <w:spacing w:val="-2"/>
          <w:sz w:val="24"/>
          <w:szCs w:val="24"/>
        </w:rPr>
        <w:t xml:space="preserve">of racism, which refers to an elaborate scheme of exploitation and extermination of a group of people perceived to be inferior to the imperial invaders. Upon the discovery of Australia, the </w:t>
      </w:r>
      <w:r w:rsidR="000548F7" w:rsidRPr="004668C2">
        <w:rPr>
          <w:rFonts w:ascii="Times New Roman" w:hAnsi="Times New Roman" w:cs="Times New Roman"/>
          <w:spacing w:val="-2"/>
          <w:sz w:val="24"/>
          <w:szCs w:val="24"/>
        </w:rPr>
        <w:t xml:space="preserve">lands were claimed by </w:t>
      </w:r>
      <w:r w:rsidRPr="004668C2">
        <w:rPr>
          <w:rFonts w:ascii="Times New Roman" w:hAnsi="Times New Roman" w:cs="Times New Roman"/>
          <w:spacing w:val="1"/>
          <w:sz w:val="24"/>
          <w:szCs w:val="24"/>
        </w:rPr>
        <w:t xml:space="preserve">European settlers as </w:t>
      </w:r>
      <w:r w:rsidR="000548F7" w:rsidRPr="004668C2">
        <w:rPr>
          <w:rFonts w:ascii="Times New Roman" w:hAnsi="Times New Roman" w:cs="Times New Roman"/>
          <w:spacing w:val="1"/>
          <w:sz w:val="24"/>
          <w:szCs w:val="24"/>
        </w:rPr>
        <w:t>deserted</w:t>
      </w:r>
      <w:r w:rsidRPr="004668C2">
        <w:rPr>
          <w:rFonts w:ascii="Times New Roman" w:hAnsi="Times New Roman" w:cs="Times New Roman"/>
          <w:spacing w:val="1"/>
          <w:sz w:val="24"/>
          <w:szCs w:val="24"/>
        </w:rPr>
        <w:t xml:space="preserve">, or "terra nullius" hence any </w:t>
      </w:r>
      <w:r w:rsidR="000548F7" w:rsidRPr="004668C2">
        <w:rPr>
          <w:rFonts w:ascii="Times New Roman" w:hAnsi="Times New Roman" w:cs="Times New Roman"/>
          <w:spacing w:val="1"/>
          <w:sz w:val="24"/>
          <w:szCs w:val="24"/>
        </w:rPr>
        <w:t xml:space="preserve">actions taken </w:t>
      </w:r>
      <w:r w:rsidRPr="004668C2">
        <w:rPr>
          <w:rFonts w:ascii="Times New Roman" w:hAnsi="Times New Roman" w:cs="Times New Roman"/>
          <w:spacing w:val="1"/>
          <w:sz w:val="24"/>
          <w:szCs w:val="24"/>
        </w:rPr>
        <w:t xml:space="preserve">by the Aboriginal people </w:t>
      </w:r>
      <w:r w:rsidR="000548F7" w:rsidRPr="004668C2">
        <w:rPr>
          <w:rFonts w:ascii="Times New Roman" w:hAnsi="Times New Roman" w:cs="Times New Roman"/>
          <w:spacing w:val="1"/>
          <w:sz w:val="24"/>
          <w:szCs w:val="24"/>
        </w:rPr>
        <w:t>as resistance</w:t>
      </w:r>
      <w:r w:rsidRPr="004668C2">
        <w:rPr>
          <w:rFonts w:ascii="Times New Roman" w:hAnsi="Times New Roman" w:cs="Times New Roman"/>
          <w:spacing w:val="1"/>
          <w:sz w:val="24"/>
          <w:szCs w:val="24"/>
        </w:rPr>
        <w:t xml:space="preserve"> </w:t>
      </w:r>
      <w:r w:rsidR="000548F7" w:rsidRPr="004668C2">
        <w:rPr>
          <w:rFonts w:ascii="Times New Roman" w:hAnsi="Times New Roman" w:cs="Times New Roman"/>
          <w:spacing w:val="1"/>
          <w:sz w:val="24"/>
          <w:szCs w:val="24"/>
        </w:rPr>
        <w:t>were</w:t>
      </w:r>
      <w:r w:rsidRPr="004668C2">
        <w:rPr>
          <w:rFonts w:ascii="Times New Roman" w:hAnsi="Times New Roman" w:cs="Times New Roman"/>
          <w:spacing w:val="1"/>
          <w:sz w:val="24"/>
          <w:szCs w:val="24"/>
        </w:rPr>
        <w:t xml:space="preserve"> </w:t>
      </w:r>
      <w:r w:rsidR="000548F7" w:rsidRPr="004668C2">
        <w:rPr>
          <w:rFonts w:ascii="Times New Roman" w:hAnsi="Times New Roman" w:cs="Times New Roman"/>
          <w:spacing w:val="1"/>
          <w:sz w:val="24"/>
          <w:szCs w:val="24"/>
        </w:rPr>
        <w:t>inferred</w:t>
      </w:r>
      <w:r w:rsidRPr="004668C2">
        <w:rPr>
          <w:rFonts w:ascii="Times New Roman" w:hAnsi="Times New Roman" w:cs="Times New Roman"/>
          <w:spacing w:val="1"/>
          <w:sz w:val="24"/>
          <w:szCs w:val="24"/>
        </w:rPr>
        <w:t xml:space="preserve"> as </w:t>
      </w:r>
      <w:r w:rsidR="000548F7" w:rsidRPr="004668C2">
        <w:rPr>
          <w:rFonts w:ascii="Times New Roman" w:hAnsi="Times New Roman" w:cs="Times New Roman"/>
          <w:spacing w:val="1"/>
          <w:sz w:val="24"/>
          <w:szCs w:val="24"/>
        </w:rPr>
        <w:t>a revolt</w:t>
      </w:r>
      <w:r w:rsidR="00BB71E0">
        <w:rPr>
          <w:rFonts w:ascii="Times New Roman" w:hAnsi="Times New Roman" w:cs="Times New Roman"/>
          <w:spacing w:val="1"/>
          <w:sz w:val="24"/>
          <w:szCs w:val="24"/>
        </w:rPr>
        <w:t xml:space="preserve"> </w:t>
      </w:r>
      <w:r w:rsidR="00BB71E0">
        <w:rPr>
          <w:rFonts w:ascii="Times New Roman" w:hAnsi="Times New Roman" w:cs="Times New Roman"/>
          <w:spacing w:val="1"/>
          <w:sz w:val="24"/>
          <w:szCs w:val="24"/>
        </w:rPr>
        <w:fldChar w:fldCharType="begin"/>
      </w:r>
      <w:r w:rsidR="00BB71E0">
        <w:rPr>
          <w:rFonts w:ascii="Times New Roman" w:hAnsi="Times New Roman" w:cs="Times New Roman"/>
          <w:spacing w:val="1"/>
          <w:sz w:val="24"/>
          <w:szCs w:val="24"/>
        </w:rPr>
        <w:instrText xml:space="preserve"> ADDIN ZOTERO_ITEM CSL_CITATION {"citationID":"VAcaWKg3","properties":{"formattedCitation":"({\\i{}2008 Year Book Australia No. 90}, 2008)","plainCitation":"(2008 Year Book Australia No. 90, 2008)","noteIndex":0},"citationItems":[{"id":99,"uris":["http://zotero.org/users/local/9Hfkg8Y0/items/FL267CI9"],"uri":["http://zotero.org/users/local/9Hfkg8Y0/items/FL267CI9"],"itemData":{"id":99,"type":"book","title":"2008 Year Book Australia No. 90","publisher":"Aust. Bureau of Statistics","number-of-pages":"802","source":"Google Books","note":"Google-Books-ID: 1K7CzUsYhjkC","language":"en","issued":{"date-parts":[["2008"]]}}}],"schema":"https://github.com/citation-style-language/schema/raw/master/csl-citation.json"} </w:instrText>
      </w:r>
      <w:r w:rsidR="00BB71E0">
        <w:rPr>
          <w:rFonts w:ascii="Times New Roman" w:hAnsi="Times New Roman" w:cs="Times New Roman"/>
          <w:spacing w:val="1"/>
          <w:sz w:val="24"/>
          <w:szCs w:val="24"/>
        </w:rPr>
        <w:fldChar w:fldCharType="separate"/>
      </w:r>
      <w:r w:rsidR="00BB71E0" w:rsidRPr="00BB71E0">
        <w:rPr>
          <w:rFonts w:ascii="Times New Roman" w:hAnsi="Times New Roman" w:cs="Times New Roman"/>
          <w:sz w:val="24"/>
          <w:szCs w:val="24"/>
        </w:rPr>
        <w:t>(</w:t>
      </w:r>
      <w:r w:rsidR="00BB71E0" w:rsidRPr="00BB71E0">
        <w:rPr>
          <w:rFonts w:ascii="Times New Roman" w:hAnsi="Times New Roman" w:cs="Times New Roman"/>
          <w:i/>
          <w:iCs/>
          <w:sz w:val="24"/>
          <w:szCs w:val="24"/>
        </w:rPr>
        <w:t>2008 Year Book Australia No. 90</w:t>
      </w:r>
      <w:r w:rsidR="00BB71E0" w:rsidRPr="00BB71E0">
        <w:rPr>
          <w:rFonts w:ascii="Times New Roman" w:hAnsi="Times New Roman" w:cs="Times New Roman"/>
          <w:sz w:val="24"/>
          <w:szCs w:val="24"/>
        </w:rPr>
        <w:t>, 2008)</w:t>
      </w:r>
      <w:r w:rsidR="00BB71E0">
        <w:rPr>
          <w:rFonts w:ascii="Times New Roman" w:hAnsi="Times New Roman" w:cs="Times New Roman"/>
          <w:spacing w:val="1"/>
          <w:sz w:val="24"/>
          <w:szCs w:val="24"/>
        </w:rPr>
        <w:fldChar w:fldCharType="end"/>
      </w:r>
      <w:r w:rsidR="000548F7" w:rsidRPr="004668C2">
        <w:rPr>
          <w:rFonts w:ascii="Times New Roman" w:hAnsi="Times New Roman" w:cs="Times New Roman"/>
          <w:spacing w:val="1"/>
          <w:sz w:val="24"/>
          <w:szCs w:val="24"/>
        </w:rPr>
        <w:t xml:space="preserve">. Thus, </w:t>
      </w:r>
      <w:r w:rsidRPr="004668C2">
        <w:rPr>
          <w:rFonts w:ascii="Times New Roman" w:hAnsi="Times New Roman" w:cs="Times New Roman"/>
          <w:spacing w:val="1"/>
          <w:sz w:val="24"/>
          <w:szCs w:val="24"/>
        </w:rPr>
        <w:t xml:space="preserve">the </w:t>
      </w:r>
      <w:r w:rsidRPr="004668C2">
        <w:rPr>
          <w:rFonts w:ascii="Times New Roman" w:hAnsi="Times New Roman" w:cs="Times New Roman"/>
          <w:spacing w:val="-1"/>
          <w:sz w:val="24"/>
          <w:szCs w:val="24"/>
        </w:rPr>
        <w:t xml:space="preserve">Europeans used these claims to justify their occupation and dispossession of land that belonged </w:t>
      </w:r>
      <w:r w:rsidRPr="004668C2">
        <w:rPr>
          <w:rFonts w:ascii="Times New Roman" w:hAnsi="Times New Roman" w:cs="Times New Roman"/>
          <w:sz w:val="24"/>
          <w:szCs w:val="24"/>
        </w:rPr>
        <w:t xml:space="preserve">to the Aboriginals. </w:t>
      </w:r>
    </w:p>
    <w:p w:rsidR="005F4E65" w:rsidRPr="004668C2" w:rsidRDefault="00BB71E0" w:rsidP="004668C2">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Australian Bureau Statistic</w:t>
      </w:r>
      <w:r w:rsidR="005F4E65" w:rsidRPr="004668C2">
        <w:rPr>
          <w:rFonts w:ascii="Times New Roman" w:hAnsi="Times New Roman" w:cs="Times New Roman"/>
          <w:sz w:val="24"/>
          <w:szCs w:val="24"/>
        </w:rPr>
        <w:t>s</w:t>
      </w:r>
      <w:r>
        <w:rPr>
          <w:rFonts w:ascii="Times New Roman" w:hAnsi="Times New Roman" w:cs="Times New Roman"/>
          <w:sz w:val="24"/>
          <w:szCs w:val="24"/>
        </w:rPr>
        <w:t xml:space="preserve"> (ABS)</w:t>
      </w:r>
      <w:r w:rsidR="005F4E65" w:rsidRPr="004668C2">
        <w:rPr>
          <w:rFonts w:ascii="Times New Roman" w:hAnsi="Times New Roman" w:cs="Times New Roman"/>
          <w:sz w:val="24"/>
          <w:szCs w:val="24"/>
        </w:rPr>
        <w:t xml:space="preserve"> (2008) indicates that archaeological evidence suggests that the </w:t>
      </w:r>
      <w:r w:rsidR="00687037" w:rsidRPr="004668C2">
        <w:rPr>
          <w:rFonts w:ascii="Times New Roman" w:hAnsi="Times New Roman" w:cs="Times New Roman"/>
          <w:sz w:val="24"/>
          <w:szCs w:val="24"/>
        </w:rPr>
        <w:t>native</w:t>
      </w:r>
      <w:r w:rsidR="005F4E65" w:rsidRPr="004668C2">
        <w:rPr>
          <w:rFonts w:ascii="Times New Roman" w:hAnsi="Times New Roman" w:cs="Times New Roman"/>
          <w:sz w:val="24"/>
          <w:szCs w:val="24"/>
        </w:rPr>
        <w:t xml:space="preserve"> </w:t>
      </w:r>
      <w:r w:rsidR="005F4E65" w:rsidRPr="004668C2">
        <w:rPr>
          <w:rFonts w:ascii="Times New Roman" w:hAnsi="Times New Roman" w:cs="Times New Roman"/>
          <w:spacing w:val="3"/>
          <w:sz w:val="24"/>
          <w:szCs w:val="24"/>
        </w:rPr>
        <w:t>peopl</w:t>
      </w:r>
      <w:r w:rsidR="003A491B" w:rsidRPr="004668C2">
        <w:rPr>
          <w:rFonts w:ascii="Times New Roman" w:hAnsi="Times New Roman" w:cs="Times New Roman"/>
          <w:spacing w:val="3"/>
          <w:sz w:val="24"/>
          <w:szCs w:val="24"/>
        </w:rPr>
        <w:t>e</w:t>
      </w:r>
      <w:r w:rsidR="007E3BED" w:rsidRPr="004668C2">
        <w:rPr>
          <w:rFonts w:ascii="Times New Roman" w:hAnsi="Times New Roman" w:cs="Times New Roman"/>
          <w:spacing w:val="3"/>
          <w:sz w:val="24"/>
          <w:szCs w:val="24"/>
        </w:rPr>
        <w:t xml:space="preserve"> were estimated to be around 0.7 million.</w:t>
      </w:r>
      <w:r w:rsidR="005F4E65" w:rsidRPr="004668C2">
        <w:rPr>
          <w:rFonts w:ascii="Times New Roman" w:hAnsi="Times New Roman" w:cs="Times New Roman"/>
          <w:spacing w:val="3"/>
          <w:sz w:val="24"/>
          <w:szCs w:val="24"/>
        </w:rPr>
        <w:t xml:space="preserve"> In 1788, the population of the natives began to </w:t>
      </w:r>
      <w:r w:rsidR="005F4E65" w:rsidRPr="004668C2">
        <w:rPr>
          <w:rFonts w:ascii="Times New Roman" w:hAnsi="Times New Roman" w:cs="Times New Roman"/>
          <w:sz w:val="24"/>
          <w:szCs w:val="24"/>
        </w:rPr>
        <w:t xml:space="preserve">dwindle following the arrival of the first contingent of white settlers who comprised of a crew </w:t>
      </w:r>
      <w:r w:rsidR="005F4E65" w:rsidRPr="004668C2">
        <w:rPr>
          <w:rFonts w:ascii="Times New Roman" w:hAnsi="Times New Roman" w:cs="Times New Roman"/>
          <w:spacing w:val="-4"/>
          <w:sz w:val="24"/>
          <w:szCs w:val="24"/>
        </w:rPr>
        <w:t>of about 1,500 British immigrants who se</w:t>
      </w:r>
      <w:r>
        <w:rPr>
          <w:rFonts w:ascii="Times New Roman" w:hAnsi="Times New Roman" w:cs="Times New Roman"/>
          <w:spacing w:val="-4"/>
          <w:sz w:val="24"/>
          <w:szCs w:val="24"/>
        </w:rPr>
        <w:t xml:space="preserve">ttled in Sydney Cove </w:t>
      </w:r>
      <w:r>
        <w:rPr>
          <w:rFonts w:ascii="Times New Roman" w:hAnsi="Times New Roman" w:cs="Times New Roman"/>
          <w:spacing w:val="-4"/>
          <w:sz w:val="24"/>
          <w:szCs w:val="24"/>
        </w:rPr>
        <w:fldChar w:fldCharType="begin"/>
      </w:r>
      <w:r>
        <w:rPr>
          <w:rFonts w:ascii="Times New Roman" w:hAnsi="Times New Roman" w:cs="Times New Roman"/>
          <w:spacing w:val="-4"/>
          <w:sz w:val="24"/>
          <w:szCs w:val="24"/>
        </w:rPr>
        <w:instrText xml:space="preserve"> ADDIN ZOTERO_ITEM CSL_CITATION {"citationID":"V8BlEAZQ","properties":{"formattedCitation":"({\\i{}2008 Year Book Australia No. 90}, 2008)","plainCitation":"(2008 Year Book Australia No. 90, 2008)","noteIndex":0},"citationItems":[{"id":99,"uris":["http://zotero.org/users/local/9Hfkg8Y0/items/FL267CI9"],"uri":["http://zotero.org/users/local/9Hfkg8Y0/items/FL267CI9"],"itemData":{"id":99,"type":"book","title":"2008 Year Book Australia No. 90","publisher":"Aust. Bureau of Statistics","number-of-pages":"802","source":"Google Books","note":"Google-Books-ID: 1K7CzUsYhjkC","language":"en","issued":{"date-parts":[["2008"]]}}}],"schema":"https://github.com/citation-style-language/schema/raw/master/csl-citation.json"} </w:instrText>
      </w:r>
      <w:r>
        <w:rPr>
          <w:rFonts w:ascii="Times New Roman" w:hAnsi="Times New Roman" w:cs="Times New Roman"/>
          <w:spacing w:val="-4"/>
          <w:sz w:val="24"/>
          <w:szCs w:val="24"/>
        </w:rPr>
        <w:fldChar w:fldCharType="separate"/>
      </w:r>
      <w:r w:rsidRPr="00BB71E0">
        <w:rPr>
          <w:rFonts w:ascii="Times New Roman" w:hAnsi="Times New Roman" w:cs="Times New Roman"/>
          <w:sz w:val="24"/>
          <w:szCs w:val="24"/>
        </w:rPr>
        <w:t>(</w:t>
      </w:r>
      <w:r w:rsidRPr="00BB71E0">
        <w:rPr>
          <w:rFonts w:ascii="Times New Roman" w:hAnsi="Times New Roman" w:cs="Times New Roman"/>
          <w:i/>
          <w:iCs/>
          <w:sz w:val="24"/>
          <w:szCs w:val="24"/>
        </w:rPr>
        <w:t>2008 Year Book Australia No. 90</w:t>
      </w:r>
      <w:r w:rsidRPr="00BB71E0">
        <w:rPr>
          <w:rFonts w:ascii="Times New Roman" w:hAnsi="Times New Roman" w:cs="Times New Roman"/>
          <w:sz w:val="24"/>
          <w:szCs w:val="24"/>
        </w:rPr>
        <w:t>, 2008)</w:t>
      </w:r>
      <w:r>
        <w:rPr>
          <w:rFonts w:ascii="Times New Roman" w:hAnsi="Times New Roman" w:cs="Times New Roman"/>
          <w:spacing w:val="-4"/>
          <w:sz w:val="24"/>
          <w:szCs w:val="24"/>
        </w:rPr>
        <w:fldChar w:fldCharType="end"/>
      </w:r>
      <w:r w:rsidR="005F4E65" w:rsidRPr="004668C2">
        <w:rPr>
          <w:rFonts w:ascii="Times New Roman" w:hAnsi="Times New Roman" w:cs="Times New Roman"/>
          <w:spacing w:val="-4"/>
          <w:sz w:val="24"/>
          <w:szCs w:val="24"/>
        </w:rPr>
        <w:t xml:space="preserve">. The decline in the </w:t>
      </w:r>
      <w:r w:rsidR="005F4E65" w:rsidRPr="004668C2">
        <w:rPr>
          <w:rFonts w:ascii="Times New Roman" w:hAnsi="Times New Roman" w:cs="Times New Roman"/>
          <w:spacing w:val="-3"/>
          <w:sz w:val="24"/>
          <w:szCs w:val="24"/>
        </w:rPr>
        <w:t xml:space="preserve">population of the natives was mainly attributed to exposure to new infectious diseases such as </w:t>
      </w:r>
      <w:r w:rsidR="005F4E65" w:rsidRPr="004668C2">
        <w:rPr>
          <w:rFonts w:ascii="Times New Roman" w:hAnsi="Times New Roman" w:cs="Times New Roman"/>
          <w:spacing w:val="1"/>
          <w:sz w:val="24"/>
          <w:szCs w:val="24"/>
        </w:rPr>
        <w:t xml:space="preserve">smallpox, measles, and influenza, which </w:t>
      </w:r>
      <w:r w:rsidR="005F4E65" w:rsidRPr="004668C2">
        <w:rPr>
          <w:rFonts w:ascii="Times New Roman" w:hAnsi="Times New Roman" w:cs="Times New Roman"/>
          <w:spacing w:val="1"/>
          <w:sz w:val="24"/>
          <w:szCs w:val="24"/>
        </w:rPr>
        <w:lastRenderedPageBreak/>
        <w:t xml:space="preserve">created an epidemic that wiped out close to 50% of </w:t>
      </w:r>
      <w:r w:rsidR="005F4E65" w:rsidRPr="004668C2">
        <w:rPr>
          <w:rFonts w:ascii="Times New Roman" w:hAnsi="Times New Roman" w:cs="Times New Roman"/>
          <w:spacing w:val="-1"/>
          <w:sz w:val="24"/>
          <w:szCs w:val="24"/>
        </w:rPr>
        <w:t xml:space="preserve">the population before the arrival of the </w:t>
      </w:r>
      <w:proofErr w:type="spellStart"/>
      <w:r w:rsidR="005F4E65" w:rsidRPr="004668C2">
        <w:rPr>
          <w:rFonts w:ascii="Times New Roman" w:hAnsi="Times New Roman" w:cs="Times New Roman"/>
          <w:spacing w:val="-1"/>
          <w:sz w:val="24"/>
          <w:szCs w:val="24"/>
        </w:rPr>
        <w:t>colonisi</w:t>
      </w:r>
      <w:r w:rsidR="003635B7">
        <w:rPr>
          <w:rFonts w:ascii="Times New Roman" w:hAnsi="Times New Roman" w:cs="Times New Roman"/>
          <w:spacing w:val="-1"/>
          <w:sz w:val="24"/>
          <w:szCs w:val="24"/>
        </w:rPr>
        <w:t>ng</w:t>
      </w:r>
      <w:proofErr w:type="spellEnd"/>
      <w:r w:rsidR="003635B7">
        <w:rPr>
          <w:rFonts w:ascii="Times New Roman" w:hAnsi="Times New Roman" w:cs="Times New Roman"/>
          <w:spacing w:val="-1"/>
          <w:sz w:val="24"/>
          <w:szCs w:val="24"/>
        </w:rPr>
        <w:t xml:space="preserve"> frontier</w:t>
      </w:r>
      <w:r w:rsidR="005F4E65" w:rsidRPr="004668C2">
        <w:rPr>
          <w:rFonts w:ascii="Times New Roman" w:hAnsi="Times New Roman" w:cs="Times New Roman"/>
          <w:spacing w:val="-1"/>
          <w:sz w:val="24"/>
          <w:szCs w:val="24"/>
        </w:rPr>
        <w:t xml:space="preserve">. Sexually </w:t>
      </w:r>
      <w:r w:rsidR="005F4E65" w:rsidRPr="004668C2">
        <w:rPr>
          <w:rFonts w:ascii="Times New Roman" w:hAnsi="Times New Roman" w:cs="Times New Roman"/>
          <w:spacing w:val="-2"/>
          <w:sz w:val="24"/>
          <w:szCs w:val="24"/>
        </w:rPr>
        <w:t xml:space="preserve">transmitted diseases were also rampant during this early phase of </w:t>
      </w:r>
      <w:proofErr w:type="spellStart"/>
      <w:r w:rsidR="005F4E65" w:rsidRPr="004668C2">
        <w:rPr>
          <w:rFonts w:ascii="Times New Roman" w:hAnsi="Times New Roman" w:cs="Times New Roman"/>
          <w:spacing w:val="-2"/>
          <w:sz w:val="24"/>
          <w:szCs w:val="24"/>
        </w:rPr>
        <w:t>colonisation</w:t>
      </w:r>
      <w:proofErr w:type="spellEnd"/>
      <w:r w:rsidR="005F4E65" w:rsidRPr="004668C2">
        <w:rPr>
          <w:rFonts w:ascii="Times New Roman" w:hAnsi="Times New Roman" w:cs="Times New Roman"/>
          <w:spacing w:val="-2"/>
          <w:sz w:val="24"/>
          <w:szCs w:val="24"/>
        </w:rPr>
        <w:t xml:space="preserve"> as a result of the </w:t>
      </w:r>
      <w:r w:rsidR="005F4E65" w:rsidRPr="004668C2">
        <w:rPr>
          <w:rFonts w:ascii="Times New Roman" w:hAnsi="Times New Roman" w:cs="Times New Roman"/>
          <w:sz w:val="24"/>
          <w:szCs w:val="24"/>
        </w:rPr>
        <w:t xml:space="preserve">sexual exploitation of native women and girls by the imperial settlers. It is also worth noting </w:t>
      </w:r>
      <w:r w:rsidR="007E3BED" w:rsidRPr="004668C2">
        <w:rPr>
          <w:rFonts w:ascii="Times New Roman" w:hAnsi="Times New Roman" w:cs="Times New Roman"/>
          <w:spacing w:val="2"/>
          <w:sz w:val="24"/>
          <w:szCs w:val="24"/>
        </w:rPr>
        <w:t>that physical injuries. P</w:t>
      </w:r>
      <w:r w:rsidR="005F4E65" w:rsidRPr="004668C2">
        <w:rPr>
          <w:rFonts w:ascii="Times New Roman" w:hAnsi="Times New Roman" w:cs="Times New Roman"/>
          <w:spacing w:val="2"/>
          <w:sz w:val="24"/>
          <w:szCs w:val="24"/>
        </w:rPr>
        <w:t xml:space="preserve">sychological problems, and mental illnesses were also widespread </w:t>
      </w:r>
      <w:r w:rsidR="005F4E65" w:rsidRPr="004668C2">
        <w:rPr>
          <w:rFonts w:ascii="Times New Roman" w:hAnsi="Times New Roman" w:cs="Times New Roman"/>
          <w:sz w:val="24"/>
          <w:szCs w:val="24"/>
        </w:rPr>
        <w:t xml:space="preserve">during the </w:t>
      </w:r>
      <w:proofErr w:type="spellStart"/>
      <w:r w:rsidR="005F4E65" w:rsidRPr="004668C2">
        <w:rPr>
          <w:rFonts w:ascii="Times New Roman" w:hAnsi="Times New Roman" w:cs="Times New Roman"/>
          <w:sz w:val="24"/>
          <w:szCs w:val="24"/>
        </w:rPr>
        <w:t>colonisation</w:t>
      </w:r>
      <w:proofErr w:type="spellEnd"/>
      <w:r w:rsidR="005F4E65" w:rsidRPr="004668C2">
        <w:rPr>
          <w:rFonts w:ascii="Times New Roman" w:hAnsi="Times New Roman" w:cs="Times New Roman"/>
          <w:sz w:val="24"/>
          <w:szCs w:val="24"/>
        </w:rPr>
        <w:t xml:space="preserve"> era due to forceful eviction, loss of traditions, language and Abor</w:t>
      </w:r>
      <w:r w:rsidR="003635B7">
        <w:rPr>
          <w:rFonts w:ascii="Times New Roman" w:hAnsi="Times New Roman" w:cs="Times New Roman"/>
          <w:sz w:val="24"/>
          <w:szCs w:val="24"/>
        </w:rPr>
        <w:t>iginal laws</w:t>
      </w:r>
      <w:r w:rsidR="005F4E65" w:rsidRPr="004668C2">
        <w:rPr>
          <w:rFonts w:ascii="Times New Roman" w:hAnsi="Times New Roman" w:cs="Times New Roman"/>
          <w:sz w:val="24"/>
          <w:szCs w:val="24"/>
        </w:rPr>
        <w:t xml:space="preserve">. In a nutshell, the colonial era was </w:t>
      </w:r>
      <w:proofErr w:type="spellStart"/>
      <w:r w:rsidR="005F4E65" w:rsidRPr="004668C2">
        <w:rPr>
          <w:rFonts w:ascii="Times New Roman" w:hAnsi="Times New Roman" w:cs="Times New Roman"/>
          <w:sz w:val="24"/>
          <w:szCs w:val="24"/>
        </w:rPr>
        <w:t>characterised</w:t>
      </w:r>
      <w:proofErr w:type="spellEnd"/>
      <w:r w:rsidR="005F4E65" w:rsidRPr="004668C2">
        <w:rPr>
          <w:rFonts w:ascii="Times New Roman" w:hAnsi="Times New Roman" w:cs="Times New Roman"/>
          <w:sz w:val="24"/>
          <w:szCs w:val="24"/>
        </w:rPr>
        <w:t xml:space="preserve"> with lasting and detrimental health effects that were felt by the indigenous people who habited Australia in the period between 17</w:t>
      </w:r>
      <w:r w:rsidR="003635B7">
        <w:rPr>
          <w:rFonts w:ascii="Times New Roman" w:hAnsi="Times New Roman" w:cs="Times New Roman"/>
          <w:sz w:val="24"/>
          <w:szCs w:val="24"/>
        </w:rPr>
        <w:t xml:space="preserve">88 and 1880 </w:t>
      </w:r>
      <w:r w:rsidR="003635B7">
        <w:rPr>
          <w:rFonts w:ascii="Times New Roman" w:hAnsi="Times New Roman" w:cs="Times New Roman"/>
          <w:sz w:val="24"/>
          <w:szCs w:val="24"/>
        </w:rPr>
        <w:fldChar w:fldCharType="begin"/>
      </w:r>
      <w:r w:rsidR="003635B7">
        <w:rPr>
          <w:rFonts w:ascii="Times New Roman" w:hAnsi="Times New Roman" w:cs="Times New Roman"/>
          <w:sz w:val="24"/>
          <w:szCs w:val="24"/>
        </w:rPr>
        <w:instrText xml:space="preserve"> ADDIN ZOTERO_ITEM CSL_CITATION {"citationID":"zhfnPwx1","properties":{"formattedCitation":"(Adas &amp; Cagle, 2016)","plainCitation":"(Adas &amp; Cagle, 2016)","noteIndex":0},"citationItems":[{"id":101,"uris":["http://zotero.org/users/local/9Hfkg8Y0/items/P5FTEM7E"],"uri":["http://zotero.org/users/local/9Hfkg8Y0/items/P5FTEM7E"],"itemData":{"id":101,"type":"chapter","title":"Age of Settlement and Colonisation","container-title":"The Ashgate Research Companion to Modern Imperial Histories","publisher":"Routledge","page":"61-93","author":[{"family":"Adas","given":"Michael"},{"family":"Cagle","given":"Hugh Glenn"}],"issued":{"date-parts":[["2016"]]}}}],"schema":"https://github.com/citation-style-language/schema/raw/master/csl-citation.json"} </w:instrText>
      </w:r>
      <w:r w:rsidR="003635B7">
        <w:rPr>
          <w:rFonts w:ascii="Times New Roman" w:hAnsi="Times New Roman" w:cs="Times New Roman"/>
          <w:sz w:val="24"/>
          <w:szCs w:val="24"/>
        </w:rPr>
        <w:fldChar w:fldCharType="separate"/>
      </w:r>
      <w:r w:rsidR="003635B7" w:rsidRPr="003635B7">
        <w:rPr>
          <w:rFonts w:ascii="Times New Roman" w:hAnsi="Times New Roman" w:cs="Times New Roman"/>
          <w:sz w:val="24"/>
        </w:rPr>
        <w:t>(Adas &amp; Cagle, 2016)</w:t>
      </w:r>
      <w:r w:rsidR="003635B7">
        <w:rPr>
          <w:rFonts w:ascii="Times New Roman" w:hAnsi="Times New Roman" w:cs="Times New Roman"/>
          <w:sz w:val="24"/>
          <w:szCs w:val="24"/>
        </w:rPr>
        <w:fldChar w:fldCharType="end"/>
      </w:r>
      <w:r w:rsidR="005F4E65" w:rsidRPr="004668C2">
        <w:rPr>
          <w:rFonts w:ascii="Times New Roman" w:hAnsi="Times New Roman" w:cs="Times New Roman"/>
          <w:sz w:val="24"/>
          <w:szCs w:val="24"/>
        </w:rPr>
        <w:t>.</w:t>
      </w:r>
    </w:p>
    <w:p w:rsidR="005F4E65" w:rsidRPr="004668C2" w:rsidRDefault="005F4E65" w:rsidP="004668C2">
      <w:pPr>
        <w:spacing w:line="480" w:lineRule="auto"/>
        <w:rPr>
          <w:rFonts w:ascii="Times New Roman" w:hAnsi="Times New Roman" w:cs="Times New Roman"/>
          <w:b/>
          <w:sz w:val="24"/>
          <w:szCs w:val="24"/>
        </w:rPr>
      </w:pPr>
      <w:r w:rsidRPr="004668C2">
        <w:rPr>
          <w:rFonts w:ascii="Times New Roman" w:hAnsi="Times New Roman" w:cs="Times New Roman"/>
          <w:b/>
          <w:sz w:val="24"/>
          <w:szCs w:val="24"/>
        </w:rPr>
        <w:t>Protection through Segregation (1890-1950s)</w:t>
      </w:r>
    </w:p>
    <w:p w:rsidR="005F4E65" w:rsidRPr="004668C2" w:rsidRDefault="005F4E65" w:rsidP="004668C2">
      <w:pPr>
        <w:spacing w:line="480" w:lineRule="auto"/>
        <w:ind w:firstLine="720"/>
        <w:rPr>
          <w:rFonts w:ascii="Times New Roman" w:hAnsi="Times New Roman" w:cs="Times New Roman"/>
          <w:b/>
          <w:sz w:val="24"/>
          <w:szCs w:val="24"/>
        </w:rPr>
      </w:pPr>
      <w:r w:rsidRPr="00BB71E0">
        <w:rPr>
          <w:rFonts w:ascii="Times New Roman" w:hAnsi="Times New Roman" w:cs="Times New Roman"/>
          <w:sz w:val="24"/>
          <w:szCs w:val="24"/>
        </w:rPr>
        <w:t xml:space="preserve">The </w:t>
      </w:r>
      <w:r w:rsidRPr="004668C2">
        <w:rPr>
          <w:rFonts w:ascii="Times New Roman" w:hAnsi="Times New Roman" w:cs="Times New Roman"/>
          <w:sz w:val="24"/>
          <w:szCs w:val="24"/>
        </w:rPr>
        <w:t>1890s marked yet another period of strive for the indigenous pop</w:t>
      </w:r>
      <w:r w:rsidR="00E00311">
        <w:rPr>
          <w:rFonts w:ascii="Times New Roman" w:hAnsi="Times New Roman" w:cs="Times New Roman"/>
          <w:sz w:val="24"/>
          <w:szCs w:val="24"/>
        </w:rPr>
        <w:t xml:space="preserve">ulation in Australia </w:t>
      </w:r>
      <w:r w:rsidR="00E00311">
        <w:rPr>
          <w:rFonts w:ascii="Times New Roman" w:hAnsi="Times New Roman" w:cs="Times New Roman"/>
          <w:sz w:val="24"/>
          <w:szCs w:val="24"/>
        </w:rPr>
        <w:fldChar w:fldCharType="begin"/>
      </w:r>
      <w:r w:rsidR="00E00311">
        <w:rPr>
          <w:rFonts w:ascii="Times New Roman" w:hAnsi="Times New Roman" w:cs="Times New Roman"/>
          <w:sz w:val="24"/>
          <w:szCs w:val="24"/>
        </w:rPr>
        <w:instrText xml:space="preserve"> ADDIN ZOTERO_ITEM CSL_CITATION {"citationID":"KZlhGC9h","properties":{"formattedCitation":"(Calma &amp; Dick, 2007)","plainCitation":"(Calma &amp; Dick, 2007)","noteIndex":0},"citationItems":[{"id":104,"uris":["http://zotero.org/users/local/9Hfkg8Y0/items/4ZPW2KBG"],"uri":["http://zotero.org/users/local/9Hfkg8Y0/items/4ZPW2KBG"],"itemData":{"id":104,"type":"paper-conference","title":"Social determinants and the health of Indigenous peoples in Australia—A human rights based approach","container-title":"International Symposium on the Social Determinants of Indigenous Health. Adelaide","author":[{"family":"Calma","given":"T."},{"family":"Dick","given":"D."}],"issued":{"date-parts":[["2007"]]}}}],"schema":"https://github.com/citation-style-language/schema/raw/master/csl-citation.json"} </w:instrText>
      </w:r>
      <w:r w:rsidR="00E00311">
        <w:rPr>
          <w:rFonts w:ascii="Times New Roman" w:hAnsi="Times New Roman" w:cs="Times New Roman"/>
          <w:sz w:val="24"/>
          <w:szCs w:val="24"/>
        </w:rPr>
        <w:fldChar w:fldCharType="separate"/>
      </w:r>
      <w:r w:rsidR="00E00311" w:rsidRPr="00E00311">
        <w:rPr>
          <w:rFonts w:ascii="Times New Roman" w:hAnsi="Times New Roman" w:cs="Times New Roman"/>
          <w:sz w:val="24"/>
        </w:rPr>
        <w:t>(Calma &amp; Dick, 2007)</w:t>
      </w:r>
      <w:r w:rsidR="00E00311">
        <w:rPr>
          <w:rFonts w:ascii="Times New Roman" w:hAnsi="Times New Roman" w:cs="Times New Roman"/>
          <w:sz w:val="24"/>
          <w:szCs w:val="24"/>
        </w:rPr>
        <w:fldChar w:fldCharType="end"/>
      </w:r>
      <w:r w:rsidRPr="004668C2">
        <w:rPr>
          <w:rFonts w:ascii="Times New Roman" w:hAnsi="Times New Roman" w:cs="Times New Roman"/>
          <w:sz w:val="24"/>
          <w:szCs w:val="24"/>
        </w:rPr>
        <w:t>. This assertion is founded on the fact that the imperial colonial masters instigated an era of segregation through curtailing the independence of the natives using protection policies. The policy made it difficult for the aboriginals to make ends meet given that it significantly increased the cost of survival since it limited their access to land and placed impositions to the culture, language, family lives and indepen</w:t>
      </w:r>
      <w:r w:rsidR="00E00311">
        <w:rPr>
          <w:rFonts w:ascii="Times New Roman" w:hAnsi="Times New Roman" w:cs="Times New Roman"/>
          <w:sz w:val="24"/>
          <w:szCs w:val="24"/>
        </w:rPr>
        <w:t xml:space="preserve">dence of the natives </w:t>
      </w:r>
      <w:r w:rsidR="00E00311">
        <w:rPr>
          <w:rFonts w:ascii="Times New Roman" w:hAnsi="Times New Roman" w:cs="Times New Roman"/>
          <w:sz w:val="24"/>
          <w:szCs w:val="24"/>
        </w:rPr>
        <w:fldChar w:fldCharType="begin"/>
      </w:r>
      <w:r w:rsidR="00E00311">
        <w:rPr>
          <w:rFonts w:ascii="Times New Roman" w:hAnsi="Times New Roman" w:cs="Times New Roman"/>
          <w:sz w:val="24"/>
          <w:szCs w:val="24"/>
        </w:rPr>
        <w:instrText xml:space="preserve"> ADDIN ZOTERO_ITEM CSL_CITATION {"citationID":"8F0N0clQ","properties":{"formattedCitation":"(Calma &amp; Dick, 2007)","plainCitation":"(Calma &amp; Dick, 2007)","noteIndex":0},"citationItems":[{"id":104,"uris":["http://zotero.org/users/local/9Hfkg8Y0/items/4ZPW2KBG"],"uri":["http://zotero.org/users/local/9Hfkg8Y0/items/4ZPW2KBG"],"itemData":{"id":104,"type":"paper-conference","title":"Social determinants and the health of Indigenous peoples in Australia—A human rights based approach","container-title":"International Symposium on the Social Determinants of Indigenous Health. Adelaide","author":[{"family":"Calma","given":"T."},{"family":"Dick","given":"D."}],"issued":{"date-parts":[["2007"]]}}}],"schema":"https://github.com/citation-style-language/schema/raw/master/csl-citation.json"} </w:instrText>
      </w:r>
      <w:r w:rsidR="00E00311">
        <w:rPr>
          <w:rFonts w:ascii="Times New Roman" w:hAnsi="Times New Roman" w:cs="Times New Roman"/>
          <w:sz w:val="24"/>
          <w:szCs w:val="24"/>
        </w:rPr>
        <w:fldChar w:fldCharType="separate"/>
      </w:r>
      <w:r w:rsidR="00E00311" w:rsidRPr="00E00311">
        <w:rPr>
          <w:rFonts w:ascii="Times New Roman" w:hAnsi="Times New Roman" w:cs="Times New Roman"/>
          <w:sz w:val="24"/>
        </w:rPr>
        <w:t>(Calma &amp; Dick, 2007)</w:t>
      </w:r>
      <w:r w:rsidR="00E00311">
        <w:rPr>
          <w:rFonts w:ascii="Times New Roman" w:hAnsi="Times New Roman" w:cs="Times New Roman"/>
          <w:sz w:val="24"/>
          <w:szCs w:val="24"/>
        </w:rPr>
        <w:fldChar w:fldCharType="end"/>
      </w:r>
      <w:r w:rsidRPr="004668C2">
        <w:rPr>
          <w:rFonts w:ascii="Times New Roman" w:hAnsi="Times New Roman" w:cs="Times New Roman"/>
          <w:sz w:val="24"/>
          <w:szCs w:val="24"/>
        </w:rPr>
        <w:t>. The British created colonial reserves under the pretext of protecting the indigenous population from violence but their real motive was to forcefully take over their land and control the natives as their co</w:t>
      </w:r>
      <w:r w:rsidR="006161DA">
        <w:rPr>
          <w:rFonts w:ascii="Times New Roman" w:hAnsi="Times New Roman" w:cs="Times New Roman"/>
          <w:sz w:val="24"/>
          <w:szCs w:val="24"/>
        </w:rPr>
        <w:t xml:space="preserve">lonial subjects </w:t>
      </w:r>
      <w:r w:rsidR="006161DA">
        <w:rPr>
          <w:rFonts w:ascii="Times New Roman" w:hAnsi="Times New Roman" w:cs="Times New Roman"/>
          <w:sz w:val="24"/>
          <w:szCs w:val="24"/>
        </w:rPr>
        <w:fldChar w:fldCharType="begin"/>
      </w:r>
      <w:r w:rsidR="006161DA">
        <w:rPr>
          <w:rFonts w:ascii="Times New Roman" w:hAnsi="Times New Roman" w:cs="Times New Roman"/>
          <w:sz w:val="24"/>
          <w:szCs w:val="24"/>
        </w:rPr>
        <w:instrText xml:space="preserve"> ADDIN ZOTERO_ITEM CSL_CITATION {"citationID":"FzdP7E5M","properties":{"formattedCitation":"(Veracini, 2011)","plainCitation":"(Veracini, 2011)","noteIndex":0},"citationItems":[{"id":111,"uris":["http://zotero.org/users/local/9Hfkg8Y0/items/93VEN25Z"],"uri":["http://zotero.org/users/local/9Hfkg8Y0/items/93VEN25Z"],"itemData":{"id":111,"type":"article-journal","title":"Introducing: Settler colonial studies","container-title":"Settler colonial studies","page":"1-12","volume":"1","issue":"1","author":[{"family":"Veracini","given":"Lorenzo"}],"issued":{"date-parts":[["2011"]]}}}],"schema":"https://github.com/citation-style-language/schema/raw/master/csl-citation.json"} </w:instrText>
      </w:r>
      <w:r w:rsidR="006161DA">
        <w:rPr>
          <w:rFonts w:ascii="Times New Roman" w:hAnsi="Times New Roman" w:cs="Times New Roman"/>
          <w:sz w:val="24"/>
          <w:szCs w:val="24"/>
        </w:rPr>
        <w:fldChar w:fldCharType="separate"/>
      </w:r>
      <w:r w:rsidR="006161DA" w:rsidRPr="006161DA">
        <w:rPr>
          <w:rFonts w:ascii="Times New Roman" w:hAnsi="Times New Roman" w:cs="Times New Roman"/>
          <w:sz w:val="24"/>
        </w:rPr>
        <w:t>(Veracini, 2011)</w:t>
      </w:r>
      <w:r w:rsidR="006161DA">
        <w:rPr>
          <w:rFonts w:ascii="Times New Roman" w:hAnsi="Times New Roman" w:cs="Times New Roman"/>
          <w:sz w:val="24"/>
          <w:szCs w:val="24"/>
        </w:rPr>
        <w:fldChar w:fldCharType="end"/>
      </w:r>
      <w:r w:rsidRPr="004668C2">
        <w:rPr>
          <w:rFonts w:ascii="Times New Roman" w:hAnsi="Times New Roman" w:cs="Times New Roman"/>
          <w:sz w:val="24"/>
          <w:szCs w:val="24"/>
        </w:rPr>
        <w:t xml:space="preserve">. The protection policy adversely affected the life of the natives in that it limited their freedom of movement, speech, right to own property as well as practicing traditional rites and customs given that right of choice of language was curtailed after the prohibition of tribal language and law. It is also worth noting that section 127 of the Australian constitution excluded aboriginals from participating in the census and tribal language and law section 51 conferred the mandate of governance of Aboriginals to states as </w:t>
      </w:r>
      <w:r w:rsidRPr="004668C2">
        <w:rPr>
          <w:rFonts w:ascii="Times New Roman" w:hAnsi="Times New Roman" w:cs="Times New Roman"/>
          <w:sz w:val="24"/>
          <w:szCs w:val="24"/>
        </w:rPr>
        <w:lastRenderedPageBreak/>
        <w:t>opposed to federal governments thereby further segreg</w:t>
      </w:r>
      <w:r w:rsidR="006161DA">
        <w:rPr>
          <w:rFonts w:ascii="Times New Roman" w:hAnsi="Times New Roman" w:cs="Times New Roman"/>
          <w:sz w:val="24"/>
          <w:szCs w:val="24"/>
        </w:rPr>
        <w:t xml:space="preserve">ating the natives </w:t>
      </w:r>
      <w:r w:rsidR="006161DA">
        <w:rPr>
          <w:rFonts w:ascii="Times New Roman" w:hAnsi="Times New Roman" w:cs="Times New Roman"/>
          <w:sz w:val="24"/>
          <w:szCs w:val="24"/>
        </w:rPr>
        <w:fldChar w:fldCharType="begin"/>
      </w:r>
      <w:r w:rsidR="006161DA">
        <w:rPr>
          <w:rFonts w:ascii="Times New Roman" w:hAnsi="Times New Roman" w:cs="Times New Roman"/>
          <w:sz w:val="24"/>
          <w:szCs w:val="24"/>
        </w:rPr>
        <w:instrText xml:space="preserve"> ADDIN ZOTERO_ITEM CSL_CITATION {"citationID":"sf16eNDC","properties":{"formattedCitation":"(Taylor, 2016)","plainCitation":"(Taylor, 2016)","noteIndex":0},"citationItems":[{"id":110,"uris":["http://zotero.org/users/local/9Hfkg8Y0/items/WWTLL4RG"],"uri":["http://zotero.org/users/local/9Hfkg8Y0/items/WWTLL4RG"],"itemData":{"id":110,"type":"article-journal","title":"A history of Section 127 of the Commonwealth Constitution","container-title":"Monash UL Rev.","page":"206","volume":"42","author":[{"family":"Taylor","given":"Greg"}],"issued":{"date-parts":[["2016"]]}}}],"schema":"https://github.com/citation-style-language/schema/raw/master/csl-citation.json"} </w:instrText>
      </w:r>
      <w:r w:rsidR="006161DA">
        <w:rPr>
          <w:rFonts w:ascii="Times New Roman" w:hAnsi="Times New Roman" w:cs="Times New Roman"/>
          <w:sz w:val="24"/>
          <w:szCs w:val="24"/>
        </w:rPr>
        <w:fldChar w:fldCharType="separate"/>
      </w:r>
      <w:r w:rsidR="006161DA" w:rsidRPr="006161DA">
        <w:rPr>
          <w:rFonts w:ascii="Times New Roman" w:hAnsi="Times New Roman" w:cs="Times New Roman"/>
          <w:sz w:val="24"/>
        </w:rPr>
        <w:t>(Taylor, 2016)</w:t>
      </w:r>
      <w:r w:rsidR="006161DA">
        <w:rPr>
          <w:rFonts w:ascii="Times New Roman" w:hAnsi="Times New Roman" w:cs="Times New Roman"/>
          <w:sz w:val="24"/>
          <w:szCs w:val="24"/>
        </w:rPr>
        <w:fldChar w:fldCharType="end"/>
      </w:r>
      <w:r w:rsidRPr="004668C2">
        <w:rPr>
          <w:rFonts w:ascii="Times New Roman" w:hAnsi="Times New Roman" w:cs="Times New Roman"/>
          <w:sz w:val="24"/>
          <w:szCs w:val="24"/>
        </w:rPr>
        <w:t>. The effects of this cruelty meted on the natives were profound in that it resulted in extreme poverty, which was manifested in poor nutrition and wellbeing of the aboriginals due to limited access to good quality medical services.</w:t>
      </w:r>
    </w:p>
    <w:p w:rsidR="005F4E65" w:rsidRPr="004668C2" w:rsidRDefault="005F4E65" w:rsidP="004668C2">
      <w:pPr>
        <w:spacing w:line="480" w:lineRule="auto"/>
        <w:rPr>
          <w:rFonts w:ascii="Times New Roman" w:hAnsi="Times New Roman" w:cs="Times New Roman"/>
          <w:b/>
          <w:sz w:val="24"/>
          <w:szCs w:val="24"/>
        </w:rPr>
      </w:pPr>
      <w:r w:rsidRPr="004668C2">
        <w:rPr>
          <w:rFonts w:ascii="Times New Roman" w:hAnsi="Times New Roman" w:cs="Times New Roman"/>
          <w:b/>
          <w:sz w:val="24"/>
          <w:szCs w:val="24"/>
        </w:rPr>
        <w:t xml:space="preserve">The Impacts of </w:t>
      </w:r>
      <w:proofErr w:type="spellStart"/>
      <w:r w:rsidRPr="004668C2">
        <w:rPr>
          <w:rFonts w:ascii="Times New Roman" w:hAnsi="Times New Roman" w:cs="Times New Roman"/>
          <w:b/>
          <w:sz w:val="24"/>
          <w:szCs w:val="24"/>
        </w:rPr>
        <w:t>Colonisation</w:t>
      </w:r>
      <w:proofErr w:type="spellEnd"/>
      <w:r w:rsidRPr="004668C2">
        <w:rPr>
          <w:rFonts w:ascii="Times New Roman" w:hAnsi="Times New Roman" w:cs="Times New Roman"/>
          <w:b/>
          <w:sz w:val="24"/>
          <w:szCs w:val="24"/>
        </w:rPr>
        <w:t xml:space="preserve"> policy on Aboriginal People's Health</w:t>
      </w:r>
    </w:p>
    <w:p w:rsidR="00BE5BB7" w:rsidRPr="004668C2" w:rsidRDefault="005F4E65" w:rsidP="004668C2">
      <w:pPr>
        <w:spacing w:line="480" w:lineRule="auto"/>
        <w:ind w:firstLine="576"/>
        <w:rPr>
          <w:rFonts w:ascii="Times New Roman" w:hAnsi="Times New Roman" w:cs="Times New Roman"/>
          <w:spacing w:val="-2"/>
          <w:sz w:val="24"/>
          <w:szCs w:val="24"/>
        </w:rPr>
      </w:pPr>
      <w:r w:rsidRPr="004668C2">
        <w:rPr>
          <w:rFonts w:ascii="Times New Roman" w:hAnsi="Times New Roman" w:cs="Times New Roman"/>
          <w:sz w:val="24"/>
          <w:szCs w:val="24"/>
        </w:rPr>
        <w:t xml:space="preserve">The effects of </w:t>
      </w:r>
      <w:proofErr w:type="spellStart"/>
      <w:r w:rsidRPr="004668C2">
        <w:rPr>
          <w:rFonts w:ascii="Times New Roman" w:hAnsi="Times New Roman" w:cs="Times New Roman"/>
          <w:sz w:val="24"/>
          <w:szCs w:val="24"/>
        </w:rPr>
        <w:t>colonisation</w:t>
      </w:r>
      <w:proofErr w:type="spellEnd"/>
      <w:r w:rsidRPr="004668C2">
        <w:rPr>
          <w:rFonts w:ascii="Times New Roman" w:hAnsi="Times New Roman" w:cs="Times New Roman"/>
          <w:sz w:val="24"/>
          <w:szCs w:val="24"/>
        </w:rPr>
        <w:t xml:space="preserve"> are still rife among the Aboriginals and Torres Strait Islanders. A</w:t>
      </w:r>
      <w:r w:rsidR="00E00311">
        <w:rPr>
          <w:rFonts w:ascii="Times New Roman" w:hAnsi="Times New Roman" w:cs="Times New Roman"/>
          <w:sz w:val="24"/>
          <w:szCs w:val="24"/>
        </w:rPr>
        <w:t xml:space="preserve">ccording to </w:t>
      </w:r>
      <w:r w:rsidR="00E00311">
        <w:rPr>
          <w:rFonts w:ascii="Times New Roman" w:hAnsi="Times New Roman" w:cs="Times New Roman"/>
          <w:sz w:val="24"/>
          <w:szCs w:val="24"/>
        </w:rPr>
        <w:fldChar w:fldCharType="begin"/>
      </w:r>
      <w:r w:rsidR="00E00311">
        <w:rPr>
          <w:rFonts w:ascii="Times New Roman" w:hAnsi="Times New Roman" w:cs="Times New Roman"/>
          <w:sz w:val="24"/>
          <w:szCs w:val="24"/>
        </w:rPr>
        <w:instrText xml:space="preserve"> ADDIN ZOTERO_ITEM CSL_CITATION {"citationID":"NmacMF5d","properties":{"formattedCitation":"(Mitrou et al., 2014)","plainCitation":"(Mitrou et al., 2014)","noteIndex":0},"citationItems":[{"id":106,"uris":["http://zotero.org/users/local/9Hfkg8Y0/items/N4AZ8MFS"],"uri":["http://zotero.org/users/local/9Hfkg8Y0/items/N4AZ8MFS"],"itemData":{"id":106,"type":"article-journal","title":"Gaps in Indigenous disadvantage not closing: a census cohort study of social determinants of health in Australia, Canada, and New Zealand from 1981–2006","container-title":"BMC Public Health","page":"201","volume":"14","issue":"1","author":[{"family":"Mitrou","given":"Francis"},{"family":"Cooke","given":"Martin"},{"family":"Lawrence","given":"David"},{"family":"Povah","given":"David"},{"family":"Mobilia","given":"Elena"},{"family":"Guimond","given":"Eric"},{"family":"Zubrick","given":"Stephen R."}],"issued":{"date-parts":[["2014"]]}}}],"schema":"https://github.com/citation-style-language/schema/raw/master/csl-citation.json"} </w:instrText>
      </w:r>
      <w:r w:rsidR="00E00311">
        <w:rPr>
          <w:rFonts w:ascii="Times New Roman" w:hAnsi="Times New Roman" w:cs="Times New Roman"/>
          <w:sz w:val="24"/>
          <w:szCs w:val="24"/>
        </w:rPr>
        <w:fldChar w:fldCharType="separate"/>
      </w:r>
      <w:r w:rsidR="00E00311" w:rsidRPr="00E00311">
        <w:rPr>
          <w:rFonts w:ascii="Times New Roman" w:hAnsi="Times New Roman" w:cs="Times New Roman"/>
          <w:sz w:val="24"/>
        </w:rPr>
        <w:t>(Mitrou et al., 2014)</w:t>
      </w:r>
      <w:r w:rsidR="00E00311">
        <w:rPr>
          <w:rFonts w:ascii="Times New Roman" w:hAnsi="Times New Roman" w:cs="Times New Roman"/>
          <w:sz w:val="24"/>
          <w:szCs w:val="24"/>
        </w:rPr>
        <w:fldChar w:fldCharType="end"/>
      </w:r>
      <w:r w:rsidRPr="004668C2">
        <w:rPr>
          <w:rFonts w:ascii="Times New Roman" w:hAnsi="Times New Roman" w:cs="Times New Roman"/>
          <w:sz w:val="24"/>
          <w:szCs w:val="24"/>
        </w:rPr>
        <w:t xml:space="preserve">, because of </w:t>
      </w:r>
      <w:proofErr w:type="spellStart"/>
      <w:r w:rsidRPr="004668C2">
        <w:rPr>
          <w:rFonts w:ascii="Times New Roman" w:hAnsi="Times New Roman" w:cs="Times New Roman"/>
          <w:sz w:val="24"/>
          <w:szCs w:val="24"/>
        </w:rPr>
        <w:t>colonisation</w:t>
      </w:r>
      <w:proofErr w:type="spellEnd"/>
      <w:r w:rsidRPr="004668C2">
        <w:rPr>
          <w:rFonts w:ascii="Times New Roman" w:hAnsi="Times New Roman" w:cs="Times New Roman"/>
          <w:sz w:val="24"/>
          <w:szCs w:val="24"/>
        </w:rPr>
        <w:t xml:space="preserve">, the wide gap between the </w:t>
      </w:r>
      <w:r w:rsidRPr="004668C2">
        <w:rPr>
          <w:rFonts w:ascii="Times New Roman" w:hAnsi="Times New Roman" w:cs="Times New Roman"/>
          <w:spacing w:val="7"/>
          <w:sz w:val="24"/>
          <w:szCs w:val="24"/>
        </w:rPr>
        <w:t xml:space="preserve">health status of non-indigenous and the natives remains to be unacceptably high. This </w:t>
      </w:r>
      <w:r w:rsidRPr="004668C2">
        <w:rPr>
          <w:rFonts w:ascii="Times New Roman" w:hAnsi="Times New Roman" w:cs="Times New Roman"/>
          <w:spacing w:val="7"/>
          <w:sz w:val="24"/>
          <w:szCs w:val="24"/>
        </w:rPr>
        <w:br/>
      </w:r>
      <w:r w:rsidRPr="004668C2">
        <w:rPr>
          <w:rFonts w:ascii="Times New Roman" w:hAnsi="Times New Roman" w:cs="Times New Roman"/>
          <w:sz w:val="24"/>
          <w:szCs w:val="24"/>
        </w:rPr>
        <w:t xml:space="preserve">phenomenon has been </w:t>
      </w:r>
      <w:proofErr w:type="spellStart"/>
      <w:r w:rsidRPr="004668C2">
        <w:rPr>
          <w:rFonts w:ascii="Times New Roman" w:hAnsi="Times New Roman" w:cs="Times New Roman"/>
          <w:sz w:val="24"/>
          <w:szCs w:val="24"/>
        </w:rPr>
        <w:t>recognised</w:t>
      </w:r>
      <w:proofErr w:type="spellEnd"/>
      <w:r w:rsidRPr="004668C2">
        <w:rPr>
          <w:rFonts w:ascii="Times New Roman" w:hAnsi="Times New Roman" w:cs="Times New Roman"/>
          <w:sz w:val="24"/>
          <w:szCs w:val="24"/>
        </w:rPr>
        <w:t xml:space="preserve"> by the Australian government as well as the United Nations </w:t>
      </w:r>
      <w:r w:rsidRPr="004668C2">
        <w:rPr>
          <w:rFonts w:ascii="Times New Roman" w:hAnsi="Times New Roman" w:cs="Times New Roman"/>
          <w:sz w:val="24"/>
          <w:szCs w:val="24"/>
        </w:rPr>
        <w:br/>
      </w:r>
      <w:r w:rsidRPr="004668C2">
        <w:rPr>
          <w:rFonts w:ascii="Times New Roman" w:hAnsi="Times New Roman" w:cs="Times New Roman"/>
          <w:spacing w:val="-2"/>
          <w:sz w:val="24"/>
          <w:szCs w:val="24"/>
        </w:rPr>
        <w:t xml:space="preserve">Committee on Human Rights. Most notably, there exists </w:t>
      </w:r>
      <w:r w:rsidR="009B065B" w:rsidRPr="004668C2">
        <w:rPr>
          <w:rFonts w:ascii="Times New Roman" w:hAnsi="Times New Roman" w:cs="Times New Roman"/>
          <w:spacing w:val="-2"/>
          <w:sz w:val="24"/>
          <w:szCs w:val="24"/>
        </w:rPr>
        <w:t xml:space="preserve">an almost 8 </w:t>
      </w:r>
      <w:r w:rsidRPr="004668C2">
        <w:rPr>
          <w:rFonts w:ascii="Times New Roman" w:hAnsi="Times New Roman" w:cs="Times New Roman"/>
          <w:spacing w:val="-2"/>
          <w:sz w:val="24"/>
          <w:szCs w:val="24"/>
        </w:rPr>
        <w:t xml:space="preserve">year gap between the life expectancy of natives and </w:t>
      </w:r>
      <w:r w:rsidR="007E3BED" w:rsidRPr="004668C2">
        <w:rPr>
          <w:rFonts w:ascii="Times New Roman" w:hAnsi="Times New Roman" w:cs="Times New Roman"/>
          <w:spacing w:val="-2"/>
          <w:sz w:val="24"/>
          <w:szCs w:val="24"/>
        </w:rPr>
        <w:t>non-natives</w:t>
      </w:r>
      <w:r w:rsidRPr="004668C2">
        <w:rPr>
          <w:rFonts w:ascii="Times New Roman" w:hAnsi="Times New Roman" w:cs="Times New Roman"/>
          <w:spacing w:val="-2"/>
          <w:sz w:val="24"/>
          <w:szCs w:val="24"/>
        </w:rPr>
        <w:t xml:space="preserve"> in </w:t>
      </w:r>
      <w:r w:rsidR="00B03FFF" w:rsidRPr="004668C2">
        <w:rPr>
          <w:rFonts w:ascii="Times New Roman" w:hAnsi="Times New Roman" w:cs="Times New Roman"/>
          <w:spacing w:val="-2"/>
          <w:sz w:val="24"/>
          <w:szCs w:val="24"/>
        </w:rPr>
        <w:t xml:space="preserve">Australia. The Aboriginal males have average expectancy of 71.6 years while non-Aboriginals live up to 80.4 years. </w:t>
      </w:r>
      <w:r w:rsidR="009B065B" w:rsidRPr="004668C2">
        <w:rPr>
          <w:rFonts w:ascii="Times New Roman" w:hAnsi="Times New Roman" w:cs="Times New Roman"/>
          <w:spacing w:val="-2"/>
          <w:sz w:val="24"/>
          <w:szCs w:val="24"/>
        </w:rPr>
        <w:t>The Aboriginals have shorter expectancies based on poor health, poverty, unemployment, hidden racism, preventable chronic diseases and failure of statesmen to contemplate their problems seriously</w:t>
      </w:r>
      <w:r w:rsidR="00196DE9" w:rsidRPr="004668C2">
        <w:rPr>
          <w:rFonts w:ascii="Times New Roman" w:hAnsi="Times New Roman" w:cs="Times New Roman"/>
          <w:spacing w:val="-2"/>
          <w:sz w:val="24"/>
          <w:szCs w:val="24"/>
        </w:rPr>
        <w:t>. Health care system are unable to provide measures for the adequate primary care services. Nutrition is an important factor which needs to be addressed by governments, policy makers and public health organizations</w:t>
      </w:r>
      <w:r w:rsidR="009B065B" w:rsidRPr="004668C2">
        <w:rPr>
          <w:rFonts w:ascii="Times New Roman" w:hAnsi="Times New Roman" w:cs="Times New Roman"/>
          <w:spacing w:val="-2"/>
          <w:sz w:val="24"/>
          <w:szCs w:val="24"/>
        </w:rPr>
        <w:t xml:space="preserve"> </w:t>
      </w:r>
      <w:r w:rsidR="009B065B" w:rsidRPr="004668C2">
        <w:rPr>
          <w:rFonts w:ascii="Times New Roman" w:hAnsi="Times New Roman" w:cs="Times New Roman"/>
          <w:spacing w:val="-2"/>
          <w:sz w:val="24"/>
          <w:szCs w:val="24"/>
        </w:rPr>
        <w:fldChar w:fldCharType="begin"/>
      </w:r>
      <w:r w:rsidR="009B065B" w:rsidRPr="004668C2">
        <w:rPr>
          <w:rFonts w:ascii="Times New Roman" w:hAnsi="Times New Roman" w:cs="Times New Roman"/>
          <w:spacing w:val="-2"/>
          <w:sz w:val="24"/>
          <w:szCs w:val="24"/>
        </w:rPr>
        <w:instrText xml:space="preserve"> ADDIN ZOTERO_ITEM CSL_CITATION {"citationID":"r2rnSBcm","properties":{"formattedCitation":"(Korff, 2019)","plainCitation":"(Korff, 2019)","noteIndex":0},"citationItems":[{"id":90,"uris":["http://zotero.org/users/local/9Hfkg8Y0/items/HL57KCQ3"],"uri":["http://zotero.org/users/local/9Hfkg8Y0/items/HL57KCQ3"],"itemData":{"id":90,"type":"webpage","title":"Aboriginal life expectancy","container-title":"Creative Spirits","abstract":"Aboriginal health standards in Australia let almost half of Aboriginal men and over a third of women die before they turn 45. At all ages, Aboriginal life expectancy is lower than for non-Aboriginal Australians.","URL":"https://www.creativespirits.info/aboriginalculture/health/aboriginal-life-expectancy","language":"en-au","author":[{"family":"Korff","given":"Jens"}],"issued":{"date-parts":[["2019",5,2]]},"accessed":{"date-parts":[["2019",9,28]]}}}],"schema":"https://github.com/citation-style-language/schema/raw/master/csl-citation.json"} </w:instrText>
      </w:r>
      <w:r w:rsidR="009B065B" w:rsidRPr="004668C2">
        <w:rPr>
          <w:rFonts w:ascii="Times New Roman" w:hAnsi="Times New Roman" w:cs="Times New Roman"/>
          <w:spacing w:val="-2"/>
          <w:sz w:val="24"/>
          <w:szCs w:val="24"/>
        </w:rPr>
        <w:fldChar w:fldCharType="separate"/>
      </w:r>
      <w:r w:rsidR="009B065B" w:rsidRPr="004668C2">
        <w:rPr>
          <w:rFonts w:ascii="Times New Roman" w:hAnsi="Times New Roman" w:cs="Times New Roman"/>
          <w:sz w:val="24"/>
          <w:szCs w:val="24"/>
        </w:rPr>
        <w:t>(Korff, 2019)</w:t>
      </w:r>
      <w:r w:rsidR="009B065B" w:rsidRPr="004668C2">
        <w:rPr>
          <w:rFonts w:ascii="Times New Roman" w:hAnsi="Times New Roman" w:cs="Times New Roman"/>
          <w:spacing w:val="-2"/>
          <w:sz w:val="24"/>
          <w:szCs w:val="24"/>
        </w:rPr>
        <w:fldChar w:fldCharType="end"/>
      </w:r>
      <w:r w:rsidR="009B065B" w:rsidRPr="004668C2">
        <w:rPr>
          <w:rFonts w:ascii="Times New Roman" w:hAnsi="Times New Roman" w:cs="Times New Roman"/>
          <w:spacing w:val="-2"/>
          <w:sz w:val="24"/>
          <w:szCs w:val="24"/>
        </w:rPr>
        <w:t>.</w:t>
      </w:r>
    </w:p>
    <w:p w:rsidR="005F4E65" w:rsidRPr="004668C2" w:rsidRDefault="005F4E65" w:rsidP="004668C2">
      <w:pPr>
        <w:spacing w:before="72" w:after="180" w:line="480" w:lineRule="auto"/>
        <w:ind w:firstLine="576"/>
        <w:jc w:val="both"/>
        <w:rPr>
          <w:rFonts w:ascii="Times New Roman" w:hAnsi="Times New Roman" w:cs="Times New Roman"/>
          <w:spacing w:val="8"/>
          <w:sz w:val="24"/>
          <w:szCs w:val="24"/>
        </w:rPr>
      </w:pPr>
      <w:r w:rsidRPr="004668C2">
        <w:rPr>
          <w:rFonts w:ascii="Times New Roman" w:hAnsi="Times New Roman" w:cs="Times New Roman"/>
          <w:spacing w:val="8"/>
          <w:sz w:val="24"/>
          <w:szCs w:val="24"/>
        </w:rPr>
        <w:t xml:space="preserve">Moreover, the Torres Strait Islanders and the Aboriginals are significantly </w:t>
      </w:r>
      <w:r w:rsidRPr="004668C2">
        <w:rPr>
          <w:rFonts w:ascii="Times New Roman" w:hAnsi="Times New Roman" w:cs="Times New Roman"/>
          <w:spacing w:val="4"/>
          <w:sz w:val="24"/>
          <w:szCs w:val="24"/>
        </w:rPr>
        <w:t xml:space="preserve">disadvantaged by </w:t>
      </w:r>
      <w:proofErr w:type="spellStart"/>
      <w:r w:rsidRPr="004668C2">
        <w:rPr>
          <w:rFonts w:ascii="Times New Roman" w:hAnsi="Times New Roman" w:cs="Times New Roman"/>
          <w:spacing w:val="4"/>
          <w:sz w:val="24"/>
          <w:szCs w:val="24"/>
        </w:rPr>
        <w:t>colonisation</w:t>
      </w:r>
      <w:proofErr w:type="spellEnd"/>
      <w:r w:rsidRPr="004668C2">
        <w:rPr>
          <w:rFonts w:ascii="Times New Roman" w:hAnsi="Times New Roman" w:cs="Times New Roman"/>
          <w:spacing w:val="4"/>
          <w:sz w:val="24"/>
          <w:szCs w:val="24"/>
        </w:rPr>
        <w:t xml:space="preserve"> in respect to their</w:t>
      </w:r>
      <w:r w:rsidR="00196DE9" w:rsidRPr="004668C2">
        <w:rPr>
          <w:rFonts w:ascii="Times New Roman" w:hAnsi="Times New Roman" w:cs="Times New Roman"/>
          <w:spacing w:val="4"/>
          <w:sz w:val="24"/>
          <w:szCs w:val="24"/>
        </w:rPr>
        <w:t xml:space="preserve"> socioeconomic circumstances. Cultural engagement has a correlation with the non-recidivism.</w:t>
      </w:r>
      <w:r w:rsidR="00464375" w:rsidRPr="004668C2">
        <w:rPr>
          <w:rFonts w:ascii="Times New Roman" w:hAnsi="Times New Roman" w:cs="Times New Roman"/>
          <w:spacing w:val="4"/>
          <w:sz w:val="24"/>
          <w:szCs w:val="24"/>
        </w:rPr>
        <w:t xml:space="preserve"> Culture is an important parameter for indigenous people especially in colonization and it has a strong impact on the mental health and buffer distress provoked by discrimination and violation </w:t>
      </w:r>
      <w:r w:rsidR="00464375" w:rsidRPr="004668C2">
        <w:rPr>
          <w:rFonts w:ascii="Times New Roman" w:hAnsi="Times New Roman" w:cs="Times New Roman"/>
          <w:spacing w:val="4"/>
          <w:sz w:val="24"/>
          <w:szCs w:val="24"/>
        </w:rPr>
        <w:fldChar w:fldCharType="begin"/>
      </w:r>
      <w:r w:rsidR="00464375" w:rsidRPr="004668C2">
        <w:rPr>
          <w:rFonts w:ascii="Times New Roman" w:hAnsi="Times New Roman" w:cs="Times New Roman"/>
          <w:spacing w:val="4"/>
          <w:sz w:val="24"/>
          <w:szCs w:val="24"/>
        </w:rPr>
        <w:instrText xml:space="preserve"> ADDIN ZOTERO_ITEM CSL_CITATION {"citationID":"1OAl1MLq","properties":{"formattedCitation":"(Shepherd, Delgado, Sherwood, &amp; Paradies, 2017)","plainCitation":"(Shepherd, Delgado, Sherwood, &amp; Paradies, 2017)","noteIndex":0},"citationItems":[{"id":92,"uris":["http://zotero.org/users/local/9Hfkg8Y0/items/8RFR5SPR"],"uri":["http://zotero.org/users/local/9Hfkg8Y0/items/8RFR5SPR"],"itemData":{"id":92,"type":"article-journal","title":"The impact of indigenous cultural identity and cultural engagement on violent offending","container-title":"BMC Public Health","volume":"18","source":"PubMed Central","abstract":"Background\nPossessing a strong cultural identity has been shown to protect against mental health symptoms and buffer distress prompted by discrimination. However, no research to date has explored the protective influences of cultural identity and cultural engagement on violent offending. This paper investigates the relationships between cultural identity/engagement and violent recidivism for a cohort of Australian Indigenous people in custody.\n\nMethods\nA total of 122 adults from 11 prisons in the state of Victoria completed a semi-structured interview comprising cultural identification and cultural engagement material in custody. All official police charges for violent offences were obtained for participants who were released from custody into the community over a period of 2 years.\n\nResults\nNo meaningful relationship between cultural identity and violent recidivism was identified. However a significant association between cultural engagement and violent recidivism was obtained. Further analyses demonstrated that this relationship was significant only for participants with a strong Indigenous cultural identity. Participants with higher levels of cultural engagement took longer to violently re-offend although this association did not reach significance.\n\nConclusions\nFor Australian Indigenous people in custody, ‘cultural engagement’ was significantly associated with non-recidivism. The observed protective impact of cultural engagement is a novel finding in a correctional context. Whereas identity alone did not buffer recidivism directly, it may have had an indirect influence given its relationship with cultural engagement. The findings of the study emphasize the importance of culture for Indigenous people in custody and a greater need for correctional institutions to accommodate Indigenous cultural considerations.","URL":"https://www.ncbi.nlm.nih.gov/pmc/articles/PMC5525355/","DOI":"10.1186/s12889-017-4603-2","ISSN":"1471-2458","note":"PMID: 28738789\nPMCID: PMC5525355","journalAbbreviation":"BMC Public Health","author":[{"family":"Shepherd","given":"Stephane M."},{"family":"Delgado","given":"Rosa Hazel"},{"family":"Sherwood","given":"Juanita"},{"family":"Paradies","given":"Yin"}],"issued":{"date-parts":[["2017",7,24]]},"accessed":{"date-parts":[["2019",9,28]]}}}],"schema":"https://github.com/citation-style-language/schema/raw/master/csl-citation.json"} </w:instrText>
      </w:r>
      <w:r w:rsidR="00464375" w:rsidRPr="004668C2">
        <w:rPr>
          <w:rFonts w:ascii="Times New Roman" w:hAnsi="Times New Roman" w:cs="Times New Roman"/>
          <w:spacing w:val="4"/>
          <w:sz w:val="24"/>
          <w:szCs w:val="24"/>
        </w:rPr>
        <w:fldChar w:fldCharType="separate"/>
      </w:r>
      <w:r w:rsidR="00464375" w:rsidRPr="004668C2">
        <w:rPr>
          <w:rFonts w:ascii="Times New Roman" w:hAnsi="Times New Roman" w:cs="Times New Roman"/>
          <w:sz w:val="24"/>
          <w:szCs w:val="24"/>
        </w:rPr>
        <w:t>(Shepherd, Delgado, Sherwood, &amp; Paradies, 2017)</w:t>
      </w:r>
      <w:r w:rsidR="00464375" w:rsidRPr="004668C2">
        <w:rPr>
          <w:rFonts w:ascii="Times New Roman" w:hAnsi="Times New Roman" w:cs="Times New Roman"/>
          <w:spacing w:val="4"/>
          <w:sz w:val="24"/>
          <w:szCs w:val="24"/>
        </w:rPr>
        <w:fldChar w:fldCharType="end"/>
      </w:r>
      <w:r w:rsidR="00464375" w:rsidRPr="004668C2">
        <w:rPr>
          <w:rFonts w:ascii="Times New Roman" w:hAnsi="Times New Roman" w:cs="Times New Roman"/>
          <w:spacing w:val="4"/>
          <w:sz w:val="24"/>
          <w:szCs w:val="24"/>
        </w:rPr>
        <w:t xml:space="preserve">. </w:t>
      </w:r>
      <w:r w:rsidR="00196DE9" w:rsidRPr="004668C2">
        <w:rPr>
          <w:rFonts w:ascii="Times New Roman" w:hAnsi="Times New Roman" w:cs="Times New Roman"/>
          <w:spacing w:val="4"/>
          <w:sz w:val="24"/>
          <w:szCs w:val="24"/>
        </w:rPr>
        <w:t>T</w:t>
      </w:r>
      <w:r w:rsidRPr="004668C2">
        <w:rPr>
          <w:rFonts w:ascii="Times New Roman" w:hAnsi="Times New Roman" w:cs="Times New Roman"/>
          <w:spacing w:val="4"/>
          <w:sz w:val="24"/>
          <w:szCs w:val="24"/>
        </w:rPr>
        <w:t xml:space="preserve">heir </w:t>
      </w:r>
      <w:r w:rsidRPr="004668C2">
        <w:rPr>
          <w:rFonts w:ascii="Times New Roman" w:hAnsi="Times New Roman" w:cs="Times New Roman"/>
          <w:sz w:val="24"/>
          <w:szCs w:val="24"/>
        </w:rPr>
        <w:t xml:space="preserve">risk of contracting environmental and </w:t>
      </w:r>
      <w:proofErr w:type="spellStart"/>
      <w:r w:rsidRPr="004668C2">
        <w:rPr>
          <w:rFonts w:ascii="Times New Roman" w:hAnsi="Times New Roman" w:cs="Times New Roman"/>
          <w:sz w:val="24"/>
          <w:szCs w:val="24"/>
        </w:rPr>
        <w:t>behavioural</w:t>
      </w:r>
      <w:proofErr w:type="spellEnd"/>
      <w:r w:rsidRPr="004668C2">
        <w:rPr>
          <w:rFonts w:ascii="Times New Roman" w:hAnsi="Times New Roman" w:cs="Times New Roman"/>
          <w:sz w:val="24"/>
          <w:szCs w:val="24"/>
        </w:rPr>
        <w:t xml:space="preserve"> diseases is substantially </w:t>
      </w:r>
      <w:r w:rsidRPr="004668C2">
        <w:rPr>
          <w:rFonts w:ascii="Times New Roman" w:hAnsi="Times New Roman" w:cs="Times New Roman"/>
          <w:sz w:val="24"/>
          <w:szCs w:val="24"/>
        </w:rPr>
        <w:lastRenderedPageBreak/>
        <w:t xml:space="preserve">higher than that of </w:t>
      </w:r>
      <w:r w:rsidRPr="004668C2">
        <w:rPr>
          <w:rFonts w:ascii="Times New Roman" w:hAnsi="Times New Roman" w:cs="Times New Roman"/>
          <w:spacing w:val="1"/>
          <w:sz w:val="24"/>
          <w:szCs w:val="24"/>
        </w:rPr>
        <w:t>their non-ind</w:t>
      </w:r>
      <w:r w:rsidR="00BB71E0">
        <w:rPr>
          <w:rFonts w:ascii="Times New Roman" w:hAnsi="Times New Roman" w:cs="Times New Roman"/>
          <w:spacing w:val="1"/>
          <w:sz w:val="24"/>
          <w:szCs w:val="24"/>
        </w:rPr>
        <w:t xml:space="preserve">igenous counterparts </w:t>
      </w:r>
      <w:r w:rsidR="00BB71E0">
        <w:rPr>
          <w:rFonts w:ascii="Times New Roman" w:hAnsi="Times New Roman" w:cs="Times New Roman"/>
          <w:spacing w:val="1"/>
          <w:sz w:val="24"/>
          <w:szCs w:val="24"/>
        </w:rPr>
        <w:fldChar w:fldCharType="begin"/>
      </w:r>
      <w:r w:rsidR="00BB71E0">
        <w:rPr>
          <w:rFonts w:ascii="Times New Roman" w:hAnsi="Times New Roman" w:cs="Times New Roman"/>
          <w:spacing w:val="1"/>
          <w:sz w:val="24"/>
          <w:szCs w:val="24"/>
        </w:rPr>
        <w:instrText xml:space="preserve"> ADDIN ZOTERO_ITEM CSL_CITATION {"citationID":"lDqVie4D","properties":{"formattedCitation":"({\\i{}2008 Year Book Australia No. 90}, 2008)","plainCitation":"(2008 Year Book Australia No. 90, 2008)","noteIndex":0},"citationItems":[{"id":99,"uris":["http://zotero.org/users/local/9Hfkg8Y0/items/FL267CI9"],"uri":["http://zotero.org/users/local/9Hfkg8Y0/items/FL267CI9"],"itemData":{"id":99,"type":"book","title":"2008 Year Book Australia No. 90","publisher":"Aust. Bureau of Statistics","number-of-pages":"802","source":"Google Books","note":"Google-Books-ID: 1K7CzUsYhjkC","language":"en","issued":{"date-parts":[["2008"]]}}}],"schema":"https://github.com/citation-style-language/schema/raw/master/csl-citation.json"} </w:instrText>
      </w:r>
      <w:r w:rsidR="00BB71E0">
        <w:rPr>
          <w:rFonts w:ascii="Times New Roman" w:hAnsi="Times New Roman" w:cs="Times New Roman"/>
          <w:spacing w:val="1"/>
          <w:sz w:val="24"/>
          <w:szCs w:val="24"/>
        </w:rPr>
        <w:fldChar w:fldCharType="separate"/>
      </w:r>
      <w:r w:rsidR="00BB71E0" w:rsidRPr="00BB71E0">
        <w:rPr>
          <w:rFonts w:ascii="Times New Roman" w:hAnsi="Times New Roman" w:cs="Times New Roman"/>
          <w:sz w:val="24"/>
          <w:szCs w:val="24"/>
        </w:rPr>
        <w:t>(</w:t>
      </w:r>
      <w:r w:rsidR="00BB71E0" w:rsidRPr="00BB71E0">
        <w:rPr>
          <w:rFonts w:ascii="Times New Roman" w:hAnsi="Times New Roman" w:cs="Times New Roman"/>
          <w:i/>
          <w:iCs/>
          <w:sz w:val="24"/>
          <w:szCs w:val="24"/>
        </w:rPr>
        <w:t>2008 Year Book Australia No. 90</w:t>
      </w:r>
      <w:r w:rsidR="00BB71E0" w:rsidRPr="00BB71E0">
        <w:rPr>
          <w:rFonts w:ascii="Times New Roman" w:hAnsi="Times New Roman" w:cs="Times New Roman"/>
          <w:sz w:val="24"/>
          <w:szCs w:val="24"/>
        </w:rPr>
        <w:t>, 2008)</w:t>
      </w:r>
      <w:r w:rsidR="00BB71E0">
        <w:rPr>
          <w:rFonts w:ascii="Times New Roman" w:hAnsi="Times New Roman" w:cs="Times New Roman"/>
          <w:spacing w:val="1"/>
          <w:sz w:val="24"/>
          <w:szCs w:val="24"/>
        </w:rPr>
        <w:fldChar w:fldCharType="end"/>
      </w:r>
      <w:r w:rsidRPr="004668C2">
        <w:rPr>
          <w:rFonts w:ascii="Times New Roman" w:hAnsi="Times New Roman" w:cs="Times New Roman"/>
          <w:spacing w:val="1"/>
          <w:sz w:val="24"/>
          <w:szCs w:val="24"/>
        </w:rPr>
        <w:t xml:space="preserve">. Notably, the death rate among the aboriginals </w:t>
      </w:r>
      <w:r w:rsidRPr="004668C2">
        <w:rPr>
          <w:rFonts w:ascii="Times New Roman" w:hAnsi="Times New Roman" w:cs="Times New Roman"/>
          <w:spacing w:val="3"/>
          <w:sz w:val="24"/>
          <w:szCs w:val="24"/>
        </w:rPr>
        <w:t xml:space="preserve">is two times higher than that of the general population. The leading cause of deaths is </w:t>
      </w:r>
      <w:r w:rsidR="00464375" w:rsidRPr="004668C2">
        <w:rPr>
          <w:rFonts w:ascii="Times New Roman" w:hAnsi="Times New Roman" w:cs="Times New Roman"/>
          <w:spacing w:val="1"/>
          <w:sz w:val="24"/>
          <w:szCs w:val="24"/>
        </w:rPr>
        <w:t>cardiovascular diseases w</w:t>
      </w:r>
      <w:r w:rsidRPr="004668C2">
        <w:rPr>
          <w:rFonts w:ascii="Times New Roman" w:hAnsi="Times New Roman" w:cs="Times New Roman"/>
          <w:spacing w:val="1"/>
          <w:sz w:val="24"/>
          <w:szCs w:val="24"/>
        </w:rPr>
        <w:t xml:space="preserve">hich accounted for more than one-quarter of the overall deaths </w:t>
      </w:r>
      <w:r w:rsidRPr="004668C2">
        <w:rPr>
          <w:rFonts w:ascii="Times New Roman" w:hAnsi="Times New Roman" w:cs="Times New Roman"/>
          <w:spacing w:val="-5"/>
          <w:sz w:val="24"/>
          <w:szCs w:val="24"/>
        </w:rPr>
        <w:t>reported in 2008 whereas cancer caused 14%</w:t>
      </w:r>
      <w:r w:rsidRPr="004668C2">
        <w:rPr>
          <w:rFonts w:ascii="Times New Roman" w:hAnsi="Times New Roman" w:cs="Times New Roman"/>
          <w:b/>
          <w:spacing w:val="-5"/>
          <w:sz w:val="24"/>
          <w:szCs w:val="24"/>
        </w:rPr>
        <w:t xml:space="preserve"> </w:t>
      </w:r>
      <w:r w:rsidRPr="004668C2">
        <w:rPr>
          <w:rFonts w:ascii="Times New Roman" w:hAnsi="Times New Roman" w:cs="Times New Roman"/>
          <w:spacing w:val="-5"/>
          <w:sz w:val="24"/>
          <w:szCs w:val="24"/>
        </w:rPr>
        <w:t>of</w:t>
      </w:r>
      <w:r w:rsidR="003635B7">
        <w:rPr>
          <w:rFonts w:ascii="Times New Roman" w:hAnsi="Times New Roman" w:cs="Times New Roman"/>
          <w:spacing w:val="-5"/>
          <w:sz w:val="24"/>
          <w:szCs w:val="24"/>
        </w:rPr>
        <w:t xml:space="preserve"> the total mortality as per records of ABS 2008</w:t>
      </w:r>
      <w:r w:rsidRPr="004668C2">
        <w:rPr>
          <w:rFonts w:ascii="Times New Roman" w:hAnsi="Times New Roman" w:cs="Times New Roman"/>
          <w:spacing w:val="-5"/>
          <w:sz w:val="24"/>
          <w:szCs w:val="24"/>
        </w:rPr>
        <w:t xml:space="preserve">. It is also worth </w:t>
      </w:r>
      <w:r w:rsidRPr="004668C2">
        <w:rPr>
          <w:rFonts w:ascii="Times New Roman" w:hAnsi="Times New Roman" w:cs="Times New Roman"/>
          <w:spacing w:val="-3"/>
          <w:sz w:val="24"/>
          <w:szCs w:val="24"/>
        </w:rPr>
        <w:t xml:space="preserve">considering that mental disorders and alcohol abuse are also rampant and are rapidly increasing </w:t>
      </w:r>
      <w:r w:rsidRPr="004668C2">
        <w:rPr>
          <w:rFonts w:ascii="Times New Roman" w:hAnsi="Times New Roman" w:cs="Times New Roman"/>
          <w:sz w:val="24"/>
          <w:szCs w:val="24"/>
        </w:rPr>
        <w:t>suicide deaths among the Aboriginals and Torres Strait Islanders</w:t>
      </w:r>
      <w:r w:rsidR="00464375" w:rsidRPr="004668C2">
        <w:rPr>
          <w:rFonts w:ascii="Times New Roman" w:hAnsi="Times New Roman" w:cs="Times New Roman"/>
          <w:sz w:val="24"/>
          <w:szCs w:val="24"/>
        </w:rPr>
        <w:t>. Colonization had social and economic impact and authority over indigenous people and it has been accumulating among generations. Policies and practices by the statesmen towards these populations have systematically destroyed the cultural values and pride of identification of indigenous people. These treatments have caused transmission of insecurities and trauma, poor social and economic condition</w:t>
      </w:r>
      <w:r w:rsidR="003C0395" w:rsidRPr="004668C2">
        <w:rPr>
          <w:rFonts w:ascii="Times New Roman" w:hAnsi="Times New Roman" w:cs="Times New Roman"/>
          <w:sz w:val="24"/>
          <w:szCs w:val="24"/>
        </w:rPr>
        <w:t xml:space="preserve">s from generation to generation </w:t>
      </w:r>
      <w:r w:rsidR="006161DA">
        <w:rPr>
          <w:rFonts w:ascii="Times New Roman" w:hAnsi="Times New Roman" w:cs="Times New Roman"/>
          <w:sz w:val="24"/>
          <w:szCs w:val="24"/>
        </w:rPr>
        <w:fldChar w:fldCharType="begin"/>
      </w:r>
      <w:r w:rsidR="006161DA">
        <w:rPr>
          <w:rFonts w:ascii="Times New Roman" w:hAnsi="Times New Roman" w:cs="Times New Roman"/>
          <w:sz w:val="24"/>
          <w:szCs w:val="24"/>
        </w:rPr>
        <w:instrText xml:space="preserve"> ADDIN ZOTERO_ITEM CSL_CITATION {"citationID":"9iPmbzaf","properties":{"formattedCitation":"(Jackson Pulver et al., 2010)","plainCitation":"(Jackson Pulver et al., 2010)","noteIndex":0},"citationItems":[{"id":107,"uris":["http://zotero.org/users/local/9Hfkg8Y0/items/QWG7U58J"],"uri":["http://zotero.org/users/local/9Hfkg8Y0/items/QWG7U58J"],"itemData":{"id":107,"type":"article-journal","title":"Indigenous health-Australia, Canada, Aotearoa New Zealand, and the United States-laying claim to a future that embraces health for us all: world health report (2010) background paper, no 33","author":[{"family":"Jackson Pulver","given":"Lisa"},{"family":"Haswell","given":"Melissa"},{"family":"Ring","given":"Ian"},{"family":"Waldon","given":"John"},{"family":"Clark","given":"Wayne"},{"family":"Whetung","given":"Valorie"},{"family":"Kinnon","given":"Dianne"},{"family":"Graham","given":"Catherine"},{"family":"Chino","given":"Michelle"},{"family":"LaValley","given":"Jonathon"}],"issued":{"date-parts":[["2010"]]}}}],"schema":"https://github.com/citation-style-language/schema/raw/master/csl-citation.json"} </w:instrText>
      </w:r>
      <w:r w:rsidR="006161DA">
        <w:rPr>
          <w:rFonts w:ascii="Times New Roman" w:hAnsi="Times New Roman" w:cs="Times New Roman"/>
          <w:sz w:val="24"/>
          <w:szCs w:val="24"/>
        </w:rPr>
        <w:fldChar w:fldCharType="separate"/>
      </w:r>
      <w:r w:rsidR="006161DA" w:rsidRPr="006161DA">
        <w:rPr>
          <w:rFonts w:ascii="Times New Roman" w:hAnsi="Times New Roman" w:cs="Times New Roman"/>
          <w:sz w:val="24"/>
        </w:rPr>
        <w:t>(Jackson Pulver et al., 2010)</w:t>
      </w:r>
      <w:r w:rsidR="006161DA">
        <w:rPr>
          <w:rFonts w:ascii="Times New Roman" w:hAnsi="Times New Roman" w:cs="Times New Roman"/>
          <w:sz w:val="24"/>
          <w:szCs w:val="24"/>
        </w:rPr>
        <w:fldChar w:fldCharType="end"/>
      </w:r>
      <w:r w:rsidRPr="004668C2">
        <w:rPr>
          <w:rFonts w:ascii="Times New Roman" w:hAnsi="Times New Roman" w:cs="Times New Roman"/>
          <w:sz w:val="24"/>
          <w:szCs w:val="24"/>
        </w:rPr>
        <w:t>.</w:t>
      </w:r>
    </w:p>
    <w:p w:rsidR="005F4E65" w:rsidRPr="004668C2" w:rsidRDefault="005F4E65" w:rsidP="00BB71E0">
      <w:pPr>
        <w:spacing w:line="480" w:lineRule="auto"/>
        <w:rPr>
          <w:rFonts w:ascii="Times New Roman" w:hAnsi="Times New Roman" w:cs="Times New Roman"/>
          <w:b/>
          <w:spacing w:val="1"/>
          <w:sz w:val="24"/>
          <w:szCs w:val="24"/>
        </w:rPr>
      </w:pPr>
      <w:r w:rsidRPr="004668C2">
        <w:rPr>
          <w:rFonts w:ascii="Times New Roman" w:hAnsi="Times New Roman" w:cs="Times New Roman"/>
          <w:b/>
          <w:spacing w:val="1"/>
          <w:sz w:val="24"/>
          <w:szCs w:val="24"/>
        </w:rPr>
        <w:t>The Impacts of Protection-Segregation policy on Aboriginal/ Torres People's Health</w:t>
      </w:r>
    </w:p>
    <w:p w:rsidR="005F4E65" w:rsidRPr="004668C2" w:rsidRDefault="005F4E65" w:rsidP="004668C2">
      <w:pPr>
        <w:spacing w:before="180" w:after="180" w:line="480" w:lineRule="auto"/>
        <w:ind w:firstLine="576"/>
        <w:jc w:val="both"/>
        <w:rPr>
          <w:rFonts w:ascii="Times New Roman" w:hAnsi="Times New Roman" w:cs="Times New Roman"/>
          <w:spacing w:val="-1"/>
          <w:sz w:val="24"/>
          <w:szCs w:val="24"/>
        </w:rPr>
      </w:pPr>
      <w:r w:rsidRPr="004668C2">
        <w:rPr>
          <w:rFonts w:ascii="Times New Roman" w:hAnsi="Times New Roman" w:cs="Times New Roman"/>
          <w:spacing w:val="-1"/>
          <w:sz w:val="24"/>
          <w:szCs w:val="24"/>
        </w:rPr>
        <w:t xml:space="preserve">It is essential to note from figure below that the population structure and by extension, </w:t>
      </w:r>
      <w:r w:rsidRPr="004668C2">
        <w:rPr>
          <w:rFonts w:ascii="Times New Roman" w:hAnsi="Times New Roman" w:cs="Times New Roman"/>
          <w:spacing w:val="-2"/>
          <w:sz w:val="24"/>
          <w:szCs w:val="24"/>
        </w:rPr>
        <w:t xml:space="preserve">the health of the indigenous people is notably different from than that of the non-indigenous </w:t>
      </w:r>
      <w:r w:rsidRPr="004668C2">
        <w:rPr>
          <w:rFonts w:ascii="Times New Roman" w:hAnsi="Times New Roman" w:cs="Times New Roman"/>
          <w:spacing w:val="2"/>
          <w:sz w:val="24"/>
          <w:szCs w:val="24"/>
        </w:rPr>
        <w:t xml:space="preserve">population. This disparity is mainly as a result of the protection-segregation era, which </w:t>
      </w:r>
      <w:r w:rsidRPr="004668C2">
        <w:rPr>
          <w:rFonts w:ascii="Times New Roman" w:hAnsi="Times New Roman" w:cs="Times New Roman"/>
          <w:spacing w:val="1"/>
          <w:sz w:val="24"/>
          <w:szCs w:val="24"/>
        </w:rPr>
        <w:t>introduced reforms that made certain townships become segregated nati</w:t>
      </w:r>
      <w:r w:rsidR="00E00311">
        <w:rPr>
          <w:rFonts w:ascii="Times New Roman" w:hAnsi="Times New Roman" w:cs="Times New Roman"/>
          <w:spacing w:val="1"/>
          <w:sz w:val="24"/>
          <w:szCs w:val="24"/>
        </w:rPr>
        <w:t xml:space="preserve">ve urban </w:t>
      </w:r>
      <w:proofErr w:type="spellStart"/>
      <w:r w:rsidR="00E00311">
        <w:rPr>
          <w:rFonts w:ascii="Times New Roman" w:hAnsi="Times New Roman" w:cs="Times New Roman"/>
          <w:spacing w:val="1"/>
          <w:sz w:val="24"/>
          <w:szCs w:val="24"/>
        </w:rPr>
        <w:t>centres</w:t>
      </w:r>
      <w:proofErr w:type="spellEnd"/>
      <w:r w:rsidR="00E00311">
        <w:rPr>
          <w:rFonts w:ascii="Times New Roman" w:hAnsi="Times New Roman" w:cs="Times New Roman"/>
          <w:spacing w:val="1"/>
          <w:sz w:val="24"/>
          <w:szCs w:val="24"/>
        </w:rPr>
        <w:t xml:space="preserve"> </w:t>
      </w:r>
      <w:r w:rsidR="00E00311">
        <w:rPr>
          <w:rFonts w:ascii="Times New Roman" w:hAnsi="Times New Roman" w:cs="Times New Roman"/>
          <w:spacing w:val="1"/>
          <w:sz w:val="24"/>
          <w:szCs w:val="24"/>
        </w:rPr>
        <w:fldChar w:fldCharType="begin"/>
      </w:r>
      <w:r w:rsidR="00E00311">
        <w:rPr>
          <w:rFonts w:ascii="Times New Roman" w:hAnsi="Times New Roman" w:cs="Times New Roman"/>
          <w:spacing w:val="1"/>
          <w:sz w:val="24"/>
          <w:szCs w:val="24"/>
        </w:rPr>
        <w:instrText xml:space="preserve"> ADDIN ZOTERO_ITEM CSL_CITATION {"citationID":"fSeCAGke","properties":{"formattedCitation":"(Briscoe, 2003)","plainCitation":"(Briscoe, 2003)","noteIndex":0},"citationItems":[{"id":102,"uris":["http://zotero.org/users/local/9Hfkg8Y0/items/4DJ28JH9"],"uri":["http://zotero.org/users/local/9Hfkg8Y0/items/4DJ28JH9"],"itemData":{"id":102,"type":"book","title":"Counting, health and identity: A history of Aboriginal health and demography in Western Australia and Queensland, 1900-1940","publisher":"Aboriginal Studies Press","ISBN":"0-85575-524-5","author":[{"family":"Briscoe","given":"Gordon"}],"issued":{"date-parts":[["2003"]]}}}],"schema":"https://github.com/citation-style-language/schema/raw/master/csl-citation.json"} </w:instrText>
      </w:r>
      <w:r w:rsidR="00E00311">
        <w:rPr>
          <w:rFonts w:ascii="Times New Roman" w:hAnsi="Times New Roman" w:cs="Times New Roman"/>
          <w:spacing w:val="1"/>
          <w:sz w:val="24"/>
          <w:szCs w:val="24"/>
        </w:rPr>
        <w:fldChar w:fldCharType="separate"/>
      </w:r>
      <w:r w:rsidR="00E00311" w:rsidRPr="00E00311">
        <w:rPr>
          <w:rFonts w:ascii="Times New Roman" w:hAnsi="Times New Roman" w:cs="Times New Roman"/>
          <w:sz w:val="24"/>
        </w:rPr>
        <w:t>(Briscoe, 2003)</w:t>
      </w:r>
      <w:r w:rsidR="00E00311">
        <w:rPr>
          <w:rFonts w:ascii="Times New Roman" w:hAnsi="Times New Roman" w:cs="Times New Roman"/>
          <w:spacing w:val="1"/>
          <w:sz w:val="24"/>
          <w:szCs w:val="24"/>
        </w:rPr>
        <w:fldChar w:fldCharType="end"/>
      </w:r>
      <w:r w:rsidRPr="004668C2">
        <w:rPr>
          <w:rFonts w:ascii="Times New Roman" w:hAnsi="Times New Roman" w:cs="Times New Roman"/>
          <w:spacing w:val="1"/>
          <w:sz w:val="24"/>
          <w:szCs w:val="24"/>
        </w:rPr>
        <w:t xml:space="preserve">. The median age of the natives is 21 years, whereas that of the non-natives is </w:t>
      </w:r>
      <w:r w:rsidR="00E00311">
        <w:rPr>
          <w:rFonts w:ascii="Times New Roman" w:hAnsi="Times New Roman" w:cs="Times New Roman"/>
          <w:spacing w:val="2"/>
          <w:sz w:val="24"/>
          <w:szCs w:val="24"/>
        </w:rPr>
        <w:t xml:space="preserve">37 years </w:t>
      </w:r>
      <w:r w:rsidR="00E00311">
        <w:rPr>
          <w:rFonts w:ascii="Times New Roman" w:hAnsi="Times New Roman" w:cs="Times New Roman"/>
          <w:spacing w:val="2"/>
          <w:sz w:val="24"/>
          <w:szCs w:val="24"/>
        </w:rPr>
        <w:fldChar w:fldCharType="begin"/>
      </w:r>
      <w:r w:rsidR="00E00311">
        <w:rPr>
          <w:rFonts w:ascii="Times New Roman" w:hAnsi="Times New Roman" w:cs="Times New Roman"/>
          <w:spacing w:val="2"/>
          <w:sz w:val="24"/>
          <w:szCs w:val="24"/>
        </w:rPr>
        <w:instrText xml:space="preserve"> ADDIN ZOTERO_ITEM CSL_CITATION {"citationID":"DDQb2avB","properties":{"formattedCitation":"(Kotey, 2015)","plainCitation":"(Kotey, 2015)","noteIndex":0},"citationItems":[{"id":105,"uris":["http://zotero.org/users/local/9Hfkg8Y0/items/GNCPZ5A8"],"uri":["http://zotero.org/users/local/9Hfkg8Y0/items/GNCPZ5A8"],"itemData":{"id":105,"type":"article-journal","title":"Demographic and economic changes in remote Australia","container-title":"Australian Geographer","page":"183-201","volume":"46","issue":"2","author":[{"family":"Kotey","given":"Bernice"}],"issued":{"date-parts":[["2015"]]}}}],"schema":"https://github.com/citation-style-language/schema/raw/master/csl-citation.json"} </w:instrText>
      </w:r>
      <w:r w:rsidR="00E00311">
        <w:rPr>
          <w:rFonts w:ascii="Times New Roman" w:hAnsi="Times New Roman" w:cs="Times New Roman"/>
          <w:spacing w:val="2"/>
          <w:sz w:val="24"/>
          <w:szCs w:val="24"/>
        </w:rPr>
        <w:fldChar w:fldCharType="separate"/>
      </w:r>
      <w:r w:rsidR="00E00311" w:rsidRPr="00E00311">
        <w:rPr>
          <w:rFonts w:ascii="Times New Roman" w:hAnsi="Times New Roman" w:cs="Times New Roman"/>
          <w:sz w:val="24"/>
        </w:rPr>
        <w:t>(Kotey, 2015)</w:t>
      </w:r>
      <w:r w:rsidR="00E00311">
        <w:rPr>
          <w:rFonts w:ascii="Times New Roman" w:hAnsi="Times New Roman" w:cs="Times New Roman"/>
          <w:spacing w:val="2"/>
          <w:sz w:val="24"/>
          <w:szCs w:val="24"/>
        </w:rPr>
        <w:fldChar w:fldCharType="end"/>
      </w:r>
      <w:r w:rsidRPr="004668C2">
        <w:rPr>
          <w:rFonts w:ascii="Times New Roman" w:hAnsi="Times New Roman" w:cs="Times New Roman"/>
          <w:spacing w:val="2"/>
          <w:sz w:val="24"/>
          <w:szCs w:val="24"/>
        </w:rPr>
        <w:t xml:space="preserve">. These demographics reveal that the indigenous people have high </w:t>
      </w:r>
      <w:r w:rsidRPr="004668C2">
        <w:rPr>
          <w:rFonts w:ascii="Times New Roman" w:hAnsi="Times New Roman" w:cs="Times New Roman"/>
          <w:spacing w:val="3"/>
          <w:sz w:val="24"/>
          <w:szCs w:val="24"/>
        </w:rPr>
        <w:t xml:space="preserve">fertility rates and equally high death rates in comparison to the rest of the population. </w:t>
      </w:r>
      <w:r w:rsidRPr="004668C2">
        <w:rPr>
          <w:rFonts w:ascii="Times New Roman" w:hAnsi="Times New Roman" w:cs="Times New Roman"/>
          <w:spacing w:val="-2"/>
          <w:sz w:val="24"/>
          <w:szCs w:val="24"/>
        </w:rPr>
        <w:t xml:space="preserve">Furthermore, these demographics indicate that the protection-segregation era succeeded in </w:t>
      </w:r>
      <w:r w:rsidRPr="004668C2">
        <w:rPr>
          <w:rFonts w:ascii="Times New Roman" w:hAnsi="Times New Roman" w:cs="Times New Roman"/>
          <w:spacing w:val="-1"/>
          <w:sz w:val="24"/>
          <w:szCs w:val="24"/>
        </w:rPr>
        <w:t xml:space="preserve">transforming the native people's lives since its primary purpose was to improve the aboriginals' </w:t>
      </w:r>
      <w:r w:rsidRPr="004668C2">
        <w:rPr>
          <w:rFonts w:ascii="Times New Roman" w:hAnsi="Times New Roman" w:cs="Times New Roman"/>
          <w:sz w:val="24"/>
          <w:szCs w:val="24"/>
        </w:rPr>
        <w:t>health standar</w:t>
      </w:r>
      <w:r w:rsidR="00E00311">
        <w:rPr>
          <w:rFonts w:ascii="Times New Roman" w:hAnsi="Times New Roman" w:cs="Times New Roman"/>
          <w:sz w:val="24"/>
          <w:szCs w:val="24"/>
        </w:rPr>
        <w:t xml:space="preserve">ds </w:t>
      </w:r>
      <w:r w:rsidR="00E00311">
        <w:rPr>
          <w:rFonts w:ascii="Times New Roman" w:hAnsi="Times New Roman" w:cs="Times New Roman"/>
          <w:sz w:val="24"/>
          <w:szCs w:val="24"/>
        </w:rPr>
        <w:fldChar w:fldCharType="begin"/>
      </w:r>
      <w:r w:rsidR="00E00311">
        <w:rPr>
          <w:rFonts w:ascii="Times New Roman" w:hAnsi="Times New Roman" w:cs="Times New Roman"/>
          <w:sz w:val="24"/>
          <w:szCs w:val="24"/>
        </w:rPr>
        <w:instrText xml:space="preserve"> ADDIN ZOTERO_ITEM CSL_CITATION {"citationID":"EQIrQhtC","properties":{"formattedCitation":"(Briscoe, 2003)","plainCitation":"(Briscoe, 2003)","noteIndex":0},"citationItems":[{"id":102,"uris":["http://zotero.org/users/local/9Hfkg8Y0/items/4DJ28JH9"],"uri":["http://zotero.org/users/local/9Hfkg8Y0/items/4DJ28JH9"],"itemData":{"id":102,"type":"book","title":"Counting, health and identity: A history of Aboriginal health and demography in Western Australia and Queensland, 1900-1940","publisher":"Aboriginal Studies Press","ISBN":"0-85575-524-5","author":[{"family":"Briscoe","given":"Gordon"}],"issued":{"date-parts":[["2003"]]}}}],"schema":"https://github.com/citation-style-language/schema/raw/master/csl-citation.json"} </w:instrText>
      </w:r>
      <w:r w:rsidR="00E00311">
        <w:rPr>
          <w:rFonts w:ascii="Times New Roman" w:hAnsi="Times New Roman" w:cs="Times New Roman"/>
          <w:sz w:val="24"/>
          <w:szCs w:val="24"/>
        </w:rPr>
        <w:fldChar w:fldCharType="separate"/>
      </w:r>
      <w:r w:rsidR="00E00311" w:rsidRPr="00E00311">
        <w:rPr>
          <w:rFonts w:ascii="Times New Roman" w:hAnsi="Times New Roman" w:cs="Times New Roman"/>
          <w:sz w:val="24"/>
        </w:rPr>
        <w:t>(Briscoe, 2003)</w:t>
      </w:r>
      <w:r w:rsidR="00E00311">
        <w:rPr>
          <w:rFonts w:ascii="Times New Roman" w:hAnsi="Times New Roman" w:cs="Times New Roman"/>
          <w:sz w:val="24"/>
          <w:szCs w:val="24"/>
        </w:rPr>
        <w:fldChar w:fldCharType="end"/>
      </w:r>
      <w:r w:rsidR="003C0395" w:rsidRPr="004668C2">
        <w:rPr>
          <w:rFonts w:ascii="Times New Roman" w:hAnsi="Times New Roman" w:cs="Times New Roman"/>
          <w:sz w:val="24"/>
          <w:szCs w:val="24"/>
        </w:rPr>
        <w:t xml:space="preserve">. Therefore, </w:t>
      </w:r>
      <w:r w:rsidR="00F33607" w:rsidRPr="004668C2">
        <w:rPr>
          <w:rFonts w:ascii="Times New Roman" w:hAnsi="Times New Roman" w:cs="Times New Roman"/>
          <w:sz w:val="24"/>
          <w:szCs w:val="24"/>
        </w:rPr>
        <w:t>t</w:t>
      </w:r>
      <w:r w:rsidRPr="004668C2">
        <w:rPr>
          <w:rFonts w:ascii="Times New Roman" w:hAnsi="Times New Roman" w:cs="Times New Roman"/>
          <w:sz w:val="24"/>
          <w:szCs w:val="24"/>
        </w:rPr>
        <w:t xml:space="preserve">his trend means that the demand for increased </w:t>
      </w:r>
      <w:r w:rsidRPr="004668C2">
        <w:rPr>
          <w:rFonts w:ascii="Times New Roman" w:hAnsi="Times New Roman" w:cs="Times New Roman"/>
          <w:spacing w:val="4"/>
          <w:sz w:val="24"/>
          <w:szCs w:val="24"/>
        </w:rPr>
        <w:t xml:space="preserve">government-sponsored programs and services is required </w:t>
      </w:r>
      <w:r w:rsidRPr="004668C2">
        <w:rPr>
          <w:rFonts w:ascii="Times New Roman" w:hAnsi="Times New Roman" w:cs="Times New Roman"/>
          <w:spacing w:val="4"/>
          <w:sz w:val="24"/>
          <w:szCs w:val="24"/>
        </w:rPr>
        <w:lastRenderedPageBreak/>
        <w:t xml:space="preserve">to serve the burgeoning youth </w:t>
      </w:r>
      <w:r w:rsidRPr="004668C2">
        <w:rPr>
          <w:rFonts w:ascii="Times New Roman" w:hAnsi="Times New Roman" w:cs="Times New Roman"/>
          <w:spacing w:val="3"/>
          <w:sz w:val="24"/>
          <w:szCs w:val="24"/>
        </w:rPr>
        <w:t>popu</w:t>
      </w:r>
      <w:r w:rsidR="00F33607" w:rsidRPr="004668C2">
        <w:rPr>
          <w:rFonts w:ascii="Times New Roman" w:hAnsi="Times New Roman" w:cs="Times New Roman"/>
          <w:spacing w:val="3"/>
          <w:sz w:val="24"/>
          <w:szCs w:val="24"/>
        </w:rPr>
        <w:t xml:space="preserve">lation within this demographic. By the recent data collection and </w:t>
      </w:r>
      <w:proofErr w:type="spellStart"/>
      <w:r w:rsidR="00F33607" w:rsidRPr="004668C2">
        <w:rPr>
          <w:rFonts w:ascii="Times New Roman" w:hAnsi="Times New Roman" w:cs="Times New Roman"/>
          <w:spacing w:val="3"/>
          <w:sz w:val="24"/>
          <w:szCs w:val="24"/>
        </w:rPr>
        <w:t>analy</w:t>
      </w:r>
      <w:r w:rsidR="004668C2" w:rsidRPr="004668C2">
        <w:rPr>
          <w:rFonts w:ascii="Times New Roman" w:hAnsi="Times New Roman" w:cs="Times New Roman"/>
          <w:spacing w:val="3"/>
          <w:sz w:val="24"/>
          <w:szCs w:val="24"/>
        </w:rPr>
        <w:t>sing</w:t>
      </w:r>
      <w:proofErr w:type="spellEnd"/>
      <w:r w:rsidR="004668C2" w:rsidRPr="004668C2">
        <w:rPr>
          <w:rFonts w:ascii="Times New Roman" w:hAnsi="Times New Roman" w:cs="Times New Roman"/>
          <w:spacing w:val="3"/>
          <w:sz w:val="24"/>
          <w:szCs w:val="24"/>
        </w:rPr>
        <w:t xml:space="preserve">, it has been reported that the population of Aboriginal and Torres </w:t>
      </w:r>
      <w:proofErr w:type="spellStart"/>
      <w:r w:rsidR="004668C2" w:rsidRPr="004668C2">
        <w:rPr>
          <w:rFonts w:ascii="Times New Roman" w:hAnsi="Times New Roman" w:cs="Times New Roman"/>
          <w:spacing w:val="3"/>
          <w:sz w:val="24"/>
          <w:szCs w:val="24"/>
        </w:rPr>
        <w:t>Starit</w:t>
      </w:r>
      <w:proofErr w:type="spellEnd"/>
      <w:r w:rsidR="004668C2" w:rsidRPr="004668C2">
        <w:rPr>
          <w:rFonts w:ascii="Times New Roman" w:hAnsi="Times New Roman" w:cs="Times New Roman"/>
          <w:spacing w:val="3"/>
          <w:sz w:val="24"/>
          <w:szCs w:val="24"/>
        </w:rPr>
        <w:t xml:space="preserve"> Islander people will comprise almost 3.9 per cent of the population by 2031</w:t>
      </w:r>
      <w:r w:rsidR="00F33607" w:rsidRPr="004668C2">
        <w:rPr>
          <w:rFonts w:ascii="Times New Roman" w:hAnsi="Times New Roman" w:cs="Times New Roman"/>
          <w:spacing w:val="3"/>
          <w:sz w:val="24"/>
          <w:szCs w:val="24"/>
        </w:rPr>
        <w:t xml:space="preserve"> </w:t>
      </w:r>
      <w:r w:rsidR="00F33607" w:rsidRPr="004668C2">
        <w:rPr>
          <w:rFonts w:ascii="Times New Roman" w:hAnsi="Times New Roman" w:cs="Times New Roman"/>
          <w:spacing w:val="3"/>
          <w:sz w:val="24"/>
          <w:szCs w:val="24"/>
        </w:rPr>
        <w:fldChar w:fldCharType="begin"/>
      </w:r>
      <w:r w:rsidR="00F33607" w:rsidRPr="004668C2">
        <w:rPr>
          <w:rFonts w:ascii="Times New Roman" w:hAnsi="Times New Roman" w:cs="Times New Roman"/>
          <w:spacing w:val="3"/>
          <w:sz w:val="24"/>
          <w:szCs w:val="24"/>
        </w:rPr>
        <w:instrText xml:space="preserve"> ADDIN ZOTERO_ITEM CSL_CITATION {"citationID":"Fzl9DyzA","properties":{"formattedCitation":"(\\uc0\\u8220{}Insights into vulnerabilities of Aboriginal and Torres Strait Islander people aged 50 and over,\\uc0\\u8221{} 2019)","plainCitation":"(“Insights into vulnerabilities of Aboriginal and Torres Strait Islander people aged 50 and over,” 2019)","noteIndex":0},"citationItems":[{"id":95,"uris":["http://zotero.org/users/local/9Hfkg8Y0/items/RPQM3FFT"],"uri":["http://zotero.org/users/local/9Hfkg8Y0/items/RPQM3FFT"],"itemData":{"id":95,"type":"webpage","title":"Insights into vulnerabilities of Aboriginal and Torres Strait Islander people aged 50 and over","container-title":"Australian Institute of Health and Welfare","abstract":"This report presents information on the complex and varied needs of Aboriginal and Torres Strait Islander people@aged 50 and over. It brings together data from a range of sources to identify...","URL":"https://www.aihw.gov.au/reports/indigenous-australians/vulnerabilities-aboriginal-torres-strait-50-full/contents/table-of-contents","language":"en-AU","issued":{"date-parts":[["2019"]]},"accessed":{"date-parts":[["2019",9,28]]}}}],"schema":"https://github.com/citation-style-language/schema/raw/master/csl-citation.json"} </w:instrText>
      </w:r>
      <w:r w:rsidR="00F33607" w:rsidRPr="004668C2">
        <w:rPr>
          <w:rFonts w:ascii="Times New Roman" w:hAnsi="Times New Roman" w:cs="Times New Roman"/>
          <w:spacing w:val="3"/>
          <w:sz w:val="24"/>
          <w:szCs w:val="24"/>
        </w:rPr>
        <w:fldChar w:fldCharType="separate"/>
      </w:r>
      <w:r w:rsidR="00F33607" w:rsidRPr="004668C2">
        <w:rPr>
          <w:rFonts w:ascii="Times New Roman" w:hAnsi="Times New Roman" w:cs="Times New Roman"/>
          <w:sz w:val="24"/>
          <w:szCs w:val="24"/>
        </w:rPr>
        <w:t>(“Insights into vulnerabilities of Aboriginal and Torres Strait Islander people aged 50 and over,” 2019)</w:t>
      </w:r>
      <w:r w:rsidR="00F33607" w:rsidRPr="004668C2">
        <w:rPr>
          <w:rFonts w:ascii="Times New Roman" w:hAnsi="Times New Roman" w:cs="Times New Roman"/>
          <w:spacing w:val="3"/>
          <w:sz w:val="24"/>
          <w:szCs w:val="24"/>
        </w:rPr>
        <w:fldChar w:fldCharType="end"/>
      </w:r>
      <w:r w:rsidR="00F33607" w:rsidRPr="004668C2">
        <w:rPr>
          <w:rFonts w:ascii="Times New Roman" w:hAnsi="Times New Roman" w:cs="Times New Roman"/>
          <w:spacing w:val="3"/>
          <w:sz w:val="24"/>
          <w:szCs w:val="24"/>
        </w:rPr>
        <w:t>.</w:t>
      </w:r>
    </w:p>
    <w:p w:rsidR="005F4E65" w:rsidRPr="004668C2" w:rsidRDefault="005F4E65" w:rsidP="004668C2">
      <w:pPr>
        <w:spacing w:line="480" w:lineRule="auto"/>
        <w:jc w:val="center"/>
        <w:rPr>
          <w:rFonts w:ascii="Times New Roman" w:hAnsi="Times New Roman" w:cs="Times New Roman"/>
          <w:sz w:val="24"/>
          <w:szCs w:val="24"/>
        </w:rPr>
      </w:pPr>
      <w:r w:rsidRPr="004668C2">
        <w:rPr>
          <w:rFonts w:ascii="Times New Roman" w:hAnsi="Times New Roman" w:cs="Times New Roman"/>
          <w:noProof/>
          <w:sz w:val="24"/>
          <w:szCs w:val="24"/>
        </w:rPr>
        <w:drawing>
          <wp:inline distT="0" distB="0" distL="0" distR="0">
            <wp:extent cx="5991212" cy="3138992"/>
            <wp:effectExtent l="0" t="0" r="0" b="4445"/>
            <wp:docPr id="1" name="Picture 1" descr="https://www.abs.gov.au/ausstats/abs@.nsf/a866861f12e106e0ca256a38002791fa/9e334cf07b4eec17ca2570a5000bfe00/Body/0.304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s.gov.au/ausstats/abs@.nsf/a866861f12e106e0ca256a38002791fa/9e334cf07b4eec17ca2570a5000bfe00/Body/0.304C!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8300" cy="3142705"/>
                    </a:xfrm>
                    <a:prstGeom prst="rect">
                      <a:avLst/>
                    </a:prstGeom>
                    <a:noFill/>
                    <a:ln>
                      <a:noFill/>
                    </a:ln>
                  </pic:spPr>
                </pic:pic>
              </a:graphicData>
            </a:graphic>
          </wp:inline>
        </w:drawing>
      </w:r>
    </w:p>
    <w:p w:rsidR="005F4E65" w:rsidRPr="004668C2" w:rsidRDefault="005F4E65" w:rsidP="004668C2">
      <w:pPr>
        <w:spacing w:before="216" w:line="480" w:lineRule="auto"/>
        <w:jc w:val="center"/>
        <w:rPr>
          <w:rFonts w:ascii="Times New Roman" w:hAnsi="Times New Roman" w:cs="Times New Roman"/>
          <w:spacing w:val="3"/>
          <w:sz w:val="24"/>
          <w:szCs w:val="24"/>
        </w:rPr>
      </w:pPr>
      <w:r w:rsidRPr="004668C2">
        <w:rPr>
          <w:rFonts w:ascii="Times New Roman" w:hAnsi="Times New Roman" w:cs="Times New Roman"/>
          <w:spacing w:val="3"/>
          <w:sz w:val="24"/>
          <w:szCs w:val="24"/>
        </w:rPr>
        <w:t xml:space="preserve">The population structure of indigenous and non-indigenous people in Australia. </w:t>
      </w:r>
      <w:r w:rsidRPr="004668C2">
        <w:rPr>
          <w:rFonts w:ascii="Times New Roman" w:hAnsi="Times New Roman" w:cs="Times New Roman"/>
          <w:spacing w:val="3"/>
          <w:sz w:val="24"/>
          <w:szCs w:val="24"/>
        </w:rPr>
        <w:br/>
      </w:r>
      <w:r w:rsidRPr="004668C2">
        <w:rPr>
          <w:rFonts w:ascii="Times New Roman" w:hAnsi="Times New Roman" w:cs="Times New Roman"/>
          <w:i/>
          <w:spacing w:val="-3"/>
          <w:sz w:val="24"/>
          <w:szCs w:val="24"/>
        </w:rPr>
        <w:t xml:space="preserve">Australia Demographic </w:t>
      </w:r>
      <w:proofErr w:type="spellStart"/>
      <w:r w:rsidRPr="004668C2">
        <w:rPr>
          <w:rFonts w:ascii="Times New Roman" w:hAnsi="Times New Roman" w:cs="Times New Roman"/>
          <w:i/>
          <w:spacing w:val="-3"/>
          <w:sz w:val="24"/>
          <w:szCs w:val="24"/>
        </w:rPr>
        <w:t>SIalinics</w:t>
      </w:r>
      <w:proofErr w:type="spellEnd"/>
      <w:r w:rsidRPr="004668C2">
        <w:rPr>
          <w:rFonts w:ascii="Times New Roman" w:hAnsi="Times New Roman" w:cs="Times New Roman"/>
          <w:i/>
          <w:spacing w:val="-3"/>
          <w:sz w:val="24"/>
          <w:szCs w:val="24"/>
        </w:rPr>
        <w:t xml:space="preserve"> Abs (2008).</w:t>
      </w:r>
    </w:p>
    <w:p w:rsidR="005F4E65" w:rsidRPr="004668C2" w:rsidRDefault="005F4E65" w:rsidP="004668C2">
      <w:pPr>
        <w:spacing w:line="480" w:lineRule="auto"/>
        <w:rPr>
          <w:rFonts w:ascii="Times New Roman" w:hAnsi="Times New Roman" w:cs="Times New Roman"/>
          <w:sz w:val="24"/>
          <w:szCs w:val="24"/>
        </w:rPr>
      </w:pPr>
    </w:p>
    <w:p w:rsidR="005F4E65" w:rsidRPr="00BB71E0" w:rsidRDefault="005F4E65" w:rsidP="00BB71E0">
      <w:pPr>
        <w:spacing w:before="144" w:line="480" w:lineRule="auto"/>
        <w:ind w:left="216"/>
        <w:rPr>
          <w:rFonts w:ascii="Times New Roman" w:hAnsi="Times New Roman" w:cs="Times New Roman"/>
          <w:b/>
          <w:spacing w:val="-6"/>
          <w:sz w:val="24"/>
          <w:szCs w:val="24"/>
        </w:rPr>
      </w:pPr>
      <w:r w:rsidRPr="00BB71E0">
        <w:rPr>
          <w:rFonts w:ascii="Times New Roman" w:hAnsi="Times New Roman" w:cs="Times New Roman"/>
          <w:b/>
          <w:spacing w:val="-6"/>
          <w:sz w:val="24"/>
          <w:szCs w:val="24"/>
        </w:rPr>
        <w:t>How these policies affect</w:t>
      </w:r>
      <w:r w:rsidR="00BB71E0" w:rsidRPr="00BB71E0">
        <w:rPr>
          <w:rFonts w:ascii="Times New Roman" w:hAnsi="Times New Roman" w:cs="Times New Roman"/>
          <w:b/>
          <w:spacing w:val="-6"/>
          <w:sz w:val="24"/>
          <w:szCs w:val="24"/>
        </w:rPr>
        <w:t xml:space="preserve"> To</w:t>
      </w:r>
      <w:r w:rsidR="00BB71E0" w:rsidRPr="00BB71E0">
        <w:rPr>
          <w:rFonts w:ascii="Times New Roman" w:hAnsi="Times New Roman" w:cs="Times New Roman"/>
          <w:b/>
          <w:spacing w:val="-5"/>
          <w:sz w:val="24"/>
          <w:szCs w:val="24"/>
        </w:rPr>
        <w:t>rr</w:t>
      </w:r>
      <w:r w:rsidRPr="00BB71E0">
        <w:rPr>
          <w:rFonts w:ascii="Times New Roman" w:hAnsi="Times New Roman" w:cs="Times New Roman"/>
          <w:b/>
          <w:spacing w:val="-5"/>
          <w:sz w:val="24"/>
          <w:szCs w:val="24"/>
        </w:rPr>
        <w:t>es Strait Islanders and Health Professionals</w:t>
      </w:r>
      <w:r w:rsidR="00BB71E0" w:rsidRPr="00BB71E0">
        <w:rPr>
          <w:rFonts w:ascii="Times New Roman" w:hAnsi="Times New Roman" w:cs="Times New Roman"/>
          <w:b/>
          <w:spacing w:val="-5"/>
          <w:sz w:val="24"/>
          <w:szCs w:val="24"/>
        </w:rPr>
        <w:t>?</w:t>
      </w:r>
    </w:p>
    <w:p w:rsidR="005F4E65" w:rsidRPr="00BB71E0" w:rsidRDefault="005F4E65" w:rsidP="00BB71E0">
      <w:pPr>
        <w:spacing w:before="180" w:line="480" w:lineRule="auto"/>
        <w:ind w:firstLine="432"/>
        <w:rPr>
          <w:rFonts w:ascii="Times New Roman" w:hAnsi="Times New Roman" w:cs="Times New Roman"/>
          <w:spacing w:val="-3"/>
          <w:sz w:val="24"/>
          <w:szCs w:val="24"/>
        </w:rPr>
      </w:pPr>
      <w:r w:rsidRPr="004668C2">
        <w:rPr>
          <w:rFonts w:ascii="Times New Roman" w:hAnsi="Times New Roman" w:cs="Times New Roman"/>
          <w:spacing w:val="5"/>
          <w:sz w:val="24"/>
          <w:szCs w:val="24"/>
        </w:rPr>
        <w:t>As</w:t>
      </w:r>
      <w:r w:rsidR="004668C2" w:rsidRPr="004668C2">
        <w:rPr>
          <w:rFonts w:ascii="Times New Roman" w:hAnsi="Times New Roman" w:cs="Times New Roman"/>
          <w:spacing w:val="5"/>
          <w:sz w:val="24"/>
          <w:szCs w:val="24"/>
        </w:rPr>
        <w:t xml:space="preserve"> indicated by Nom et al. (2014),</w:t>
      </w:r>
      <w:r w:rsidRPr="004668C2">
        <w:rPr>
          <w:rFonts w:ascii="Times New Roman" w:hAnsi="Times New Roman" w:cs="Times New Roman"/>
          <w:spacing w:val="5"/>
          <w:sz w:val="24"/>
          <w:szCs w:val="24"/>
        </w:rPr>
        <w:t xml:space="preserve"> these two policies significantly influence the </w:t>
      </w:r>
      <w:r w:rsidRPr="004668C2">
        <w:rPr>
          <w:rFonts w:ascii="Times New Roman" w:hAnsi="Times New Roman" w:cs="Times New Roman"/>
          <w:spacing w:val="3"/>
          <w:sz w:val="24"/>
          <w:szCs w:val="24"/>
        </w:rPr>
        <w:t xml:space="preserve">relationships between the natives and health professionals in different levels since they create </w:t>
      </w:r>
      <w:r w:rsidRPr="004668C2">
        <w:rPr>
          <w:rFonts w:ascii="Times New Roman" w:hAnsi="Times New Roman" w:cs="Times New Roman"/>
          <w:spacing w:val="2"/>
          <w:sz w:val="24"/>
          <w:szCs w:val="24"/>
        </w:rPr>
        <w:t xml:space="preserve">a wide gap between the health status of non-indigenous and native people. As a result, the </w:t>
      </w:r>
      <w:r w:rsidRPr="004668C2">
        <w:rPr>
          <w:rFonts w:ascii="Times New Roman" w:hAnsi="Times New Roman" w:cs="Times New Roman"/>
          <w:spacing w:val="7"/>
          <w:sz w:val="24"/>
          <w:szCs w:val="24"/>
        </w:rPr>
        <w:t>natives</w:t>
      </w:r>
      <w:r w:rsidR="004668C2" w:rsidRPr="004668C2">
        <w:rPr>
          <w:rFonts w:ascii="Times New Roman" w:hAnsi="Times New Roman" w:cs="Times New Roman"/>
          <w:spacing w:val="-3"/>
          <w:sz w:val="24"/>
          <w:szCs w:val="24"/>
        </w:rPr>
        <w:t xml:space="preserve"> </w:t>
      </w:r>
      <w:r w:rsidR="004668C2" w:rsidRPr="004668C2">
        <w:rPr>
          <w:rFonts w:ascii="Times New Roman" w:hAnsi="Times New Roman" w:cs="Times New Roman"/>
          <w:spacing w:val="2"/>
          <w:sz w:val="24"/>
          <w:szCs w:val="24"/>
        </w:rPr>
        <w:t>feel discriminated against</w:t>
      </w:r>
      <w:r w:rsidRPr="004668C2">
        <w:rPr>
          <w:rFonts w:ascii="Times New Roman" w:hAnsi="Times New Roman" w:cs="Times New Roman"/>
          <w:spacing w:val="7"/>
          <w:sz w:val="24"/>
          <w:szCs w:val="24"/>
        </w:rPr>
        <w:t xml:space="preserve"> at the institutional, individual, as well as the community </w:t>
      </w:r>
      <w:r w:rsidRPr="004668C2">
        <w:rPr>
          <w:rFonts w:ascii="Times New Roman" w:hAnsi="Times New Roman" w:cs="Times New Roman"/>
          <w:spacing w:val="7"/>
          <w:sz w:val="24"/>
          <w:szCs w:val="24"/>
        </w:rPr>
        <w:lastRenderedPageBreak/>
        <w:t xml:space="preserve">level </w:t>
      </w:r>
      <w:r w:rsidRPr="004668C2">
        <w:rPr>
          <w:rFonts w:ascii="Times New Roman" w:hAnsi="Times New Roman" w:cs="Times New Roman"/>
          <w:spacing w:val="-3"/>
          <w:sz w:val="24"/>
          <w:szCs w:val="24"/>
        </w:rPr>
        <w:t>and have unhealthy relationship with health specialists.</w:t>
      </w:r>
      <w:r w:rsidR="004668C2" w:rsidRPr="004668C2">
        <w:rPr>
          <w:rFonts w:ascii="Times New Roman" w:hAnsi="Times New Roman" w:cs="Times New Roman"/>
          <w:spacing w:val="-3"/>
          <w:sz w:val="24"/>
          <w:szCs w:val="24"/>
        </w:rPr>
        <w:t xml:space="preserve"> Racism has become a key determinant for the health of these people and discrimination among indigenous and non-indigenous Australians is the main cause for unremitting gap in the social, economic and health outcomes </w:t>
      </w:r>
      <w:r w:rsidR="004668C2" w:rsidRPr="004668C2">
        <w:rPr>
          <w:rFonts w:ascii="Times New Roman" w:hAnsi="Times New Roman" w:cs="Times New Roman"/>
          <w:spacing w:val="-3"/>
          <w:sz w:val="24"/>
          <w:szCs w:val="24"/>
        </w:rPr>
        <w:fldChar w:fldCharType="begin"/>
      </w:r>
      <w:r w:rsidR="004668C2" w:rsidRPr="004668C2">
        <w:rPr>
          <w:rFonts w:ascii="Times New Roman" w:hAnsi="Times New Roman" w:cs="Times New Roman"/>
          <w:spacing w:val="-3"/>
          <w:sz w:val="24"/>
          <w:szCs w:val="24"/>
        </w:rPr>
        <w:instrText xml:space="preserve"> ADDIN ZOTERO_ITEM CSL_CITATION {"citationID":"aRi3i0JI","properties":{"formattedCitation":"(\\uc0\\u8220{}Experiences of racism among Aboriginal and Torres Strait Islander adults living in the Australian state of Victoria: A cross-sectional population-based study | BMC Public Health | Full Text,\\uc0\\u8221{} n.d.)","plainCitation":"(“Experiences of racism among Aboriginal and Torres Strait Islander adults living in the Australian state of Victoria: A cross-sectional population-based study | BMC Public Health | Full Text,” n.d.)","noteIndex":0},"citationItems":[{"id":97,"uris":["http://zotero.org/users/local/9Hfkg8Y0/items/58JJZI37"],"uri":["http://zotero.org/users/local/9Hfkg8Y0/items/58JJZI37"],"itemData":{"id":97,"type":"webpage","title":"Experiences of racism among Aboriginal and Torres Strait Islander adults living in the Australian state of Victoria: a cross-sectional population-based study | BMC Public Health | Full Text","URL":"https://bmcpublichealth.biomedcentral.com/articles/10.1186/s12889-019-6614-7","accessed":{"date-parts":[["2019",9,28]]}}}],"schema":"https://github.com/citation-style-language/schema/raw/master/csl-citation.json"} </w:instrText>
      </w:r>
      <w:r w:rsidR="004668C2" w:rsidRPr="004668C2">
        <w:rPr>
          <w:rFonts w:ascii="Times New Roman" w:hAnsi="Times New Roman" w:cs="Times New Roman"/>
          <w:spacing w:val="-3"/>
          <w:sz w:val="24"/>
          <w:szCs w:val="24"/>
        </w:rPr>
        <w:fldChar w:fldCharType="separate"/>
      </w:r>
      <w:r w:rsidR="004668C2" w:rsidRPr="004668C2">
        <w:rPr>
          <w:rFonts w:ascii="Times New Roman" w:hAnsi="Times New Roman" w:cs="Times New Roman"/>
          <w:sz w:val="24"/>
          <w:szCs w:val="24"/>
        </w:rPr>
        <w:t>(“Experiences of racism among Aboriginal and Torres Strait Islander adults living in the Australian state of Victoria: A cross-sectional population-based study | BMC Public Health | Full Text,” n.d.)</w:t>
      </w:r>
      <w:r w:rsidR="004668C2" w:rsidRPr="004668C2">
        <w:rPr>
          <w:rFonts w:ascii="Times New Roman" w:hAnsi="Times New Roman" w:cs="Times New Roman"/>
          <w:spacing w:val="-3"/>
          <w:sz w:val="24"/>
          <w:szCs w:val="24"/>
        </w:rPr>
        <w:fldChar w:fldCharType="end"/>
      </w:r>
      <w:r w:rsidR="004668C2" w:rsidRPr="004668C2">
        <w:rPr>
          <w:rFonts w:ascii="Times New Roman" w:hAnsi="Times New Roman" w:cs="Times New Roman"/>
          <w:spacing w:val="-3"/>
          <w:sz w:val="24"/>
          <w:szCs w:val="24"/>
        </w:rPr>
        <w:t>.</w:t>
      </w:r>
      <w:r w:rsidR="00131D18">
        <w:rPr>
          <w:rFonts w:ascii="Times New Roman" w:hAnsi="Times New Roman" w:cs="Times New Roman"/>
          <w:spacing w:val="-3"/>
          <w:sz w:val="24"/>
          <w:szCs w:val="24"/>
        </w:rPr>
        <w:t xml:space="preserve"> For this reason, researchers </w:t>
      </w:r>
      <w:r w:rsidRPr="004668C2">
        <w:rPr>
          <w:rFonts w:ascii="Times New Roman" w:hAnsi="Times New Roman" w:cs="Times New Roman"/>
          <w:spacing w:val="-3"/>
          <w:sz w:val="24"/>
          <w:szCs w:val="24"/>
        </w:rPr>
        <w:t xml:space="preserve">asserts </w:t>
      </w:r>
      <w:r w:rsidRPr="00BB71E0">
        <w:rPr>
          <w:rFonts w:ascii="Times New Roman" w:hAnsi="Times New Roman" w:cs="Times New Roman"/>
          <w:spacing w:val="-3"/>
          <w:sz w:val="24"/>
          <w:szCs w:val="24"/>
        </w:rPr>
        <w:t>that a strength-based approach is the most effective strategy for creating trustful and respectful relationships between the Aboriginals and the government health facilities. This technique entails an ana</w:t>
      </w:r>
      <w:r w:rsidR="00BB71E0">
        <w:rPr>
          <w:rFonts w:ascii="Times New Roman" w:hAnsi="Times New Roman" w:cs="Times New Roman"/>
          <w:spacing w:val="-3"/>
          <w:sz w:val="24"/>
          <w:szCs w:val="24"/>
        </w:rPr>
        <w:t>lysis of the critical problems, deficits in the system,</w:t>
      </w:r>
      <w:r w:rsidRPr="00BB71E0">
        <w:rPr>
          <w:rFonts w:ascii="Times New Roman" w:hAnsi="Times New Roman" w:cs="Times New Roman"/>
          <w:spacing w:val="-3"/>
          <w:sz w:val="24"/>
          <w:szCs w:val="24"/>
        </w:rPr>
        <w:t xml:space="preserve"> and diseases afflicting this demography as the focus of the intervention strategy. Health professionals should then work backward to generate a tailor-made solution for the Aboriginals and Torres Straits Islanders to access quality medical services. Furthermore, strength-based care can be broken down into the community and personal level where the assertive involvement of individuals is encouraged to foster the building of respectable and trusting relationships </w:t>
      </w:r>
      <w:r w:rsidR="00131D18" w:rsidRPr="00BB71E0">
        <w:rPr>
          <w:rFonts w:ascii="Times New Roman" w:hAnsi="Times New Roman" w:cs="Times New Roman"/>
          <w:spacing w:val="-3"/>
          <w:sz w:val="24"/>
          <w:szCs w:val="24"/>
        </w:rPr>
        <w:t>at the grassroots level</w:t>
      </w:r>
      <w:r w:rsidRPr="00BB71E0">
        <w:rPr>
          <w:rFonts w:ascii="Times New Roman" w:hAnsi="Times New Roman" w:cs="Times New Roman"/>
          <w:spacing w:val="-3"/>
          <w:sz w:val="24"/>
          <w:szCs w:val="24"/>
        </w:rPr>
        <w:t>.</w:t>
      </w:r>
    </w:p>
    <w:p w:rsidR="005F4E65" w:rsidRPr="004668C2" w:rsidRDefault="005F4E65" w:rsidP="004668C2">
      <w:pPr>
        <w:spacing w:line="480" w:lineRule="auto"/>
        <w:rPr>
          <w:rFonts w:ascii="Times New Roman" w:hAnsi="Times New Roman" w:cs="Times New Roman"/>
          <w:sz w:val="24"/>
          <w:szCs w:val="24"/>
        </w:rPr>
      </w:pPr>
    </w:p>
    <w:p w:rsidR="003330EA" w:rsidRPr="004668C2" w:rsidRDefault="003330EA" w:rsidP="004668C2">
      <w:pPr>
        <w:spacing w:line="480" w:lineRule="auto"/>
        <w:rPr>
          <w:rFonts w:ascii="Times New Roman" w:hAnsi="Times New Roman" w:cs="Times New Roman"/>
          <w:sz w:val="24"/>
          <w:szCs w:val="24"/>
        </w:rPr>
      </w:pPr>
    </w:p>
    <w:p w:rsidR="005F4E65" w:rsidRPr="004668C2" w:rsidRDefault="005F4E65" w:rsidP="004668C2">
      <w:pPr>
        <w:spacing w:line="480" w:lineRule="auto"/>
        <w:rPr>
          <w:rFonts w:ascii="Times New Roman" w:hAnsi="Times New Roman" w:cs="Times New Roman"/>
          <w:sz w:val="24"/>
          <w:szCs w:val="24"/>
        </w:rPr>
      </w:pPr>
    </w:p>
    <w:p w:rsidR="00BB193D" w:rsidRPr="004668C2" w:rsidRDefault="00BB193D" w:rsidP="004668C2">
      <w:pPr>
        <w:spacing w:line="480" w:lineRule="auto"/>
        <w:rPr>
          <w:rFonts w:ascii="Times New Roman" w:hAnsi="Times New Roman" w:cs="Times New Roman"/>
          <w:sz w:val="24"/>
          <w:szCs w:val="24"/>
        </w:rPr>
      </w:pPr>
    </w:p>
    <w:p w:rsidR="00BB193D" w:rsidRPr="004668C2" w:rsidRDefault="00BB193D" w:rsidP="004668C2">
      <w:pPr>
        <w:spacing w:line="480" w:lineRule="auto"/>
        <w:rPr>
          <w:rFonts w:ascii="Times New Roman" w:hAnsi="Times New Roman" w:cs="Times New Roman"/>
          <w:sz w:val="24"/>
          <w:szCs w:val="24"/>
        </w:rPr>
      </w:pPr>
    </w:p>
    <w:p w:rsidR="00BB193D" w:rsidRPr="004668C2" w:rsidRDefault="00BB193D" w:rsidP="004668C2">
      <w:pPr>
        <w:spacing w:line="480" w:lineRule="auto"/>
        <w:rPr>
          <w:rFonts w:ascii="Times New Roman" w:hAnsi="Times New Roman" w:cs="Times New Roman"/>
          <w:sz w:val="24"/>
          <w:szCs w:val="24"/>
        </w:rPr>
      </w:pPr>
    </w:p>
    <w:p w:rsidR="00BB193D" w:rsidRPr="004668C2" w:rsidRDefault="00BB193D" w:rsidP="004668C2">
      <w:pPr>
        <w:spacing w:line="480" w:lineRule="auto"/>
        <w:rPr>
          <w:rFonts w:ascii="Times New Roman" w:hAnsi="Times New Roman" w:cs="Times New Roman"/>
          <w:sz w:val="24"/>
          <w:szCs w:val="24"/>
        </w:rPr>
      </w:pPr>
      <w:r w:rsidRPr="004668C2">
        <w:rPr>
          <w:rFonts w:ascii="Times New Roman" w:hAnsi="Times New Roman" w:cs="Times New Roman"/>
          <w:sz w:val="24"/>
          <w:szCs w:val="24"/>
        </w:rPr>
        <w:br w:type="page"/>
      </w:r>
    </w:p>
    <w:p w:rsidR="00BB193D" w:rsidRDefault="00BB193D" w:rsidP="004668C2">
      <w:pPr>
        <w:spacing w:before="396" w:line="480" w:lineRule="auto"/>
        <w:jc w:val="center"/>
        <w:rPr>
          <w:rFonts w:ascii="Times New Roman" w:hAnsi="Times New Roman" w:cs="Times New Roman"/>
          <w:b/>
          <w:sz w:val="24"/>
          <w:szCs w:val="24"/>
        </w:rPr>
      </w:pPr>
      <w:r w:rsidRPr="004668C2">
        <w:rPr>
          <w:rFonts w:ascii="Times New Roman" w:hAnsi="Times New Roman" w:cs="Times New Roman"/>
          <w:b/>
          <w:sz w:val="24"/>
          <w:szCs w:val="24"/>
        </w:rPr>
        <w:lastRenderedPageBreak/>
        <w:t>References</w:t>
      </w:r>
    </w:p>
    <w:p w:rsidR="006161DA" w:rsidRPr="006161DA" w:rsidRDefault="004668C2" w:rsidP="006161DA">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006161DA" w:rsidRPr="006161DA">
        <w:rPr>
          <w:rFonts w:ascii="Times New Roman" w:hAnsi="Times New Roman" w:cs="Times New Roman"/>
          <w:i/>
          <w:iCs/>
          <w:sz w:val="24"/>
          <w:szCs w:val="24"/>
        </w:rPr>
        <w:t>2008 Year Book Australia No. 90</w:t>
      </w:r>
      <w:r w:rsidR="006161DA" w:rsidRPr="006161DA">
        <w:rPr>
          <w:rFonts w:ascii="Times New Roman" w:hAnsi="Times New Roman" w:cs="Times New Roman"/>
          <w:sz w:val="24"/>
          <w:szCs w:val="24"/>
        </w:rPr>
        <w:t>. (2008). Aust. Bureau of Statistics.</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Adas, M., &amp; Cagle, H. G. (2016). Age of Settlement and Colonisation. In </w:t>
      </w:r>
      <w:r w:rsidRPr="006161DA">
        <w:rPr>
          <w:rFonts w:ascii="Times New Roman" w:hAnsi="Times New Roman" w:cs="Times New Roman"/>
          <w:i/>
          <w:iCs/>
          <w:sz w:val="24"/>
          <w:szCs w:val="24"/>
        </w:rPr>
        <w:t>The Ashgate Research Companion to Modern Imperial Histories</w:t>
      </w:r>
      <w:r w:rsidRPr="006161DA">
        <w:rPr>
          <w:rFonts w:ascii="Times New Roman" w:hAnsi="Times New Roman" w:cs="Times New Roman"/>
          <w:sz w:val="24"/>
          <w:szCs w:val="24"/>
        </w:rPr>
        <w:t xml:space="preserve"> (pp. 61–93). Routledge.</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Briscoe, G. (2003). </w:t>
      </w:r>
      <w:r w:rsidRPr="006161DA">
        <w:rPr>
          <w:rFonts w:ascii="Times New Roman" w:hAnsi="Times New Roman" w:cs="Times New Roman"/>
          <w:i/>
          <w:iCs/>
          <w:sz w:val="24"/>
          <w:szCs w:val="24"/>
        </w:rPr>
        <w:t>Counting, health and identity: A history of Aboriginal health and demography in Western Australia and Queensland, 1900-1940</w:t>
      </w:r>
      <w:r w:rsidRPr="006161DA">
        <w:rPr>
          <w:rFonts w:ascii="Times New Roman" w:hAnsi="Times New Roman" w:cs="Times New Roman"/>
          <w:sz w:val="24"/>
          <w:szCs w:val="24"/>
        </w:rPr>
        <w:t>. Aboriginal Studies Press.</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Calma, T., &amp; Dick, D. (2007). Social determinants and the health of Indigenous peoples in Australia—A human rights based approach. </w:t>
      </w:r>
      <w:r w:rsidRPr="006161DA">
        <w:rPr>
          <w:rFonts w:ascii="Times New Roman" w:hAnsi="Times New Roman" w:cs="Times New Roman"/>
          <w:i/>
          <w:iCs/>
          <w:sz w:val="24"/>
          <w:szCs w:val="24"/>
        </w:rPr>
        <w:t>International Symposium on the Social Determinants of Indigenous Health. Adelaide</w:t>
      </w:r>
      <w:r w:rsidRPr="006161DA">
        <w:rPr>
          <w:rFonts w:ascii="Times New Roman" w:hAnsi="Times New Roman" w:cs="Times New Roman"/>
          <w:sz w:val="24"/>
          <w:szCs w:val="24"/>
        </w:rPr>
        <w:t>.</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Clarkson, C., Jacobs, Z., Marwick, B., Fullagar, R., Wallis, L., Smith, M., … Carah, X. (2017). Human occupation of northern Australia by 65,000 years ago. </w:t>
      </w:r>
      <w:r w:rsidRPr="006161DA">
        <w:rPr>
          <w:rFonts w:ascii="Times New Roman" w:hAnsi="Times New Roman" w:cs="Times New Roman"/>
          <w:i/>
          <w:iCs/>
          <w:sz w:val="24"/>
          <w:szCs w:val="24"/>
        </w:rPr>
        <w:t>Nature</w:t>
      </w:r>
      <w:r w:rsidRPr="006161DA">
        <w:rPr>
          <w:rFonts w:ascii="Times New Roman" w:hAnsi="Times New Roman" w:cs="Times New Roman"/>
          <w:sz w:val="24"/>
          <w:szCs w:val="24"/>
        </w:rPr>
        <w:t xml:space="preserve">, </w:t>
      </w:r>
      <w:r w:rsidRPr="006161DA">
        <w:rPr>
          <w:rFonts w:ascii="Times New Roman" w:hAnsi="Times New Roman" w:cs="Times New Roman"/>
          <w:i/>
          <w:iCs/>
          <w:sz w:val="24"/>
          <w:szCs w:val="24"/>
        </w:rPr>
        <w:t>547</w:t>
      </w:r>
      <w:r w:rsidRPr="006161DA">
        <w:rPr>
          <w:rFonts w:ascii="Times New Roman" w:hAnsi="Times New Roman" w:cs="Times New Roman"/>
          <w:sz w:val="24"/>
          <w:szCs w:val="24"/>
        </w:rPr>
        <w:t>(7663), 306.</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Experiences of racism among Aboriginal and Torres Strait Islander adults living in the Australian state of Victoria: A cross-sectional population-based study | BMC Public Health | Full Text. (n.d.). Retrieved September 28, 2019, from https://bmcpublichealth.biomedcentral.com/articles/10.1186/s12889-019-6614-7</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Insights into vulnerabilities of Aboriginal and Torres Strait Islander people aged 50 and over. (2019). Retrieved September 28, 2019, from Australian Institute of Health and Welfare website: https://www.aihw.gov.au/reports/indigenous-australians/vulnerabilities-aboriginal-torres-strait-50-full/contents/table-of-contents</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Jackson Pulver, L., Haswell, M., Ring, I., Waldon, J., Clark, W., Whetung, V., … LaValley, J. (2010). </w:t>
      </w:r>
      <w:r w:rsidRPr="006161DA">
        <w:rPr>
          <w:rFonts w:ascii="Times New Roman" w:hAnsi="Times New Roman" w:cs="Times New Roman"/>
          <w:i/>
          <w:iCs/>
          <w:sz w:val="24"/>
          <w:szCs w:val="24"/>
        </w:rPr>
        <w:t>Indigenous health-Australia, Canada, Aotearoa New Zealand, and the United States-laying claim to a future that embraces health for us all: World health report (2010) background paper, no 33</w:t>
      </w:r>
      <w:r w:rsidRPr="006161DA">
        <w:rPr>
          <w:rFonts w:ascii="Times New Roman" w:hAnsi="Times New Roman" w:cs="Times New Roman"/>
          <w:sz w:val="24"/>
          <w:szCs w:val="24"/>
        </w:rPr>
        <w:t>.</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lastRenderedPageBreak/>
        <w:t>Korff, J. (2019, May 2). Aboriginal life expectancy. Retrieved September 28, 2019, from Creative Spirits website: https://www.creativespirits.info/aboriginalculture/health/aboriginal-life-expectancy</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Kotey, B. (2015). Demographic and economic changes in remote Australia. </w:t>
      </w:r>
      <w:r w:rsidRPr="006161DA">
        <w:rPr>
          <w:rFonts w:ascii="Times New Roman" w:hAnsi="Times New Roman" w:cs="Times New Roman"/>
          <w:i/>
          <w:iCs/>
          <w:sz w:val="24"/>
          <w:szCs w:val="24"/>
        </w:rPr>
        <w:t>Australian Geographer</w:t>
      </w:r>
      <w:r w:rsidRPr="006161DA">
        <w:rPr>
          <w:rFonts w:ascii="Times New Roman" w:hAnsi="Times New Roman" w:cs="Times New Roman"/>
          <w:sz w:val="24"/>
          <w:szCs w:val="24"/>
        </w:rPr>
        <w:t xml:space="preserve">, </w:t>
      </w:r>
      <w:r w:rsidRPr="006161DA">
        <w:rPr>
          <w:rFonts w:ascii="Times New Roman" w:hAnsi="Times New Roman" w:cs="Times New Roman"/>
          <w:i/>
          <w:iCs/>
          <w:sz w:val="24"/>
          <w:szCs w:val="24"/>
        </w:rPr>
        <w:t>46</w:t>
      </w:r>
      <w:r w:rsidRPr="006161DA">
        <w:rPr>
          <w:rFonts w:ascii="Times New Roman" w:hAnsi="Times New Roman" w:cs="Times New Roman"/>
          <w:sz w:val="24"/>
          <w:szCs w:val="24"/>
        </w:rPr>
        <w:t>(2), 183–201.</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Mitrou, F., Cooke, M., Lawrence, D., Povah, D., Mobilia, E., Guimond, E., &amp; Zubrick, S. R. (2014). Gaps in Indigenous disadvantage not closing: A census cohort study of social determinants of health in Australia, Canada, and New Zealand from 1981–2006. </w:t>
      </w:r>
      <w:r w:rsidRPr="006161DA">
        <w:rPr>
          <w:rFonts w:ascii="Times New Roman" w:hAnsi="Times New Roman" w:cs="Times New Roman"/>
          <w:i/>
          <w:iCs/>
          <w:sz w:val="24"/>
          <w:szCs w:val="24"/>
        </w:rPr>
        <w:t>BMC Public Health</w:t>
      </w:r>
      <w:r w:rsidRPr="006161DA">
        <w:rPr>
          <w:rFonts w:ascii="Times New Roman" w:hAnsi="Times New Roman" w:cs="Times New Roman"/>
          <w:sz w:val="24"/>
          <w:szCs w:val="24"/>
        </w:rPr>
        <w:t xml:space="preserve">, </w:t>
      </w:r>
      <w:r w:rsidRPr="006161DA">
        <w:rPr>
          <w:rFonts w:ascii="Times New Roman" w:hAnsi="Times New Roman" w:cs="Times New Roman"/>
          <w:i/>
          <w:iCs/>
          <w:sz w:val="24"/>
          <w:szCs w:val="24"/>
        </w:rPr>
        <w:t>14</w:t>
      </w:r>
      <w:r w:rsidRPr="006161DA">
        <w:rPr>
          <w:rFonts w:ascii="Times New Roman" w:hAnsi="Times New Roman" w:cs="Times New Roman"/>
          <w:sz w:val="24"/>
          <w:szCs w:val="24"/>
        </w:rPr>
        <w:t>(1), 201.</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Paradies, Y. (2016). Colonisation, racism and indigenous health. </w:t>
      </w:r>
      <w:r w:rsidRPr="006161DA">
        <w:rPr>
          <w:rFonts w:ascii="Times New Roman" w:hAnsi="Times New Roman" w:cs="Times New Roman"/>
          <w:i/>
          <w:iCs/>
          <w:sz w:val="24"/>
          <w:szCs w:val="24"/>
        </w:rPr>
        <w:t>Journal of Population Research</w:t>
      </w:r>
      <w:r w:rsidRPr="006161DA">
        <w:rPr>
          <w:rFonts w:ascii="Times New Roman" w:hAnsi="Times New Roman" w:cs="Times New Roman"/>
          <w:sz w:val="24"/>
          <w:szCs w:val="24"/>
        </w:rPr>
        <w:t xml:space="preserve">, </w:t>
      </w:r>
      <w:r w:rsidRPr="006161DA">
        <w:rPr>
          <w:rFonts w:ascii="Times New Roman" w:hAnsi="Times New Roman" w:cs="Times New Roman"/>
          <w:i/>
          <w:iCs/>
          <w:sz w:val="24"/>
          <w:szCs w:val="24"/>
        </w:rPr>
        <w:t>33</w:t>
      </w:r>
      <w:r w:rsidRPr="006161DA">
        <w:rPr>
          <w:rFonts w:ascii="Times New Roman" w:hAnsi="Times New Roman" w:cs="Times New Roman"/>
          <w:sz w:val="24"/>
          <w:szCs w:val="24"/>
        </w:rPr>
        <w:t>(1), 83–96.</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Shepherd, S. M., Delgado, R. H., Sherwood, J., &amp; Paradies, Y. (2017). The impact of indigenous cultural identity and cultural engagement on violent offending. </w:t>
      </w:r>
      <w:r w:rsidRPr="006161DA">
        <w:rPr>
          <w:rFonts w:ascii="Times New Roman" w:hAnsi="Times New Roman" w:cs="Times New Roman"/>
          <w:i/>
          <w:iCs/>
          <w:sz w:val="24"/>
          <w:szCs w:val="24"/>
        </w:rPr>
        <w:t>BMC Public Health</w:t>
      </w:r>
      <w:r w:rsidRPr="006161DA">
        <w:rPr>
          <w:rFonts w:ascii="Times New Roman" w:hAnsi="Times New Roman" w:cs="Times New Roman"/>
          <w:sz w:val="24"/>
          <w:szCs w:val="24"/>
        </w:rPr>
        <w:t xml:space="preserve">, </w:t>
      </w:r>
      <w:r w:rsidRPr="006161DA">
        <w:rPr>
          <w:rFonts w:ascii="Times New Roman" w:hAnsi="Times New Roman" w:cs="Times New Roman"/>
          <w:i/>
          <w:iCs/>
          <w:sz w:val="24"/>
          <w:szCs w:val="24"/>
        </w:rPr>
        <w:t>18</w:t>
      </w:r>
      <w:r w:rsidRPr="006161DA">
        <w:rPr>
          <w:rFonts w:ascii="Times New Roman" w:hAnsi="Times New Roman" w:cs="Times New Roman"/>
          <w:sz w:val="24"/>
          <w:szCs w:val="24"/>
        </w:rPr>
        <w:t>. https://doi.org/10.1186/s12889-017-4603-2</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Taylor, G. (2016). A history of Section 127 of the Commonwealth Constitution. </w:t>
      </w:r>
      <w:r w:rsidRPr="006161DA">
        <w:rPr>
          <w:rFonts w:ascii="Times New Roman" w:hAnsi="Times New Roman" w:cs="Times New Roman"/>
          <w:i/>
          <w:iCs/>
          <w:sz w:val="24"/>
          <w:szCs w:val="24"/>
        </w:rPr>
        <w:t>Monash UL Rev.</w:t>
      </w:r>
      <w:r w:rsidRPr="006161DA">
        <w:rPr>
          <w:rFonts w:ascii="Times New Roman" w:hAnsi="Times New Roman" w:cs="Times New Roman"/>
          <w:sz w:val="24"/>
          <w:szCs w:val="24"/>
        </w:rPr>
        <w:t xml:space="preserve">, </w:t>
      </w:r>
      <w:r w:rsidRPr="006161DA">
        <w:rPr>
          <w:rFonts w:ascii="Times New Roman" w:hAnsi="Times New Roman" w:cs="Times New Roman"/>
          <w:i/>
          <w:iCs/>
          <w:sz w:val="24"/>
          <w:szCs w:val="24"/>
        </w:rPr>
        <w:t>42</w:t>
      </w:r>
      <w:r w:rsidRPr="006161DA">
        <w:rPr>
          <w:rFonts w:ascii="Times New Roman" w:hAnsi="Times New Roman" w:cs="Times New Roman"/>
          <w:sz w:val="24"/>
          <w:szCs w:val="24"/>
        </w:rPr>
        <w:t>, 206.</w:t>
      </w:r>
    </w:p>
    <w:p w:rsidR="006161DA" w:rsidRPr="006161DA" w:rsidRDefault="006161DA" w:rsidP="006161DA">
      <w:pPr>
        <w:pStyle w:val="Bibliography"/>
        <w:rPr>
          <w:rFonts w:ascii="Times New Roman" w:hAnsi="Times New Roman" w:cs="Times New Roman"/>
          <w:sz w:val="24"/>
          <w:szCs w:val="24"/>
        </w:rPr>
      </w:pPr>
      <w:r w:rsidRPr="006161DA">
        <w:rPr>
          <w:rFonts w:ascii="Times New Roman" w:hAnsi="Times New Roman" w:cs="Times New Roman"/>
          <w:sz w:val="24"/>
          <w:szCs w:val="24"/>
        </w:rPr>
        <w:t xml:space="preserve">Veracini, L. (2011). Introducing: Settler colonial studies. </w:t>
      </w:r>
      <w:r w:rsidRPr="006161DA">
        <w:rPr>
          <w:rFonts w:ascii="Times New Roman" w:hAnsi="Times New Roman" w:cs="Times New Roman"/>
          <w:i/>
          <w:iCs/>
          <w:sz w:val="24"/>
          <w:szCs w:val="24"/>
        </w:rPr>
        <w:t>Settler Colonial Studies</w:t>
      </w:r>
      <w:r w:rsidRPr="006161DA">
        <w:rPr>
          <w:rFonts w:ascii="Times New Roman" w:hAnsi="Times New Roman" w:cs="Times New Roman"/>
          <w:sz w:val="24"/>
          <w:szCs w:val="24"/>
        </w:rPr>
        <w:t xml:space="preserve">, </w:t>
      </w:r>
      <w:r w:rsidRPr="006161DA">
        <w:rPr>
          <w:rFonts w:ascii="Times New Roman" w:hAnsi="Times New Roman" w:cs="Times New Roman"/>
          <w:i/>
          <w:iCs/>
          <w:sz w:val="24"/>
          <w:szCs w:val="24"/>
        </w:rPr>
        <w:t>1</w:t>
      </w:r>
      <w:r w:rsidRPr="006161DA">
        <w:rPr>
          <w:rFonts w:ascii="Times New Roman" w:hAnsi="Times New Roman" w:cs="Times New Roman"/>
          <w:sz w:val="24"/>
          <w:szCs w:val="24"/>
        </w:rPr>
        <w:t>(1), 1–12.</w:t>
      </w:r>
    </w:p>
    <w:p w:rsidR="00BB193D" w:rsidRDefault="004668C2" w:rsidP="004668C2">
      <w:pPr>
        <w:spacing w:before="396" w:line="480" w:lineRule="auto"/>
        <w:ind w:left="576"/>
        <w:rPr>
          <w:rFonts w:ascii="Times New Roman" w:hAnsi="Times New Roman" w:cs="Times New Roman"/>
          <w:b/>
          <w:sz w:val="24"/>
          <w:szCs w:val="24"/>
        </w:rPr>
      </w:pPr>
      <w:r>
        <w:rPr>
          <w:rFonts w:ascii="Times New Roman" w:hAnsi="Times New Roman" w:cs="Times New Roman"/>
          <w:b/>
          <w:sz w:val="24"/>
          <w:szCs w:val="24"/>
        </w:rPr>
        <w:fldChar w:fldCharType="end"/>
      </w:r>
    </w:p>
    <w:p w:rsidR="00E00311" w:rsidRDefault="00E00311" w:rsidP="004668C2">
      <w:pPr>
        <w:spacing w:before="396" w:line="480" w:lineRule="auto"/>
        <w:ind w:left="576"/>
        <w:rPr>
          <w:rFonts w:ascii="Times New Roman" w:hAnsi="Times New Roman" w:cs="Times New Roman"/>
          <w:b/>
          <w:sz w:val="24"/>
          <w:szCs w:val="24"/>
        </w:rPr>
      </w:pPr>
    </w:p>
    <w:p w:rsidR="00E00311" w:rsidRPr="004668C2" w:rsidRDefault="00E00311" w:rsidP="004668C2">
      <w:pPr>
        <w:spacing w:before="396" w:line="480" w:lineRule="auto"/>
        <w:ind w:left="576"/>
        <w:rPr>
          <w:rFonts w:ascii="Times New Roman" w:hAnsi="Times New Roman" w:cs="Times New Roman"/>
          <w:b/>
          <w:sz w:val="24"/>
          <w:szCs w:val="24"/>
        </w:rPr>
      </w:pPr>
    </w:p>
    <w:p w:rsidR="00BB193D" w:rsidRPr="004668C2" w:rsidRDefault="00BB193D" w:rsidP="004668C2">
      <w:pPr>
        <w:spacing w:line="480" w:lineRule="auto"/>
        <w:rPr>
          <w:rFonts w:ascii="Times New Roman" w:hAnsi="Times New Roman" w:cs="Times New Roman"/>
          <w:sz w:val="24"/>
          <w:szCs w:val="24"/>
        </w:rPr>
      </w:pPr>
    </w:p>
    <w:sectPr w:rsidR="00BB193D" w:rsidRPr="004668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C2" w:rsidRDefault="009067C2" w:rsidP="000648B4">
      <w:pPr>
        <w:spacing w:after="0" w:line="240" w:lineRule="auto"/>
      </w:pPr>
      <w:r>
        <w:separator/>
      </w:r>
    </w:p>
  </w:endnote>
  <w:endnote w:type="continuationSeparator" w:id="0">
    <w:p w:rsidR="009067C2" w:rsidRDefault="009067C2" w:rsidP="0006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0263"/>
      <w:docPartObj>
        <w:docPartGallery w:val="Page Numbers (Bottom of Page)"/>
        <w:docPartUnique/>
      </w:docPartObj>
    </w:sdtPr>
    <w:sdtEndPr>
      <w:rPr>
        <w:noProof/>
      </w:rPr>
    </w:sdtEndPr>
    <w:sdtContent>
      <w:p w:rsidR="000648B4" w:rsidRDefault="000648B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0648B4" w:rsidRDefault="0006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C2" w:rsidRDefault="009067C2" w:rsidP="000648B4">
      <w:pPr>
        <w:spacing w:after="0" w:line="240" w:lineRule="auto"/>
      </w:pPr>
      <w:r>
        <w:separator/>
      </w:r>
    </w:p>
  </w:footnote>
  <w:footnote w:type="continuationSeparator" w:id="0">
    <w:p w:rsidR="009067C2" w:rsidRDefault="009067C2" w:rsidP="00064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199274"/>
      <w:docPartObj>
        <w:docPartGallery w:val="Page Numbers (Top of Page)"/>
        <w:docPartUnique/>
      </w:docPartObj>
    </w:sdtPr>
    <w:sdtEndPr>
      <w:rPr>
        <w:rFonts w:ascii="Times New Roman" w:hAnsi="Times New Roman" w:cs="Times New Roman"/>
        <w:noProof/>
        <w:sz w:val="24"/>
      </w:rPr>
    </w:sdtEndPr>
    <w:sdtContent>
      <w:p w:rsidR="000648B4" w:rsidRPr="000648B4" w:rsidRDefault="000648B4">
        <w:pPr>
          <w:pStyle w:val="Header"/>
          <w:jc w:val="right"/>
          <w:rPr>
            <w:rFonts w:ascii="Times New Roman" w:hAnsi="Times New Roman" w:cs="Times New Roman"/>
            <w:sz w:val="24"/>
          </w:rPr>
        </w:pPr>
        <w:r w:rsidRPr="000648B4">
          <w:rPr>
            <w:rFonts w:ascii="Times New Roman" w:hAnsi="Times New Roman" w:cs="Times New Roman"/>
            <w:sz w:val="24"/>
          </w:rPr>
          <w:t>CRITICAL ANALYSIS ESSAY</w:t>
        </w:r>
        <w:r>
          <w:rPr>
            <w:rFonts w:ascii="Times New Roman" w:hAnsi="Times New Roman" w:cs="Times New Roman"/>
            <w:sz w:val="24"/>
          </w:rPr>
          <w:t xml:space="preserve">                                                                                                    </w:t>
        </w:r>
        <w:r w:rsidRPr="000648B4">
          <w:rPr>
            <w:rFonts w:ascii="Times New Roman" w:hAnsi="Times New Roman" w:cs="Times New Roman"/>
            <w:sz w:val="24"/>
          </w:rPr>
          <w:t xml:space="preserve"> </w:t>
        </w:r>
        <w:r w:rsidRPr="000648B4">
          <w:rPr>
            <w:rFonts w:ascii="Times New Roman" w:hAnsi="Times New Roman" w:cs="Times New Roman"/>
            <w:sz w:val="24"/>
          </w:rPr>
          <w:fldChar w:fldCharType="begin"/>
        </w:r>
        <w:r w:rsidRPr="000648B4">
          <w:rPr>
            <w:rFonts w:ascii="Times New Roman" w:hAnsi="Times New Roman" w:cs="Times New Roman"/>
            <w:sz w:val="24"/>
          </w:rPr>
          <w:instrText xml:space="preserve"> PAGE   \* MERGEFORMAT </w:instrText>
        </w:r>
        <w:r w:rsidRPr="000648B4">
          <w:rPr>
            <w:rFonts w:ascii="Times New Roman" w:hAnsi="Times New Roman" w:cs="Times New Roman"/>
            <w:sz w:val="24"/>
          </w:rPr>
          <w:fldChar w:fldCharType="separate"/>
        </w:r>
        <w:r>
          <w:rPr>
            <w:rFonts w:ascii="Times New Roman" w:hAnsi="Times New Roman" w:cs="Times New Roman"/>
            <w:noProof/>
            <w:sz w:val="24"/>
          </w:rPr>
          <w:t>9</w:t>
        </w:r>
        <w:r w:rsidRPr="000648B4">
          <w:rPr>
            <w:rFonts w:ascii="Times New Roman" w:hAnsi="Times New Roman" w:cs="Times New Roman"/>
            <w:noProof/>
            <w:sz w:val="24"/>
          </w:rPr>
          <w:fldChar w:fldCharType="end"/>
        </w:r>
      </w:p>
    </w:sdtContent>
  </w:sdt>
  <w:p w:rsidR="000648B4" w:rsidRDefault="00064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AB"/>
    <w:rsid w:val="000548F7"/>
    <w:rsid w:val="000648B4"/>
    <w:rsid w:val="00131D18"/>
    <w:rsid w:val="00196DE9"/>
    <w:rsid w:val="002F1DAB"/>
    <w:rsid w:val="003330EA"/>
    <w:rsid w:val="003635B7"/>
    <w:rsid w:val="003A491B"/>
    <w:rsid w:val="003C0395"/>
    <w:rsid w:val="00464375"/>
    <w:rsid w:val="004668C2"/>
    <w:rsid w:val="004A35CE"/>
    <w:rsid w:val="005F4E65"/>
    <w:rsid w:val="006161DA"/>
    <w:rsid w:val="00623AA2"/>
    <w:rsid w:val="00625702"/>
    <w:rsid w:val="00687037"/>
    <w:rsid w:val="00723DEB"/>
    <w:rsid w:val="007E3BED"/>
    <w:rsid w:val="009067C2"/>
    <w:rsid w:val="009B065B"/>
    <w:rsid w:val="00B03FFF"/>
    <w:rsid w:val="00BB193D"/>
    <w:rsid w:val="00BB71E0"/>
    <w:rsid w:val="00D37A14"/>
    <w:rsid w:val="00E00311"/>
    <w:rsid w:val="00E235D7"/>
    <w:rsid w:val="00F3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E4BC"/>
  <w15:chartTrackingRefBased/>
  <w15:docId w15:val="{681FCB6F-3DB5-4E4B-88AA-A1E54D25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0EA"/>
    <w:rPr>
      <w:color w:val="0000FF"/>
      <w:u w:val="single"/>
    </w:rPr>
  </w:style>
  <w:style w:type="character" w:styleId="FollowedHyperlink">
    <w:name w:val="FollowedHyperlink"/>
    <w:basedOn w:val="DefaultParagraphFont"/>
    <w:uiPriority w:val="99"/>
    <w:semiHidden/>
    <w:unhideWhenUsed/>
    <w:rsid w:val="007E3BED"/>
    <w:rPr>
      <w:color w:val="954F72" w:themeColor="followedHyperlink"/>
      <w:u w:val="single"/>
    </w:rPr>
  </w:style>
  <w:style w:type="paragraph" w:styleId="Bibliography">
    <w:name w:val="Bibliography"/>
    <w:basedOn w:val="Normal"/>
    <w:next w:val="Normal"/>
    <w:uiPriority w:val="37"/>
    <w:unhideWhenUsed/>
    <w:rsid w:val="004668C2"/>
    <w:pPr>
      <w:spacing w:after="0" w:line="480" w:lineRule="auto"/>
      <w:ind w:left="720" w:hanging="720"/>
    </w:pPr>
  </w:style>
  <w:style w:type="paragraph" w:styleId="Header">
    <w:name w:val="header"/>
    <w:basedOn w:val="Normal"/>
    <w:link w:val="HeaderChar"/>
    <w:uiPriority w:val="99"/>
    <w:unhideWhenUsed/>
    <w:rsid w:val="0006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8B4"/>
  </w:style>
  <w:style w:type="paragraph" w:styleId="Footer">
    <w:name w:val="footer"/>
    <w:basedOn w:val="Normal"/>
    <w:link w:val="FooterChar"/>
    <w:uiPriority w:val="99"/>
    <w:unhideWhenUsed/>
    <w:rsid w:val="0006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Shanza PC</cp:lastModifiedBy>
  <cp:revision>6</cp:revision>
  <dcterms:created xsi:type="dcterms:W3CDTF">2019-09-28T13:57:00Z</dcterms:created>
  <dcterms:modified xsi:type="dcterms:W3CDTF">2019-09-28T15:12:00Z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id="ZO40Ljbm"/&gt;&lt;style id="http://www.zotero.org/styles/apa" locale="en-US" hasBibliography="1" bibliographyStyleHasBeenSet="1"/&gt;&lt;prefs&gt;&lt;pref name="fieldType" value="Field"/&gt;&lt;/prefs&gt;&lt;/data&gt;</vt:lpwstr>
  </property>
</Properties>
</file>