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0F80694EB5CA4C7188CE71CF79240031"/>
        </w:placeholder>
        <w:temporary/>
        <w:showingPlcHdr/>
        <w15:appearance w15:val="hidden"/>
      </w:sdtPr>
      <w:sdtEndPr/>
      <w:sdtContent>
        <w:p w:rsidR="00F9444C" w:rsidRDefault="00F9444C">
          <w:pPr>
            <w:pStyle w:val="NoSpacing"/>
          </w:pPr>
          <w:r>
            <w:t>Your Name</w:t>
          </w:r>
        </w:p>
      </w:sdtContent>
    </w:sdt>
    <w:p w:rsidR="00E614DD" w:rsidRDefault="00265E1E">
      <w:pPr>
        <w:pStyle w:val="NoSpacing"/>
      </w:pPr>
      <w:sdt>
        <w:sdtPr>
          <w:alias w:val="Instructor Name:"/>
          <w:tag w:val="Instructor Name:"/>
          <w:id w:val="1392545257"/>
          <w:placeholder>
            <w:docPart w:val="45639D8E49F34CD0AE45A7BBE8B74DAA"/>
          </w:placeholder>
          <w:temporary/>
          <w:showingPlcHdr/>
          <w15:appearance w15:val="hidden"/>
        </w:sdtPr>
        <w:sdtEndPr/>
        <w:sdtContent>
          <w:r w:rsidR="00B13D1B">
            <w:t>Instructor Name</w:t>
          </w:r>
        </w:sdtContent>
      </w:sdt>
    </w:p>
    <w:p w:rsidR="00E614DD" w:rsidRDefault="00265E1E">
      <w:pPr>
        <w:pStyle w:val="NoSpacing"/>
      </w:pPr>
      <w:sdt>
        <w:sdtPr>
          <w:alias w:val="Course Number:"/>
          <w:tag w:val="Course Number:"/>
          <w:id w:val="1249771000"/>
          <w:placeholder>
            <w:docPart w:val="15EE5F1383924D1D9672A0F099A3EECD"/>
          </w:placeholder>
          <w:temporary/>
          <w:showingPlcHdr/>
          <w15:appearance w15:val="hidden"/>
        </w:sdtPr>
        <w:sdtEndPr/>
        <w:sdtContent>
          <w:r w:rsidR="00B13D1B">
            <w:t>Course Number</w:t>
          </w:r>
        </w:sdtContent>
      </w:sdt>
    </w:p>
    <w:p w:rsidR="00E614DD" w:rsidRDefault="00265E1E">
      <w:pPr>
        <w:pStyle w:val="NoSpacing"/>
      </w:pPr>
      <w:sdt>
        <w:sdtPr>
          <w:alias w:val="Date:"/>
          <w:tag w:val="Date:"/>
          <w:id w:val="518209038"/>
          <w:placeholder>
            <w:docPart w:val="6A67B9E78826496799082ED2D9C196FF"/>
          </w:placeholder>
          <w:temporary/>
          <w:showingPlcHdr/>
          <w15:appearance w15:val="hidden"/>
        </w:sdtPr>
        <w:sdtEndPr/>
        <w:sdtContent>
          <w:r w:rsidR="00B13D1B">
            <w:t>Date</w:t>
          </w:r>
        </w:sdtContent>
      </w:sdt>
    </w:p>
    <w:p w:rsidR="00904CE4" w:rsidRDefault="00904CE4" w:rsidP="00904CE4">
      <w:pPr>
        <w:jc w:val="center"/>
        <w:rPr>
          <w:rFonts w:asciiTheme="majorHAnsi" w:eastAsiaTheme="majorEastAsia" w:hAnsiTheme="majorHAnsi" w:cstheme="majorBidi"/>
          <w:kern w:val="28"/>
        </w:rPr>
      </w:pPr>
      <w:r w:rsidRPr="00904CE4">
        <w:rPr>
          <w:rFonts w:asciiTheme="majorHAnsi" w:eastAsiaTheme="majorEastAsia" w:hAnsiTheme="majorHAnsi" w:cstheme="majorBidi"/>
          <w:kern w:val="28"/>
        </w:rPr>
        <w:t>Hurricane Judith Essay</w:t>
      </w:r>
    </w:p>
    <w:p w:rsidR="00E614DD" w:rsidRDefault="00904CE4" w:rsidP="00FA0388">
      <w:pPr>
        <w:rPr>
          <w:rFonts w:asciiTheme="majorHAnsi" w:eastAsiaTheme="majorEastAsia" w:hAnsiTheme="majorHAnsi" w:cstheme="majorBidi"/>
          <w:kern w:val="28"/>
        </w:rPr>
      </w:pPr>
      <w:r w:rsidRPr="00904CE4">
        <w:rPr>
          <w:rFonts w:asciiTheme="majorHAnsi" w:eastAsiaTheme="majorEastAsia" w:hAnsiTheme="majorHAnsi" w:cstheme="majorBidi"/>
          <w:kern w:val="28"/>
        </w:rPr>
        <w:t xml:space="preserve">The hurricane </w:t>
      </w:r>
      <w:r>
        <w:rPr>
          <w:rFonts w:asciiTheme="majorHAnsi" w:eastAsiaTheme="majorEastAsia" w:hAnsiTheme="majorHAnsi" w:cstheme="majorBidi"/>
          <w:kern w:val="28"/>
        </w:rPr>
        <w:t xml:space="preserve">Judith </w:t>
      </w:r>
      <w:r w:rsidRPr="00904CE4">
        <w:rPr>
          <w:rFonts w:asciiTheme="majorHAnsi" w:eastAsiaTheme="majorEastAsia" w:hAnsiTheme="majorHAnsi" w:cstheme="majorBidi"/>
          <w:kern w:val="28"/>
        </w:rPr>
        <w:t xml:space="preserve">movement prediction models </w:t>
      </w:r>
      <w:r w:rsidRPr="00904CE4">
        <w:rPr>
          <w:rFonts w:asciiTheme="majorHAnsi" w:eastAsiaTheme="majorEastAsia" w:hAnsiTheme="majorHAnsi" w:cstheme="majorBidi"/>
          <w:kern w:val="28"/>
        </w:rPr>
        <w:t>foreseen</w:t>
      </w:r>
      <w:r w:rsidRPr="00904CE4">
        <w:rPr>
          <w:rFonts w:asciiTheme="majorHAnsi" w:eastAsiaTheme="majorEastAsia" w:hAnsiTheme="majorHAnsi" w:cstheme="majorBidi"/>
          <w:kern w:val="28"/>
        </w:rPr>
        <w:t xml:space="preserve"> a passage through the </w:t>
      </w:r>
      <w:r>
        <w:rPr>
          <w:rFonts w:asciiTheme="majorHAnsi" w:eastAsiaTheme="majorEastAsia" w:hAnsiTheme="majorHAnsi" w:cstheme="majorBidi"/>
          <w:kern w:val="28"/>
        </w:rPr>
        <w:t>different areas.</w:t>
      </w:r>
      <w:r w:rsidR="00F63F52" w:rsidRPr="00F63F52">
        <w:t xml:space="preserve"> </w:t>
      </w:r>
      <w:r w:rsidR="00F63F52" w:rsidRPr="00F63F52">
        <w:rPr>
          <w:rFonts w:asciiTheme="majorHAnsi" w:eastAsiaTheme="majorEastAsia" w:hAnsiTheme="majorHAnsi" w:cstheme="majorBidi"/>
          <w:kern w:val="28"/>
        </w:rPr>
        <w:t>A hurricane is a cyclone, a wind of great force that forms a whirlwind and turns in large and fast circles.</w:t>
      </w:r>
      <w:r w:rsidRPr="00F63F52">
        <w:rPr>
          <w:rFonts w:asciiTheme="majorHAnsi" w:eastAsiaTheme="majorEastAsia" w:hAnsiTheme="majorHAnsi" w:cstheme="majorBidi"/>
          <w:kern w:val="28"/>
        </w:rPr>
        <w:t xml:space="preserve"> </w:t>
      </w:r>
      <w:r w:rsidRPr="00904CE4">
        <w:rPr>
          <w:rFonts w:asciiTheme="majorHAnsi" w:eastAsiaTheme="majorEastAsia" w:hAnsiTheme="majorHAnsi" w:cstheme="majorBidi"/>
          <w:kern w:val="28"/>
        </w:rPr>
        <w:t xml:space="preserve">As a result, it was decided to move people to the west coast. But here it is: the hurricane, taking the forecast models by surprise, changed its course at the last minute and passed on the west side. This surprise in relation to the predictions of the risk models relating to cyclone movements makes it possible to ask the question of the ethics of risk </w:t>
      </w:r>
      <w:r w:rsidRPr="00904CE4">
        <w:rPr>
          <w:rFonts w:asciiTheme="majorHAnsi" w:eastAsiaTheme="majorEastAsia" w:hAnsiTheme="majorHAnsi" w:cstheme="majorBidi"/>
          <w:kern w:val="28"/>
        </w:rPr>
        <w:t>models.</w:t>
      </w:r>
      <w:r w:rsidRPr="00904CE4">
        <w:rPr>
          <w:rFonts w:asciiTheme="majorHAnsi" w:eastAsiaTheme="majorEastAsia" w:hAnsiTheme="majorHAnsi" w:cstheme="majorBidi"/>
          <w:kern w:val="28"/>
        </w:rPr>
        <w:t xml:space="preserve"> This is because risk models lead to decisions that then have an impact on the "real" world in the "real" life, the everyday life. </w:t>
      </w:r>
    </w:p>
    <w:p w:rsidR="00FA0388" w:rsidRDefault="00FA0388" w:rsidP="00FA0388">
      <w:pPr>
        <w:rPr>
          <w:rFonts w:asciiTheme="majorHAnsi" w:eastAsiaTheme="majorEastAsia" w:hAnsiTheme="majorHAnsi" w:cstheme="majorBidi"/>
          <w:kern w:val="28"/>
        </w:rPr>
      </w:pPr>
      <w:r>
        <w:rPr>
          <w:rFonts w:asciiTheme="majorHAnsi" w:eastAsiaTheme="majorEastAsia" w:hAnsiTheme="majorHAnsi" w:cstheme="majorBidi"/>
          <w:kern w:val="28"/>
        </w:rPr>
        <w:t xml:space="preserve">Responsibility KQ is the most important factor in examining the nature of the hurricane. </w:t>
      </w:r>
      <w:r w:rsidRPr="00FA0388">
        <w:rPr>
          <w:rFonts w:asciiTheme="majorHAnsi" w:eastAsiaTheme="majorEastAsia" w:hAnsiTheme="majorHAnsi" w:cstheme="majorBidi"/>
          <w:kern w:val="28"/>
        </w:rPr>
        <w:t xml:space="preserve">It is therefore important to ensure the </w:t>
      </w:r>
      <w:r>
        <w:rPr>
          <w:rFonts w:asciiTheme="majorHAnsi" w:eastAsiaTheme="majorEastAsia" w:hAnsiTheme="majorHAnsi" w:cstheme="majorBidi"/>
          <w:kern w:val="28"/>
        </w:rPr>
        <w:t xml:space="preserve">responsibility </w:t>
      </w:r>
      <w:r w:rsidRPr="00FA0388">
        <w:rPr>
          <w:rFonts w:asciiTheme="majorHAnsi" w:eastAsiaTheme="majorEastAsia" w:hAnsiTheme="majorHAnsi" w:cstheme="majorBidi"/>
          <w:kern w:val="28"/>
        </w:rPr>
        <w:t>of the risk models, to verify that their ability to predict is adapted to the phenomenon being investigated. This is the predictability of the model and not the forecast as such. The challenge is not to provide one more forecast or even to promote such a forecasting technique or this additional standard, but to build the base of predictability in the face of the real phenomena examined. That is, to understand the nature of the uncertainty that we face and appreciate the morphology of uncertainty.</w:t>
      </w:r>
      <w:r w:rsidR="00EE2DE6" w:rsidRPr="00EE2DE6">
        <w:t xml:space="preserve"> </w:t>
      </w:r>
      <w:r w:rsidR="00EE2DE6" w:rsidRPr="00EE2DE6">
        <w:rPr>
          <w:rFonts w:asciiTheme="majorHAnsi" w:eastAsiaTheme="majorEastAsia" w:hAnsiTheme="majorHAnsi" w:cstheme="majorBidi"/>
          <w:kern w:val="28"/>
        </w:rPr>
        <w:t xml:space="preserve">Empathy also offers us the opportunity to know ourselves more. This is because it requires basic emotional knowledge and emotional vocabulary; generated through that knowledge of our reactions at emotional level </w:t>
      </w:r>
      <w:r w:rsidR="00EE2DE6" w:rsidRPr="00EE2DE6">
        <w:rPr>
          <w:rFonts w:asciiTheme="majorHAnsi" w:eastAsiaTheme="majorEastAsia" w:hAnsiTheme="majorHAnsi" w:cstheme="majorBidi"/>
          <w:kern w:val="28"/>
        </w:rPr>
        <w:lastRenderedPageBreak/>
        <w:t>in various situations. This leads us to better recognize emotions in others; and to use this knowledge to be able to talk with others, putting ourselves in the place of the other</w:t>
      </w:r>
    </w:p>
    <w:p w:rsidR="00FA0388" w:rsidRDefault="00FA0388" w:rsidP="00FA0388">
      <w:r>
        <w:t xml:space="preserve">A </w:t>
      </w:r>
      <w:r w:rsidR="00051DDE">
        <w:t>steamy</w:t>
      </w:r>
      <w:r>
        <w:t xml:space="preserve"> wave </w:t>
      </w:r>
      <w:r w:rsidR="00051DDE">
        <w:t>shaped</w:t>
      </w:r>
      <w:r>
        <w:t xml:space="preserve"> into </w:t>
      </w:r>
      <w:r w:rsidR="00051DDE">
        <w:t>Steamy</w:t>
      </w:r>
      <w:r>
        <w:t xml:space="preserve"> Storm Judith on October 17, close to the Yucatán Channel. It reinforced rapidly, </w:t>
      </w:r>
      <w:r w:rsidR="00051DDE">
        <w:t>through</w:t>
      </w:r>
      <w:r>
        <w:t xml:space="preserve"> from the get-go October 18 the tempest was moved up to a </w:t>
      </w:r>
      <w:r w:rsidR="00051DDE">
        <w:t>Class</w:t>
      </w:r>
      <w:r>
        <w:t xml:space="preserve"> 1 tropical storm. Anyway </w:t>
      </w:r>
      <w:r w:rsidR="00051DDE">
        <w:t>6 hrs.</w:t>
      </w:r>
      <w:r>
        <w:t xml:space="preserve"> after the fact Judith had debilitate</w:t>
      </w:r>
      <w:r>
        <w:t xml:space="preserve">d </w:t>
      </w:r>
      <w:r w:rsidR="00051DDE">
        <w:t>return</w:t>
      </w:r>
      <w:r>
        <w:t xml:space="preserve"> to a tropical </w:t>
      </w:r>
      <w:r w:rsidR="00051DDE">
        <w:t>hurricane. About</w:t>
      </w:r>
      <w:r>
        <w:t xml:space="preserve"> 1800 UTC on October 18 the tempest </w:t>
      </w:r>
      <w:r w:rsidR="00051DDE">
        <w:t>completed</w:t>
      </w:r>
      <w:r>
        <w:t xml:space="preserve"> </w:t>
      </w:r>
      <w:r w:rsidR="00051DDE">
        <w:t>arrival</w:t>
      </w:r>
      <w:r>
        <w:t xml:space="preserve"> close Boca Grande, Florida, </w:t>
      </w:r>
      <w:r w:rsidR="00051DDE">
        <w:t>by</w:t>
      </w:r>
      <w:r>
        <w:t xml:space="preserve"> </w:t>
      </w:r>
      <w:r w:rsidR="00051DDE">
        <w:t>airstreams</w:t>
      </w:r>
      <w:r>
        <w:t xml:space="preserve"> of 50 mph (85 km/h</w:t>
      </w:r>
      <w:r w:rsidR="00051DDE">
        <w:t>). Afterward</w:t>
      </w:r>
      <w:r>
        <w:t xml:space="preserve"> rising in the Atlantic Ocean on the next day, Judith started re-reinforcing </w:t>
      </w:r>
      <w:r w:rsidR="00051DDE">
        <w:t>whereas</w:t>
      </w:r>
      <w:r>
        <w:t xml:space="preserve"> at the same time traveling east-northeastward, achieving sea tempest status a few hours after the fact. It crested with 80 </w:t>
      </w:r>
      <w:r w:rsidR="00051DDE">
        <w:t xml:space="preserve">winds </w:t>
      </w:r>
      <w:r>
        <w:t xml:space="preserve">mph (130 km/h) from the get-go October 20, preceding debilitating back to a typhoon again on October 21. Judith debilitated </w:t>
      </w:r>
      <w:r w:rsidR="00051DDE">
        <w:t>additional</w:t>
      </w:r>
      <w:r>
        <w:t>, before progressing into an extratro</w:t>
      </w:r>
      <w:r>
        <w:t xml:space="preserve">pical tornado later that day. </w:t>
      </w:r>
    </w:p>
    <w:p w:rsidR="00FA0388" w:rsidRDefault="00FA0388" w:rsidP="00FA0388">
      <w:r>
        <w:t xml:space="preserve">Effect from Judith was commonly </w:t>
      </w:r>
      <w:r w:rsidR="00051DDE">
        <w:t>slight</w:t>
      </w:r>
      <w:r>
        <w:t xml:space="preserve"> and constrained for the most part to Southwest Florida. Wrap blasts </w:t>
      </w:r>
      <w:r w:rsidR="00051DDE">
        <w:t>able to</w:t>
      </w:r>
      <w:r>
        <w:t xml:space="preserve"> 56 mph (90 km/h) </w:t>
      </w:r>
      <w:r w:rsidR="00051DDE">
        <w:t>collapsed</w:t>
      </w:r>
      <w:r>
        <w:t xml:space="preserve"> a few </w:t>
      </w:r>
      <w:r w:rsidR="00051DDE">
        <w:t>plants</w:t>
      </w:r>
      <w:r>
        <w:t xml:space="preserve"> on Sanibel Island and a couple of intensity posts; a </w:t>
      </w:r>
      <w:r w:rsidR="00051DDE">
        <w:t>person</w:t>
      </w:r>
      <w:r>
        <w:t xml:space="preserve"> was harmed when his vehicle </w:t>
      </w:r>
      <w:r w:rsidR="00051DDE">
        <w:t>hit</w:t>
      </w:r>
      <w:r>
        <w:t xml:space="preserve"> a </w:t>
      </w:r>
      <w:r w:rsidR="00051DDE">
        <w:t>tumbled</w:t>
      </w:r>
      <w:r>
        <w:t xml:space="preserve"> shaft. Unpleasant oceans </w:t>
      </w:r>
      <w:r w:rsidR="00051DDE">
        <w:t>instigated</w:t>
      </w:r>
      <w:r>
        <w:t xml:space="preserve"> disintegration on Captiva </w:t>
      </w:r>
      <w:r w:rsidR="00051DDE">
        <w:t>Isle</w:t>
      </w:r>
      <w:r>
        <w:t xml:space="preserve"> and in Fort Myers, </w:t>
      </w:r>
      <w:r w:rsidR="00051DDE">
        <w:t>whereas</w:t>
      </w:r>
      <w:r>
        <w:t xml:space="preserve"> additionally immersing a few streets in the territory. A blend of </w:t>
      </w:r>
      <w:r w:rsidR="00051DDE">
        <w:t>nearby</w:t>
      </w:r>
      <w:r>
        <w:t xml:space="preserve"> substantial precipitation and </w:t>
      </w:r>
      <w:r w:rsidR="00051DDE">
        <w:t>currents</w:t>
      </w:r>
      <w:r>
        <w:t xml:space="preserve"> caused </w:t>
      </w:r>
      <w:r w:rsidR="00051DDE">
        <w:t>slight</w:t>
      </w:r>
      <w:r>
        <w:t xml:space="preserve"> </w:t>
      </w:r>
      <w:r w:rsidR="00051DDE">
        <w:t>submerging</w:t>
      </w:r>
      <w:r>
        <w:t xml:space="preserve"> in low</w:t>
      </w:r>
      <w:r w:rsidR="00051DDE">
        <w:t xml:space="preserve">er </w:t>
      </w:r>
      <w:r>
        <w:t xml:space="preserve">lying </w:t>
      </w:r>
      <w:r w:rsidR="00051DDE">
        <w:t>parts</w:t>
      </w:r>
      <w:r w:rsidR="00A051BC" w:rsidRPr="00A051BC">
        <w:t xml:space="preserve"> </w:t>
      </w:r>
      <w:r w:rsidR="00A051BC">
        <w:t>(Baker)</w:t>
      </w:r>
      <w:r w:rsidRPr="00A051BC">
        <w:t>.</w:t>
      </w:r>
      <w:r>
        <w:t xml:space="preserve"> </w:t>
      </w:r>
      <w:r w:rsidR="00051DDE">
        <w:t>Rain</w:t>
      </w:r>
      <w:r>
        <w:t xml:space="preserve"> from the tempest crested at 7.90 inc</w:t>
      </w:r>
      <w:r>
        <w:t>hes (201 mm) in Miles City</w:t>
      </w:r>
      <w:r w:rsidR="003367D3" w:rsidRPr="003367D3">
        <w:t xml:space="preserve"> </w:t>
      </w:r>
      <w:r w:rsidR="003367D3">
        <w:t>(</w:t>
      </w:r>
      <w:r w:rsidR="003367D3" w:rsidRPr="003367D3">
        <w:t>Smith</w:t>
      </w:r>
      <w:bookmarkStart w:id="0" w:name="_GoBack"/>
      <w:bookmarkEnd w:id="0"/>
      <w:r w:rsidR="003367D3" w:rsidRPr="003367D3">
        <w:t>,</w:t>
      </w:r>
      <w:r w:rsidR="003367D3">
        <w:t>et.al)</w:t>
      </w:r>
      <w:r>
        <w:t xml:space="preserve">. </w:t>
      </w:r>
      <w:r>
        <w:t xml:space="preserve">The Imperial River flooded close Bonita Springs, flooding field grounds and washing out yields, the vast majority of which were as of late planted. A bit of U.S. Highway 41 was immersed by up to 3 feet (0.91 m) of water in Bonita </w:t>
      </w:r>
      <w:r>
        <w:t>Springs</w:t>
      </w:r>
      <w:r w:rsidR="003367D3" w:rsidRPr="003367D3">
        <w:t xml:space="preserve"> </w:t>
      </w:r>
      <w:r w:rsidR="003367D3">
        <w:t>(</w:t>
      </w:r>
      <w:r w:rsidR="003367D3" w:rsidRPr="003367D3">
        <w:t xml:space="preserve">Mann, Michael </w:t>
      </w:r>
      <w:r w:rsidR="003367D3">
        <w:t>and Kerry)</w:t>
      </w:r>
      <w:r>
        <w:t>.</w:t>
      </w:r>
    </w:p>
    <w:p w:rsidR="00FA0388" w:rsidRDefault="00FA0388" w:rsidP="00FA0388">
      <w:r>
        <w:t>T</w:t>
      </w:r>
      <w:r w:rsidRPr="00FA0388">
        <w:t>his case is controversial because the impact generated by a hurricane most of the time is fateful, since the floods and the level of damage to buildings caused, as well as the lack of foresight before such a phenomenon, can cause the total loss of your company. it was a tropical tension made before the 17th in the northern west Caribbean.  The structure strengthened fast</w:t>
      </w:r>
      <w:r>
        <w:t xml:space="preserve"> </w:t>
      </w:r>
      <w:r w:rsidRPr="00FA0388">
        <w:t xml:space="preserve">into a tropical storm then </w:t>
      </w:r>
      <w:r w:rsidR="003367D3" w:rsidRPr="00FA0388">
        <w:t>hurricane</w:t>
      </w:r>
      <w:r w:rsidR="003367D3" w:rsidRPr="003367D3">
        <w:t xml:space="preserve"> (Charney, Jule and Arnt)</w:t>
      </w:r>
      <w:r w:rsidRPr="00FA0388">
        <w:t xml:space="preserve">.   </w:t>
      </w:r>
    </w:p>
    <w:p w:rsidR="00231F1B" w:rsidRDefault="00FA0388" w:rsidP="00FA0388">
      <w:r>
        <w:t xml:space="preserve">Authority plays a significant role. </w:t>
      </w:r>
      <w:r w:rsidRPr="00FA0388">
        <w:t>Since their origin experts in the mathematical modeling of risks, actuaries are in first place to address the issue of risk modeling. Thus the actuarial normative environment is characterized today by the appearance of a very large number of standards of good actuarial practice</w:t>
      </w:r>
      <w:r w:rsidR="003367D3" w:rsidRPr="003367D3">
        <w:t xml:space="preserve"> </w:t>
      </w:r>
      <w:r w:rsidR="003367D3">
        <w:t>(</w:t>
      </w:r>
      <w:r w:rsidR="003367D3" w:rsidRPr="003367D3">
        <w:t>Sanchez, Elizabeth RH, et al</w:t>
      </w:r>
      <w:r w:rsidR="003367D3">
        <w:t>)</w:t>
      </w:r>
      <w:r w:rsidRPr="00FA0388">
        <w:t>. The workshop will aim to clarify these issues and questions by associating actuaries and philosophers in an interdisciplinary way.</w:t>
      </w:r>
      <w:r w:rsidR="00231F1B">
        <w:t xml:space="preserve"> </w:t>
      </w:r>
      <w:r w:rsidR="00481C09" w:rsidRPr="00481C09">
        <w:t xml:space="preserve">Many are simple and require little conscious reflection to take them: do the right thing it simply arises naturally. However, some decisions can be complex and raise great challenges. While we all know how to distinguish good from evil, the process of deciding what is right, and doing it, is not always obvious. </w:t>
      </w:r>
    </w:p>
    <w:p w:rsidR="00231F1B" w:rsidRDefault="00481C09" w:rsidP="00FA0388">
      <w:r w:rsidRPr="00481C09">
        <w:t xml:space="preserve">In fact, ethical decisions </w:t>
      </w:r>
      <w:r w:rsidR="00231F1B">
        <w:t xml:space="preserve">involved in the Hurricane Judith </w:t>
      </w:r>
      <w:r w:rsidRPr="00481C09">
        <w:t xml:space="preserve">often turn out to be from the more difficult than we take in business. They also involve some of the most significant. This model of ethical decision making is available to provide guidance in decisions more complex ethics for which the answer is not always clear. As </w:t>
      </w:r>
      <w:r w:rsidR="00231F1B">
        <w:t>the KQ</w:t>
      </w:r>
      <w:r w:rsidRPr="00481C09">
        <w:t xml:space="preserve"> breaks down the process in seven different questions.</w:t>
      </w:r>
    </w:p>
    <w:p w:rsidR="00481C09" w:rsidRDefault="00481C09" w:rsidP="00FA0388">
      <w:r w:rsidRPr="00481C09">
        <w:t xml:space="preserve"> In each question, if the answer is affirmative, you should continue with the next question. However, if the answer to the question is negative, you must stop and return to consider the analysis of that question before moving forward. Once you have successfully answered each of the seven questions affirmatively, </w:t>
      </w:r>
      <w:r w:rsidR="00231F1B" w:rsidRPr="00481C09">
        <w:t>the</w:t>
      </w:r>
      <w:r w:rsidRPr="00481C09">
        <w:t xml:space="preserve"> model will be finished. If you acted with rigor and frankness in the process, it is most likely that has arrived at a </w:t>
      </w:r>
      <w:r w:rsidR="00231F1B">
        <w:t>sensible ethical decision.</w:t>
      </w:r>
      <w:r w:rsidRPr="00481C09">
        <w:t xml:space="preserve"> This </w:t>
      </w:r>
      <w:r w:rsidR="00231F1B">
        <w:t>KQ</w:t>
      </w:r>
      <w:r w:rsidRPr="00481C09">
        <w:t xml:space="preserve"> will not solve the ethical dile</w:t>
      </w:r>
      <w:r w:rsidR="00A051BC">
        <w:t>mmas but also helps to solve the issue of event</w:t>
      </w:r>
      <w:r w:rsidRPr="00481C09">
        <w:t xml:space="preserve">. </w:t>
      </w:r>
    </w:p>
    <w:p w:rsidR="00A051BC" w:rsidRDefault="00A051BC" w:rsidP="00FA0388"/>
    <w:p w:rsidR="00A051BC" w:rsidRDefault="00A051BC" w:rsidP="00A051BC">
      <w:pPr>
        <w:jc w:val="center"/>
      </w:pPr>
      <w:r>
        <w:t>Works Cited</w:t>
      </w:r>
    </w:p>
    <w:p w:rsidR="00A051BC" w:rsidRDefault="00A051BC" w:rsidP="00A051BC">
      <w:pPr>
        <w:ind w:left="720" w:hanging="720"/>
      </w:pPr>
      <w:r w:rsidRPr="00A051BC">
        <w:t>Baker, Earl J. "Hurricane evacuation behavior." International journal of mass emergencies and disasters 9.2 (1991): 287-310.</w:t>
      </w:r>
    </w:p>
    <w:p w:rsidR="00A051BC" w:rsidRDefault="00A051BC" w:rsidP="00A051BC">
      <w:pPr>
        <w:ind w:left="720" w:hanging="720"/>
      </w:pPr>
      <w:r w:rsidRPr="00A051BC">
        <w:t>Charney, Jule G., and Arnt Eliassen. "On the growth of the hurricane depression." Journal of the Atmospheric Sciences 21.1 (1964): 68-75.</w:t>
      </w:r>
    </w:p>
    <w:p w:rsidR="00A051BC" w:rsidRDefault="00A051BC" w:rsidP="00A051BC">
      <w:pPr>
        <w:ind w:left="720" w:hanging="720"/>
      </w:pPr>
      <w:r w:rsidRPr="00A051BC">
        <w:t>Mann, Michael E., and Kerry A. Emanuel. "Atlantic hurricane trends linked to climate change." Eos, Transactions American Geophysical Union 87.24 (2006): 233-241.</w:t>
      </w:r>
    </w:p>
    <w:p w:rsidR="00A051BC" w:rsidRDefault="00A051BC" w:rsidP="00A051BC">
      <w:pPr>
        <w:ind w:left="720" w:hanging="720"/>
      </w:pPr>
      <w:r w:rsidRPr="00A051BC">
        <w:t>Sanchez, Elizabeth RH, et al. "Defining, teaching, and assessing ethical reasoning in action." Change: The Magazine of Higher Learning 49.2 (2017): 30-36.</w:t>
      </w:r>
    </w:p>
    <w:p w:rsidR="00A051BC" w:rsidRDefault="00A051BC" w:rsidP="00A051BC">
      <w:pPr>
        <w:ind w:left="720" w:hanging="720"/>
      </w:pPr>
      <w:r w:rsidRPr="00A051BC">
        <w:t>Smith, Kristen, Keston Fulcher, and Elizabeth Hawk Sanchez. "Ethical reasoning in action: Validity evidence for the ethical reasoning identification test (ERIT)." Journal of Business Ethics 144.2 (2017): 417-436.</w:t>
      </w:r>
    </w:p>
    <w:sectPr w:rsidR="00A051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1E" w:rsidRDefault="00265E1E">
      <w:pPr>
        <w:spacing w:line="240" w:lineRule="auto"/>
      </w:pPr>
      <w:r>
        <w:separator/>
      </w:r>
    </w:p>
  </w:endnote>
  <w:endnote w:type="continuationSeparator" w:id="0">
    <w:p w:rsidR="00265E1E" w:rsidRDefault="0026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1E" w:rsidRDefault="00265E1E">
      <w:pPr>
        <w:spacing w:line="240" w:lineRule="auto"/>
      </w:pPr>
      <w:r>
        <w:separator/>
      </w:r>
    </w:p>
  </w:footnote>
  <w:footnote w:type="continuationSeparator" w:id="0">
    <w:p w:rsidR="00265E1E" w:rsidRDefault="00265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5E1E">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95FA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5E1E">
    <w:pPr>
      <w:pStyle w:val="Header"/>
    </w:pPr>
    <w:sdt>
      <w:sdtPr>
        <w:alias w:val="Last Name:"/>
        <w:tag w:val="Last Name:"/>
        <w:id w:val="81423100"/>
        <w:placeholder>
          <w:docPart w:val="DD78C25235B342BAAABAA65DEFDD6D62"/>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E4"/>
    <w:rsid w:val="00040CBB"/>
    <w:rsid w:val="00051DDE"/>
    <w:rsid w:val="000B78C8"/>
    <w:rsid w:val="001463B2"/>
    <w:rsid w:val="001A4F8F"/>
    <w:rsid w:val="001F62C0"/>
    <w:rsid w:val="00231F1B"/>
    <w:rsid w:val="00245E02"/>
    <w:rsid w:val="00265E1E"/>
    <w:rsid w:val="003367D3"/>
    <w:rsid w:val="00353B66"/>
    <w:rsid w:val="00481C09"/>
    <w:rsid w:val="004A2675"/>
    <w:rsid w:val="004F7139"/>
    <w:rsid w:val="00691EC1"/>
    <w:rsid w:val="007C53FB"/>
    <w:rsid w:val="008B7D18"/>
    <w:rsid w:val="008F1F97"/>
    <w:rsid w:val="008F4052"/>
    <w:rsid w:val="00904CE4"/>
    <w:rsid w:val="009454E4"/>
    <w:rsid w:val="009D4EB3"/>
    <w:rsid w:val="00A051BC"/>
    <w:rsid w:val="00B13D1B"/>
    <w:rsid w:val="00B818DF"/>
    <w:rsid w:val="00D52117"/>
    <w:rsid w:val="00D95FA1"/>
    <w:rsid w:val="00DB0D39"/>
    <w:rsid w:val="00E14005"/>
    <w:rsid w:val="00E614DD"/>
    <w:rsid w:val="00EE2DE6"/>
    <w:rsid w:val="00F63F52"/>
    <w:rsid w:val="00F9444C"/>
    <w:rsid w:val="00FA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F46A3"/>
  <w15:chartTrackingRefBased/>
  <w15:docId w15:val="{7A076FB4-2749-4243-8454-A5478F8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80694EB5CA4C7188CE71CF79240031"/>
        <w:category>
          <w:name w:val="General"/>
          <w:gallery w:val="placeholder"/>
        </w:category>
        <w:types>
          <w:type w:val="bbPlcHdr"/>
        </w:types>
        <w:behaviors>
          <w:behavior w:val="content"/>
        </w:behaviors>
        <w:guid w:val="{40FCC7CB-073A-4363-ACE0-7E1D61A96D4E}"/>
      </w:docPartPr>
      <w:docPartBody>
        <w:p w:rsidR="00000000" w:rsidRDefault="002117A7">
          <w:pPr>
            <w:pStyle w:val="0F80694EB5CA4C7188CE71CF79240031"/>
          </w:pPr>
          <w:r>
            <w:t>Your Name</w:t>
          </w:r>
        </w:p>
      </w:docPartBody>
    </w:docPart>
    <w:docPart>
      <w:docPartPr>
        <w:name w:val="45639D8E49F34CD0AE45A7BBE8B74DAA"/>
        <w:category>
          <w:name w:val="General"/>
          <w:gallery w:val="placeholder"/>
        </w:category>
        <w:types>
          <w:type w:val="bbPlcHdr"/>
        </w:types>
        <w:behaviors>
          <w:behavior w:val="content"/>
        </w:behaviors>
        <w:guid w:val="{79A69976-98F1-42AB-B0CB-9A47A35E524B}"/>
      </w:docPartPr>
      <w:docPartBody>
        <w:p w:rsidR="00000000" w:rsidRDefault="002117A7">
          <w:pPr>
            <w:pStyle w:val="45639D8E49F34CD0AE45A7BBE8B74DAA"/>
          </w:pPr>
          <w:r>
            <w:t>Instructor Name</w:t>
          </w:r>
        </w:p>
      </w:docPartBody>
    </w:docPart>
    <w:docPart>
      <w:docPartPr>
        <w:name w:val="15EE5F1383924D1D9672A0F099A3EECD"/>
        <w:category>
          <w:name w:val="General"/>
          <w:gallery w:val="placeholder"/>
        </w:category>
        <w:types>
          <w:type w:val="bbPlcHdr"/>
        </w:types>
        <w:behaviors>
          <w:behavior w:val="content"/>
        </w:behaviors>
        <w:guid w:val="{8A07206F-D14A-4EC2-80D2-F09A034A929F}"/>
      </w:docPartPr>
      <w:docPartBody>
        <w:p w:rsidR="00000000" w:rsidRDefault="002117A7">
          <w:pPr>
            <w:pStyle w:val="15EE5F1383924D1D9672A0F099A3EECD"/>
          </w:pPr>
          <w:r>
            <w:t>Course Number</w:t>
          </w:r>
        </w:p>
      </w:docPartBody>
    </w:docPart>
    <w:docPart>
      <w:docPartPr>
        <w:name w:val="6A67B9E78826496799082ED2D9C196FF"/>
        <w:category>
          <w:name w:val="General"/>
          <w:gallery w:val="placeholder"/>
        </w:category>
        <w:types>
          <w:type w:val="bbPlcHdr"/>
        </w:types>
        <w:behaviors>
          <w:behavior w:val="content"/>
        </w:behaviors>
        <w:guid w:val="{EA7C0DEA-F0BC-48DD-B495-F5F2B8892792}"/>
      </w:docPartPr>
      <w:docPartBody>
        <w:p w:rsidR="00000000" w:rsidRDefault="002117A7">
          <w:pPr>
            <w:pStyle w:val="6A67B9E78826496799082ED2D9C196FF"/>
          </w:pPr>
          <w:r>
            <w:t>Date</w:t>
          </w:r>
        </w:p>
      </w:docPartBody>
    </w:docPart>
    <w:docPart>
      <w:docPartPr>
        <w:name w:val="DD78C25235B342BAAABAA65DEFDD6D62"/>
        <w:category>
          <w:name w:val="General"/>
          <w:gallery w:val="placeholder"/>
        </w:category>
        <w:types>
          <w:type w:val="bbPlcHdr"/>
        </w:types>
        <w:behaviors>
          <w:behavior w:val="content"/>
        </w:behaviors>
        <w:guid w:val="{96698424-6278-4016-BD53-C5105DE0ACE1}"/>
      </w:docPartPr>
      <w:docPartBody>
        <w:p w:rsidR="00000000" w:rsidRDefault="002117A7">
          <w:pPr>
            <w:pStyle w:val="DD78C25235B342BAAABAA65DEFDD6D62"/>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A7"/>
    <w:rsid w:val="0021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0694EB5CA4C7188CE71CF79240031">
    <w:name w:val="0F80694EB5CA4C7188CE71CF79240031"/>
  </w:style>
  <w:style w:type="paragraph" w:customStyle="1" w:styleId="45639D8E49F34CD0AE45A7BBE8B74DAA">
    <w:name w:val="45639D8E49F34CD0AE45A7BBE8B74DAA"/>
  </w:style>
  <w:style w:type="paragraph" w:customStyle="1" w:styleId="15EE5F1383924D1D9672A0F099A3EECD">
    <w:name w:val="15EE5F1383924D1D9672A0F099A3EECD"/>
  </w:style>
  <w:style w:type="paragraph" w:customStyle="1" w:styleId="6A67B9E78826496799082ED2D9C196FF">
    <w:name w:val="6A67B9E78826496799082ED2D9C196FF"/>
  </w:style>
  <w:style w:type="paragraph" w:customStyle="1" w:styleId="C1BAD7D7DBCE4612816A79E39BB02E88">
    <w:name w:val="C1BAD7D7DBCE4612816A79E39BB02E88"/>
  </w:style>
  <w:style w:type="paragraph" w:customStyle="1" w:styleId="29C20BA68A9649538664CD6D2EC5B102">
    <w:name w:val="29C20BA68A9649538664CD6D2EC5B102"/>
  </w:style>
  <w:style w:type="character" w:styleId="Emphasis">
    <w:name w:val="Emphasis"/>
    <w:basedOn w:val="DefaultParagraphFont"/>
    <w:uiPriority w:val="8"/>
    <w:qFormat/>
    <w:rPr>
      <w:i/>
      <w:iCs/>
    </w:rPr>
  </w:style>
  <w:style w:type="paragraph" w:customStyle="1" w:styleId="E0DC460AEE174134B1DF63D9EB68D176">
    <w:name w:val="E0DC460AEE174134B1DF63D9EB68D176"/>
  </w:style>
  <w:style w:type="paragraph" w:customStyle="1" w:styleId="732029F086444D92824E25DA81F6F932">
    <w:name w:val="732029F086444D92824E25DA81F6F932"/>
  </w:style>
  <w:style w:type="paragraph" w:customStyle="1" w:styleId="79A799C83EF44816A72C96378BC30DA6">
    <w:name w:val="79A799C83EF44816A72C96378BC30DA6"/>
  </w:style>
  <w:style w:type="paragraph" w:customStyle="1" w:styleId="033288A377DF4CD48E9E54266657998D">
    <w:name w:val="033288A377DF4CD48E9E54266657998D"/>
  </w:style>
  <w:style w:type="paragraph" w:customStyle="1" w:styleId="75518070788A45328175272F6FB53698">
    <w:name w:val="75518070788A45328175272F6FB53698"/>
  </w:style>
  <w:style w:type="paragraph" w:customStyle="1" w:styleId="D4866A74E63E41418A02D9E567616699">
    <w:name w:val="D4866A74E63E41418A02D9E567616699"/>
  </w:style>
  <w:style w:type="paragraph" w:customStyle="1" w:styleId="AA81AEE20E4A461F9E66DE648D700A27">
    <w:name w:val="AA81AEE20E4A461F9E66DE648D700A27"/>
  </w:style>
  <w:style w:type="paragraph" w:customStyle="1" w:styleId="2C925FEC14634BA59CF50CD6E8E5A78F">
    <w:name w:val="2C925FEC14634BA59CF50CD6E8E5A78F"/>
  </w:style>
  <w:style w:type="paragraph" w:customStyle="1" w:styleId="FB8FD1EB19A9461DB8DE3860D717A0E7">
    <w:name w:val="FB8FD1EB19A9461DB8DE3860D717A0E7"/>
  </w:style>
  <w:style w:type="paragraph" w:customStyle="1" w:styleId="8E44FC8F1C86457DBFC71329B30BAFC5">
    <w:name w:val="8E44FC8F1C86457DBFC71329B30BAFC5"/>
  </w:style>
  <w:style w:type="paragraph" w:customStyle="1" w:styleId="29DDD5677D974A3AB2DAE379179D9CEE">
    <w:name w:val="29DDD5677D974A3AB2DAE379179D9CEE"/>
  </w:style>
  <w:style w:type="paragraph" w:customStyle="1" w:styleId="CC082A2E3C964D5E8C7ADC8E425FADC1">
    <w:name w:val="CC082A2E3C964D5E8C7ADC8E425FADC1"/>
  </w:style>
  <w:style w:type="paragraph" w:customStyle="1" w:styleId="441E18005C034C339AEE043A1390E749">
    <w:name w:val="441E18005C034C339AEE043A1390E749"/>
  </w:style>
  <w:style w:type="paragraph" w:customStyle="1" w:styleId="DFF8086ABC944D05AC531BE6AA9AAAB6">
    <w:name w:val="DFF8086ABC944D05AC531BE6AA9AAAB6"/>
  </w:style>
  <w:style w:type="paragraph" w:customStyle="1" w:styleId="B321A3DA23764C6C98B3F42A6E6CB0CD">
    <w:name w:val="B321A3DA23764C6C98B3F42A6E6CB0CD"/>
  </w:style>
  <w:style w:type="paragraph" w:customStyle="1" w:styleId="22E3513F29BC4CC8A1848749322C9606">
    <w:name w:val="22E3513F29BC4CC8A1848749322C9606"/>
  </w:style>
  <w:style w:type="paragraph" w:customStyle="1" w:styleId="DEC7D32E2B53439D9256A72AC71802F7">
    <w:name w:val="DEC7D32E2B53439D9256A72AC71802F7"/>
  </w:style>
  <w:style w:type="paragraph" w:customStyle="1" w:styleId="7EB53A8467D149C9A24EA3FC687DDB2E">
    <w:name w:val="7EB53A8467D149C9A24EA3FC687DDB2E"/>
  </w:style>
  <w:style w:type="paragraph" w:customStyle="1" w:styleId="FF5789729B704BE3BD0BFFE474DCA885">
    <w:name w:val="FF5789729B704BE3BD0BFFE474DCA885"/>
  </w:style>
  <w:style w:type="paragraph" w:customStyle="1" w:styleId="E626275C25B24C27AF39BC940342401C">
    <w:name w:val="E626275C25B24C27AF39BC940342401C"/>
  </w:style>
  <w:style w:type="paragraph" w:customStyle="1" w:styleId="C8B00CAAA1C2484A945E73264145BC49">
    <w:name w:val="C8B00CAAA1C2484A945E73264145BC49"/>
  </w:style>
  <w:style w:type="paragraph" w:customStyle="1" w:styleId="A17F7C8E154A48E49D58F6AC126A9E5C">
    <w:name w:val="A17F7C8E154A48E49D58F6AC126A9E5C"/>
  </w:style>
  <w:style w:type="paragraph" w:customStyle="1" w:styleId="FFB8E0E987AB4DFB8512118320A236B2">
    <w:name w:val="FFB8E0E987AB4DFB8512118320A236B2"/>
  </w:style>
  <w:style w:type="paragraph" w:customStyle="1" w:styleId="4D633FBCC9B042B3BC83D120E8E52F9A">
    <w:name w:val="4D633FBCC9B042B3BC83D120E8E52F9A"/>
  </w:style>
  <w:style w:type="paragraph" w:customStyle="1" w:styleId="391E8A1FC66640D9B7E123E78C3BA5C7">
    <w:name w:val="391E8A1FC66640D9B7E123E78C3BA5C7"/>
  </w:style>
  <w:style w:type="paragraph" w:customStyle="1" w:styleId="03CDF9B12BDA41268B7D0FB2EE3A220D">
    <w:name w:val="03CDF9B12BDA41268B7D0FB2EE3A220D"/>
  </w:style>
  <w:style w:type="paragraph" w:customStyle="1" w:styleId="39CC1921D403425BBA9F8507DE2B058D">
    <w:name w:val="39CC1921D403425BBA9F8507DE2B058D"/>
  </w:style>
  <w:style w:type="paragraph" w:customStyle="1" w:styleId="DA121EFFFDD74F2E9D06E83B8E1F2EBE">
    <w:name w:val="DA121EFFFDD74F2E9D06E83B8E1F2EBE"/>
  </w:style>
  <w:style w:type="paragraph" w:customStyle="1" w:styleId="AE99657BCC874C5E8159A8DECAB673C4">
    <w:name w:val="AE99657BCC874C5E8159A8DECAB673C4"/>
  </w:style>
  <w:style w:type="paragraph" w:customStyle="1" w:styleId="66A16672487B444DBD73F3BDD5452A91">
    <w:name w:val="66A16672487B444DBD73F3BDD5452A91"/>
  </w:style>
  <w:style w:type="paragraph" w:customStyle="1" w:styleId="9E85A1D7F43A43B8B66A50D720B6CFF6">
    <w:name w:val="9E85A1D7F43A43B8B66A50D720B6CFF6"/>
  </w:style>
  <w:style w:type="paragraph" w:customStyle="1" w:styleId="95C0799940664BDFBDA40A50EEDFEA53">
    <w:name w:val="95C0799940664BDFBDA40A50EEDFEA53"/>
  </w:style>
  <w:style w:type="paragraph" w:customStyle="1" w:styleId="7327ABAB869B4D139AA2E4F7451653D1">
    <w:name w:val="7327ABAB869B4D139AA2E4F7451653D1"/>
  </w:style>
  <w:style w:type="paragraph" w:customStyle="1" w:styleId="DD78C25235B342BAAABAA65DEFDD6D62">
    <w:name w:val="DD78C25235B342BAAABAA65DEFDD6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2019-03-21T14:29:00Z</dcterms:created>
  <dcterms:modified xsi:type="dcterms:W3CDTF">2019-03-21T14:29:00Z</dcterms:modified>
  <cp:version/>
</cp:coreProperties>
</file>