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94598" w14:textId="77777777" w:rsidR="005B734B" w:rsidRDefault="00923802" w:rsidP="007C1C60">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the Writer]</w:t>
      </w:r>
    </w:p>
    <w:p w14:paraId="58CF98BB" w14:textId="77777777"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2F2326D6" w14:textId="77777777"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7295AA11" w14:textId="77777777"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72AA5592" w14:textId="77777777" w:rsidR="00923802" w:rsidRPr="00D5779E" w:rsidRDefault="00923802" w:rsidP="007C1C60">
      <w:pPr>
        <w:spacing w:after="0" w:line="480" w:lineRule="auto"/>
        <w:rPr>
          <w:rFonts w:ascii="Times New Roman" w:hAnsi="Times New Roman" w:cs="Times New Roman"/>
          <w:sz w:val="24"/>
          <w:szCs w:val="24"/>
        </w:rPr>
      </w:pPr>
    </w:p>
    <w:p w14:paraId="0BA1A493" w14:textId="77777777" w:rsidR="0008177B" w:rsidRPr="00D5779E" w:rsidRDefault="00BF17EE" w:rsidP="007C1C6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Client and Application Security</w:t>
      </w:r>
    </w:p>
    <w:p w14:paraId="5333497B" w14:textId="5A2327FD" w:rsidR="00BF17EE" w:rsidRDefault="00BF17EE" w:rsidP="00BF17EE">
      <w:pPr>
        <w:spacing w:after="0" w:line="480" w:lineRule="auto"/>
        <w:ind w:firstLine="720"/>
        <w:rPr>
          <w:rFonts w:ascii="Times New Roman" w:hAnsi="Times New Roman" w:cs="Times New Roman"/>
          <w:sz w:val="24"/>
          <w:szCs w:val="24"/>
        </w:rPr>
      </w:pPr>
      <w:r w:rsidRPr="00BF17EE">
        <w:rPr>
          <w:rFonts w:ascii="Times New Roman" w:hAnsi="Times New Roman" w:cs="Times New Roman"/>
          <w:sz w:val="24"/>
          <w:szCs w:val="24"/>
        </w:rPr>
        <w:t>A supply chain attack is a type of cyber-attack in which hackers attack and damage the vulnerabl</w:t>
      </w:r>
      <w:r w:rsidR="00594AC3">
        <w:rPr>
          <w:rFonts w:ascii="Times New Roman" w:hAnsi="Times New Roman" w:cs="Times New Roman"/>
          <w:sz w:val="24"/>
          <w:szCs w:val="24"/>
        </w:rPr>
        <w:t>e elements in the supply chain (</w:t>
      </w:r>
      <w:r w:rsidR="00594AC3" w:rsidRPr="00594AC3">
        <w:rPr>
          <w:rFonts w:ascii="Times New Roman" w:hAnsi="Times New Roman" w:cs="Times New Roman"/>
          <w:sz w:val="24"/>
          <w:szCs w:val="24"/>
        </w:rPr>
        <w:t>Urciuoli</w:t>
      </w:r>
      <w:r w:rsidR="00594AC3">
        <w:rPr>
          <w:rFonts w:ascii="Times New Roman" w:hAnsi="Times New Roman" w:cs="Times New Roman"/>
          <w:sz w:val="24"/>
          <w:szCs w:val="24"/>
        </w:rPr>
        <w:t>).</w:t>
      </w:r>
      <w:r w:rsidR="00594AC3" w:rsidRPr="00594AC3">
        <w:rPr>
          <w:rFonts w:ascii="Times New Roman" w:hAnsi="Times New Roman" w:cs="Times New Roman"/>
          <w:sz w:val="24"/>
          <w:szCs w:val="24"/>
        </w:rPr>
        <w:t xml:space="preserve"> </w:t>
      </w:r>
      <w:r w:rsidRPr="00BF17EE">
        <w:rPr>
          <w:rFonts w:ascii="Times New Roman" w:hAnsi="Times New Roman" w:cs="Times New Roman"/>
          <w:sz w:val="24"/>
          <w:szCs w:val="24"/>
        </w:rPr>
        <w:t>Typically, a supply chain is a collection of different organizations that join their businesses and have the same goals and objectives. The attackers exploit the supply chain elements to damage the whole network. Supply chain attacks can be caused by a compromised software update and pre-installed malicious software on devices such as USB and camera, etc. Several organizations have fallen prey to this attack. On 4th April 2019, a company named Wipro also faced a supply chain attack.</w:t>
      </w:r>
    </w:p>
    <w:p w14:paraId="7196E8B8" w14:textId="5B9A1AB6" w:rsidR="00DE7801" w:rsidRDefault="00BF17EE" w:rsidP="00BF17EE">
      <w:pPr>
        <w:spacing w:after="0" w:line="480" w:lineRule="auto"/>
        <w:ind w:firstLine="720"/>
        <w:rPr>
          <w:rFonts w:ascii="Times New Roman" w:hAnsi="Times New Roman" w:cs="Times New Roman"/>
          <w:sz w:val="24"/>
          <w:szCs w:val="24"/>
        </w:rPr>
      </w:pPr>
      <w:r w:rsidRPr="00BF17EE">
        <w:rPr>
          <w:rFonts w:ascii="Times New Roman" w:hAnsi="Times New Roman" w:cs="Times New Roman"/>
          <w:sz w:val="24"/>
          <w:szCs w:val="24"/>
        </w:rPr>
        <w:t xml:space="preserve">Wipro is a company that is considered as one of the largest IT outsourcing companies. The hackers targeted the company by sending phishing emails to several employees of the companies. When the emails were opened the whole company’s network was corrupted immediately. The workers after noticing a suspicious email activity reported the issue to the IT team. However, the IT team was not able to recover the systems so they immediately shut down the whole network. It took days to resolve the issue. According to several reports, approximately eleven other companies were hit by this attack. As the company’s clients </w:t>
      </w:r>
      <w:r w:rsidR="008A3344">
        <w:rPr>
          <w:rFonts w:ascii="Times New Roman" w:hAnsi="Times New Roman" w:cs="Times New Roman"/>
          <w:sz w:val="24"/>
          <w:szCs w:val="24"/>
        </w:rPr>
        <w:t xml:space="preserve">were </w:t>
      </w:r>
      <w:r w:rsidRPr="00BF17EE">
        <w:rPr>
          <w:rFonts w:ascii="Times New Roman" w:hAnsi="Times New Roman" w:cs="Times New Roman"/>
          <w:sz w:val="24"/>
          <w:szCs w:val="24"/>
        </w:rPr>
        <w:t>high profile</w:t>
      </w:r>
      <w:r w:rsidR="008A3344">
        <w:rPr>
          <w:rFonts w:ascii="Times New Roman" w:hAnsi="Times New Roman" w:cs="Times New Roman"/>
          <w:sz w:val="24"/>
          <w:szCs w:val="24"/>
        </w:rPr>
        <w:t>,</w:t>
      </w:r>
      <w:r w:rsidRPr="00BF17EE">
        <w:rPr>
          <w:rFonts w:ascii="Times New Roman" w:hAnsi="Times New Roman" w:cs="Times New Roman"/>
          <w:sz w:val="24"/>
          <w:szCs w:val="24"/>
        </w:rPr>
        <w:t xml:space="preserve"> that is</w:t>
      </w:r>
      <w:r w:rsidR="008A3344">
        <w:rPr>
          <w:rFonts w:ascii="Times New Roman" w:hAnsi="Times New Roman" w:cs="Times New Roman"/>
          <w:sz w:val="24"/>
          <w:szCs w:val="24"/>
        </w:rPr>
        <w:t>,</w:t>
      </w:r>
      <w:r w:rsidRPr="00BF17EE">
        <w:rPr>
          <w:rFonts w:ascii="Times New Roman" w:hAnsi="Times New Roman" w:cs="Times New Roman"/>
          <w:sz w:val="24"/>
          <w:szCs w:val="24"/>
        </w:rPr>
        <w:t xml:space="preserve"> from aerospace, banking sector, and defense authorities the company faced loss. The shares of the company f</w:t>
      </w:r>
      <w:r w:rsidR="008A3344">
        <w:rPr>
          <w:rFonts w:ascii="Times New Roman" w:hAnsi="Times New Roman" w:cs="Times New Roman"/>
          <w:sz w:val="24"/>
          <w:szCs w:val="24"/>
        </w:rPr>
        <w:t>ell down</w:t>
      </w:r>
      <w:r w:rsidRPr="00BF17EE">
        <w:rPr>
          <w:rFonts w:ascii="Times New Roman" w:hAnsi="Times New Roman" w:cs="Times New Roman"/>
          <w:sz w:val="24"/>
          <w:szCs w:val="24"/>
        </w:rPr>
        <w:t xml:space="preserve"> and the reputation was damaged. Several resources claim that the attack was sponsored by the state yet even after extensive investigation</w:t>
      </w:r>
      <w:r w:rsidR="008A3344">
        <w:rPr>
          <w:rFonts w:ascii="Times New Roman" w:hAnsi="Times New Roman" w:cs="Times New Roman"/>
          <w:sz w:val="24"/>
          <w:szCs w:val="24"/>
        </w:rPr>
        <w:t>,</w:t>
      </w:r>
      <w:r w:rsidRPr="00BF17EE">
        <w:rPr>
          <w:rFonts w:ascii="Times New Roman" w:hAnsi="Times New Roman" w:cs="Times New Roman"/>
          <w:sz w:val="24"/>
          <w:szCs w:val="24"/>
        </w:rPr>
        <w:t xml:space="preserve"> the real culprits </w:t>
      </w:r>
      <w:r w:rsidR="008A3344">
        <w:rPr>
          <w:rFonts w:ascii="Times New Roman" w:hAnsi="Times New Roman" w:cs="Times New Roman"/>
          <w:sz w:val="24"/>
          <w:szCs w:val="24"/>
        </w:rPr>
        <w:t>were</w:t>
      </w:r>
      <w:r w:rsidRPr="00BF17EE">
        <w:rPr>
          <w:rFonts w:ascii="Times New Roman" w:hAnsi="Times New Roman" w:cs="Times New Roman"/>
          <w:sz w:val="24"/>
          <w:szCs w:val="24"/>
        </w:rPr>
        <w:t xml:space="preserve"> not </w:t>
      </w:r>
      <w:r w:rsidRPr="00BF17EE">
        <w:rPr>
          <w:rFonts w:ascii="Times New Roman" w:hAnsi="Times New Roman" w:cs="Times New Roman"/>
          <w:sz w:val="24"/>
          <w:szCs w:val="24"/>
        </w:rPr>
        <w:lastRenderedPageBreak/>
        <w:t>identified. However, after lots of efforts</w:t>
      </w:r>
      <w:r w:rsidR="008A3344">
        <w:rPr>
          <w:rFonts w:ascii="Times New Roman" w:hAnsi="Times New Roman" w:cs="Times New Roman"/>
          <w:sz w:val="24"/>
          <w:szCs w:val="24"/>
        </w:rPr>
        <w:t>,</w:t>
      </w:r>
      <w:r w:rsidRPr="00BF17EE">
        <w:rPr>
          <w:rFonts w:ascii="Times New Roman" w:hAnsi="Times New Roman" w:cs="Times New Roman"/>
          <w:sz w:val="24"/>
          <w:szCs w:val="24"/>
        </w:rPr>
        <w:t xml:space="preserve"> the company has recovere</w:t>
      </w:r>
      <w:r w:rsidR="00535A47">
        <w:rPr>
          <w:rFonts w:ascii="Times New Roman" w:hAnsi="Times New Roman" w:cs="Times New Roman"/>
          <w:sz w:val="24"/>
          <w:szCs w:val="24"/>
        </w:rPr>
        <w:t xml:space="preserve">d from the attack successfully </w:t>
      </w:r>
      <w:sdt>
        <w:sdtPr>
          <w:rPr>
            <w:rFonts w:ascii="Times New Roman" w:hAnsi="Times New Roman" w:cs="Times New Roman"/>
            <w:sz w:val="24"/>
            <w:szCs w:val="24"/>
          </w:rPr>
          <w:id w:val="-1067262966"/>
          <w:citation/>
        </w:sdtPr>
        <w:sdtEndPr/>
        <w:sdtContent>
          <w:r w:rsidR="00DE7801">
            <w:rPr>
              <w:rFonts w:ascii="Times New Roman" w:hAnsi="Times New Roman" w:cs="Times New Roman"/>
              <w:sz w:val="24"/>
              <w:szCs w:val="24"/>
            </w:rPr>
            <w:fldChar w:fldCharType="begin"/>
          </w:r>
          <w:r w:rsidR="00DE7801">
            <w:rPr>
              <w:rFonts w:ascii="Times New Roman" w:hAnsi="Times New Roman" w:cs="Times New Roman"/>
              <w:sz w:val="24"/>
              <w:szCs w:val="24"/>
            </w:rPr>
            <w:instrText xml:space="preserve"> CITATION OFl19 \l 1033 </w:instrText>
          </w:r>
          <w:r w:rsidR="00DE7801">
            <w:rPr>
              <w:rFonts w:ascii="Times New Roman" w:hAnsi="Times New Roman" w:cs="Times New Roman"/>
              <w:sz w:val="24"/>
              <w:szCs w:val="24"/>
            </w:rPr>
            <w:fldChar w:fldCharType="separate"/>
          </w:r>
          <w:r w:rsidR="00DE7801" w:rsidRPr="00DE7801">
            <w:rPr>
              <w:rFonts w:ascii="Times New Roman" w:hAnsi="Times New Roman" w:cs="Times New Roman"/>
              <w:noProof/>
              <w:sz w:val="24"/>
              <w:szCs w:val="24"/>
            </w:rPr>
            <w:t>(O'Flaherty)</w:t>
          </w:r>
          <w:r w:rsidR="00DE7801">
            <w:rPr>
              <w:rFonts w:ascii="Times New Roman" w:hAnsi="Times New Roman" w:cs="Times New Roman"/>
              <w:sz w:val="24"/>
              <w:szCs w:val="24"/>
            </w:rPr>
            <w:fldChar w:fldCharType="end"/>
          </w:r>
        </w:sdtContent>
      </w:sdt>
      <w:r w:rsidR="00DE7801">
        <w:rPr>
          <w:rFonts w:ascii="Times New Roman" w:hAnsi="Times New Roman" w:cs="Times New Roman"/>
          <w:sz w:val="24"/>
          <w:szCs w:val="24"/>
        </w:rPr>
        <w:t>.</w:t>
      </w:r>
    </w:p>
    <w:p w14:paraId="456AD068" w14:textId="77777777" w:rsidR="00C74D28" w:rsidRDefault="00BF17EE" w:rsidP="00BF17EE">
      <w:pPr>
        <w:spacing w:after="0" w:line="480" w:lineRule="auto"/>
        <w:ind w:firstLine="720"/>
        <w:rPr>
          <w:rFonts w:ascii="Times New Roman" w:hAnsi="Times New Roman" w:cs="Times New Roman"/>
          <w:sz w:val="24"/>
          <w:szCs w:val="24"/>
        </w:rPr>
      </w:pPr>
      <w:r w:rsidRPr="00BF17EE">
        <w:rPr>
          <w:rFonts w:ascii="Times New Roman" w:hAnsi="Times New Roman" w:cs="Times New Roman"/>
          <w:sz w:val="24"/>
          <w:szCs w:val="24"/>
        </w:rPr>
        <w:t>Several techniques can be used to protect an organization from a supply chain attack. The first and foremost important thing is to build a file wall and integrity policy that allows the use of only authorized files and applications. Companies should develop an endpoint detection system. This help in detecting any cyber-attack or suspicious activity. Also, organizations must regularly update their security infrastructure to avoid any king of cyber-attack.</w:t>
      </w:r>
    </w:p>
    <w:p w14:paraId="2DC9FF79" w14:textId="77777777" w:rsidR="00535A47" w:rsidRDefault="00535A47" w:rsidP="00BF17EE">
      <w:pPr>
        <w:spacing w:after="0" w:line="480" w:lineRule="auto"/>
        <w:ind w:firstLine="720"/>
        <w:rPr>
          <w:rFonts w:ascii="Times New Roman" w:hAnsi="Times New Roman" w:cs="Times New Roman"/>
          <w:sz w:val="24"/>
          <w:szCs w:val="24"/>
        </w:rPr>
      </w:pPr>
    </w:p>
    <w:p w14:paraId="395A88B1" w14:textId="77777777" w:rsidR="00535A47" w:rsidRDefault="00535A47" w:rsidP="00BF17EE">
      <w:pPr>
        <w:spacing w:after="0" w:line="480" w:lineRule="auto"/>
        <w:ind w:firstLine="720"/>
        <w:rPr>
          <w:rFonts w:ascii="Times New Roman" w:hAnsi="Times New Roman" w:cs="Times New Roman"/>
          <w:sz w:val="24"/>
          <w:szCs w:val="24"/>
        </w:rPr>
      </w:pPr>
    </w:p>
    <w:p w14:paraId="613ACFEE" w14:textId="77777777" w:rsidR="00535A47" w:rsidRDefault="00535A47" w:rsidP="00BF17EE">
      <w:pPr>
        <w:spacing w:after="0" w:line="480" w:lineRule="auto"/>
        <w:ind w:firstLine="720"/>
        <w:rPr>
          <w:rFonts w:ascii="Times New Roman" w:hAnsi="Times New Roman" w:cs="Times New Roman"/>
          <w:sz w:val="24"/>
          <w:szCs w:val="24"/>
        </w:rPr>
      </w:pPr>
    </w:p>
    <w:p w14:paraId="2847D14D" w14:textId="77777777" w:rsidR="00535A47" w:rsidRDefault="00535A47" w:rsidP="00BF17EE">
      <w:pPr>
        <w:spacing w:after="0" w:line="480" w:lineRule="auto"/>
        <w:ind w:firstLine="720"/>
        <w:rPr>
          <w:rFonts w:ascii="Times New Roman" w:hAnsi="Times New Roman" w:cs="Times New Roman"/>
          <w:sz w:val="24"/>
          <w:szCs w:val="24"/>
        </w:rPr>
      </w:pPr>
    </w:p>
    <w:p w14:paraId="663549C4" w14:textId="77777777" w:rsidR="00535A47" w:rsidRDefault="00535A47" w:rsidP="00BF17EE">
      <w:pPr>
        <w:spacing w:after="0" w:line="480" w:lineRule="auto"/>
        <w:ind w:firstLine="720"/>
        <w:rPr>
          <w:rFonts w:ascii="Times New Roman" w:hAnsi="Times New Roman" w:cs="Times New Roman"/>
          <w:sz w:val="24"/>
          <w:szCs w:val="24"/>
        </w:rPr>
      </w:pPr>
    </w:p>
    <w:p w14:paraId="255BD965" w14:textId="77777777" w:rsidR="00535A47" w:rsidRDefault="00535A47" w:rsidP="00BF17EE">
      <w:pPr>
        <w:spacing w:after="0" w:line="480" w:lineRule="auto"/>
        <w:ind w:firstLine="720"/>
        <w:rPr>
          <w:rFonts w:ascii="Times New Roman" w:hAnsi="Times New Roman" w:cs="Times New Roman"/>
          <w:sz w:val="24"/>
          <w:szCs w:val="24"/>
        </w:rPr>
      </w:pPr>
    </w:p>
    <w:p w14:paraId="4FAFAE77" w14:textId="77777777" w:rsidR="00535A47" w:rsidRDefault="00535A47" w:rsidP="00BF17EE">
      <w:pPr>
        <w:spacing w:after="0" w:line="480" w:lineRule="auto"/>
        <w:ind w:firstLine="720"/>
        <w:rPr>
          <w:rFonts w:ascii="Times New Roman" w:hAnsi="Times New Roman" w:cs="Times New Roman"/>
          <w:sz w:val="24"/>
          <w:szCs w:val="24"/>
        </w:rPr>
      </w:pPr>
    </w:p>
    <w:p w14:paraId="21C4DC9B" w14:textId="77777777" w:rsidR="00535A47" w:rsidRDefault="00535A47" w:rsidP="00BF17EE">
      <w:pPr>
        <w:spacing w:after="0" w:line="480" w:lineRule="auto"/>
        <w:ind w:firstLine="720"/>
        <w:rPr>
          <w:rFonts w:ascii="Times New Roman" w:hAnsi="Times New Roman" w:cs="Times New Roman"/>
          <w:sz w:val="24"/>
          <w:szCs w:val="24"/>
        </w:rPr>
      </w:pPr>
    </w:p>
    <w:p w14:paraId="184FE3D4" w14:textId="77777777" w:rsidR="00535A47" w:rsidRDefault="00535A47" w:rsidP="00BF17EE">
      <w:pPr>
        <w:spacing w:after="0" w:line="480" w:lineRule="auto"/>
        <w:ind w:firstLine="720"/>
        <w:rPr>
          <w:rFonts w:ascii="Times New Roman" w:hAnsi="Times New Roman" w:cs="Times New Roman"/>
          <w:sz w:val="24"/>
          <w:szCs w:val="24"/>
        </w:rPr>
      </w:pPr>
    </w:p>
    <w:p w14:paraId="4BE3F45C" w14:textId="77777777" w:rsidR="00535A47" w:rsidRDefault="00535A47" w:rsidP="00BF17EE">
      <w:pPr>
        <w:spacing w:after="0" w:line="480" w:lineRule="auto"/>
        <w:ind w:firstLine="720"/>
        <w:rPr>
          <w:rFonts w:ascii="Times New Roman" w:hAnsi="Times New Roman" w:cs="Times New Roman"/>
          <w:sz w:val="24"/>
          <w:szCs w:val="24"/>
        </w:rPr>
      </w:pPr>
    </w:p>
    <w:p w14:paraId="03225E0B" w14:textId="77777777" w:rsidR="00535A47" w:rsidRDefault="00535A47" w:rsidP="00BF17EE">
      <w:pPr>
        <w:spacing w:after="0" w:line="480" w:lineRule="auto"/>
        <w:ind w:firstLine="720"/>
        <w:rPr>
          <w:rFonts w:ascii="Times New Roman" w:hAnsi="Times New Roman" w:cs="Times New Roman"/>
          <w:sz w:val="24"/>
          <w:szCs w:val="24"/>
        </w:rPr>
      </w:pPr>
    </w:p>
    <w:p w14:paraId="587E7FB2" w14:textId="77777777" w:rsidR="00535A47" w:rsidRDefault="00535A47" w:rsidP="00BF17EE">
      <w:pPr>
        <w:spacing w:after="0" w:line="480" w:lineRule="auto"/>
        <w:ind w:firstLine="720"/>
        <w:rPr>
          <w:rFonts w:ascii="Times New Roman" w:hAnsi="Times New Roman" w:cs="Times New Roman"/>
          <w:sz w:val="24"/>
          <w:szCs w:val="24"/>
        </w:rPr>
      </w:pPr>
    </w:p>
    <w:p w14:paraId="07F5B63F" w14:textId="77777777" w:rsidR="00535A47" w:rsidRDefault="00535A47" w:rsidP="00BF17EE">
      <w:pPr>
        <w:spacing w:after="0" w:line="480" w:lineRule="auto"/>
        <w:ind w:firstLine="720"/>
        <w:rPr>
          <w:rFonts w:ascii="Times New Roman" w:hAnsi="Times New Roman" w:cs="Times New Roman"/>
          <w:sz w:val="24"/>
          <w:szCs w:val="24"/>
        </w:rPr>
      </w:pPr>
    </w:p>
    <w:p w14:paraId="785D4C8D" w14:textId="77777777" w:rsidR="00535A47" w:rsidRDefault="00535A47" w:rsidP="00BF17EE">
      <w:pPr>
        <w:spacing w:after="0" w:line="480" w:lineRule="auto"/>
        <w:ind w:firstLine="720"/>
        <w:rPr>
          <w:rFonts w:ascii="Times New Roman" w:hAnsi="Times New Roman" w:cs="Times New Roman"/>
          <w:sz w:val="24"/>
          <w:szCs w:val="24"/>
        </w:rPr>
      </w:pPr>
    </w:p>
    <w:p w14:paraId="2E4EA9DF" w14:textId="77777777" w:rsidR="00AC22E0" w:rsidRDefault="00AC22E0" w:rsidP="00BF17EE">
      <w:pPr>
        <w:spacing w:after="0" w:line="480" w:lineRule="auto"/>
        <w:ind w:firstLine="720"/>
        <w:rPr>
          <w:rFonts w:ascii="Times New Roman" w:hAnsi="Times New Roman" w:cs="Times New Roman"/>
          <w:sz w:val="24"/>
          <w:szCs w:val="24"/>
        </w:rPr>
      </w:pPr>
    </w:p>
    <w:p w14:paraId="1AD7922D" w14:textId="77777777" w:rsidR="00AC22E0" w:rsidRDefault="00AC22E0" w:rsidP="00BF17EE">
      <w:pPr>
        <w:spacing w:after="0" w:line="480" w:lineRule="auto"/>
        <w:ind w:firstLine="720"/>
        <w:rPr>
          <w:rFonts w:ascii="Times New Roman" w:hAnsi="Times New Roman" w:cs="Times New Roman"/>
          <w:sz w:val="24"/>
          <w:szCs w:val="24"/>
        </w:rPr>
      </w:pPr>
    </w:p>
    <w:sdt>
      <w:sdtPr>
        <w:rPr>
          <w:rFonts w:asciiTheme="minorHAnsi" w:eastAsiaTheme="minorEastAsia" w:hAnsiTheme="minorHAnsi" w:cstheme="minorBidi"/>
          <w:b w:val="0"/>
          <w:bCs w:val="0"/>
          <w:color w:val="auto"/>
          <w:sz w:val="22"/>
          <w:szCs w:val="22"/>
        </w:rPr>
        <w:id w:val="-1035572444"/>
        <w:docPartObj>
          <w:docPartGallery w:val="Bibliographies"/>
          <w:docPartUnique/>
        </w:docPartObj>
      </w:sdtPr>
      <w:sdtEndPr/>
      <w:sdtContent>
        <w:p w14:paraId="5B0F8ABC" w14:textId="77777777" w:rsidR="00DE7801" w:rsidRPr="009E0396" w:rsidRDefault="00DE7801" w:rsidP="0099519A">
          <w:pPr>
            <w:pStyle w:val="Heading1"/>
            <w:jc w:val="center"/>
            <w:rPr>
              <w:rFonts w:ascii="Times New Roman" w:hAnsi="Times New Roman" w:cs="Times New Roman"/>
              <w:color w:val="000000" w:themeColor="text1"/>
              <w:sz w:val="24"/>
              <w:szCs w:val="24"/>
            </w:rPr>
          </w:pPr>
          <w:r w:rsidRPr="009E0396">
            <w:rPr>
              <w:rFonts w:ascii="Times New Roman" w:hAnsi="Times New Roman" w:cs="Times New Roman"/>
              <w:color w:val="000000" w:themeColor="text1"/>
              <w:sz w:val="24"/>
              <w:szCs w:val="24"/>
            </w:rPr>
            <w:t>Works Cited</w:t>
          </w:r>
        </w:p>
        <w:p w14:paraId="7E4A2596" w14:textId="77777777" w:rsidR="00AC22E0" w:rsidRPr="009E0396" w:rsidRDefault="00AC22E0" w:rsidP="00AC22E0">
          <w:pPr>
            <w:rPr>
              <w:rFonts w:ascii="Times New Roman" w:hAnsi="Times New Roman" w:cs="Times New Roman"/>
              <w:sz w:val="24"/>
              <w:szCs w:val="24"/>
            </w:rPr>
          </w:pPr>
        </w:p>
        <w:p w14:paraId="7D90DCC8" w14:textId="77777777" w:rsidR="00DE7801" w:rsidRPr="009E0396" w:rsidRDefault="00DE7801" w:rsidP="00DE7801">
          <w:pPr>
            <w:pStyle w:val="Bibliography"/>
            <w:ind w:left="720" w:hanging="720"/>
            <w:rPr>
              <w:rFonts w:ascii="Times New Roman" w:hAnsi="Times New Roman" w:cs="Times New Roman"/>
              <w:noProof/>
              <w:sz w:val="24"/>
              <w:szCs w:val="24"/>
            </w:rPr>
          </w:pPr>
          <w:r w:rsidRPr="009E0396">
            <w:rPr>
              <w:rFonts w:ascii="Times New Roman" w:hAnsi="Times New Roman" w:cs="Times New Roman"/>
              <w:sz w:val="24"/>
              <w:szCs w:val="24"/>
            </w:rPr>
            <w:fldChar w:fldCharType="begin"/>
          </w:r>
          <w:r w:rsidRPr="009E0396">
            <w:rPr>
              <w:rFonts w:ascii="Times New Roman" w:hAnsi="Times New Roman" w:cs="Times New Roman"/>
              <w:sz w:val="24"/>
              <w:szCs w:val="24"/>
            </w:rPr>
            <w:instrText xml:space="preserve"> BIBLIOGRAPHY </w:instrText>
          </w:r>
          <w:r w:rsidRPr="009E0396">
            <w:rPr>
              <w:rFonts w:ascii="Times New Roman" w:hAnsi="Times New Roman" w:cs="Times New Roman"/>
              <w:sz w:val="24"/>
              <w:szCs w:val="24"/>
            </w:rPr>
            <w:fldChar w:fldCharType="separate"/>
          </w:r>
          <w:r w:rsidRPr="009E0396">
            <w:rPr>
              <w:rFonts w:ascii="Times New Roman" w:hAnsi="Times New Roman" w:cs="Times New Roman"/>
              <w:noProof/>
              <w:sz w:val="24"/>
              <w:szCs w:val="24"/>
            </w:rPr>
            <w:t xml:space="preserve">O'Flaherty, Kate. </w:t>
          </w:r>
          <w:r w:rsidRPr="009E0396">
            <w:rPr>
              <w:rFonts w:ascii="Times New Roman" w:hAnsi="Times New Roman" w:cs="Times New Roman"/>
              <w:i/>
              <w:iCs/>
              <w:noProof/>
              <w:sz w:val="24"/>
              <w:szCs w:val="24"/>
            </w:rPr>
            <w:t>Breaking Down The Wipro Breach -- And What It Means For Supply Chain Security</w:t>
          </w:r>
          <w:r w:rsidRPr="009E0396">
            <w:rPr>
              <w:rFonts w:ascii="Times New Roman" w:hAnsi="Times New Roman" w:cs="Times New Roman"/>
              <w:noProof/>
              <w:sz w:val="24"/>
              <w:szCs w:val="24"/>
            </w:rPr>
            <w:t>. 16 04 2019. ©2019 Forbes Media LLC. &lt;https://www.forbes.com/sites/kateoflahertyuk/2019/04/16/breaking-down-the-wipro-breach-and-what-it-means-for-supply-chain-security/#24f1eb245259&gt;.</w:t>
          </w:r>
        </w:p>
        <w:p w14:paraId="3972D713" w14:textId="77777777" w:rsidR="00DE7801" w:rsidRPr="009E0396" w:rsidRDefault="00DE7801" w:rsidP="00DE7801">
          <w:pPr>
            <w:ind w:left="720" w:hanging="720"/>
            <w:rPr>
              <w:rFonts w:ascii="Times New Roman" w:hAnsi="Times New Roman" w:cs="Times New Roman"/>
              <w:sz w:val="24"/>
              <w:szCs w:val="24"/>
            </w:rPr>
          </w:pPr>
          <w:r w:rsidRPr="009E0396">
            <w:rPr>
              <w:rFonts w:ascii="Times New Roman" w:hAnsi="Times New Roman" w:cs="Times New Roman"/>
              <w:sz w:val="24"/>
              <w:szCs w:val="24"/>
            </w:rPr>
            <w:t>Urciuoli, Luca, et al. "Supply chain cyber security–potential threats." </w:t>
          </w:r>
          <w:r w:rsidRPr="009E0396">
            <w:rPr>
              <w:rFonts w:ascii="Times New Roman" w:hAnsi="Times New Roman" w:cs="Times New Roman"/>
              <w:i/>
              <w:iCs/>
              <w:sz w:val="24"/>
              <w:szCs w:val="24"/>
            </w:rPr>
            <w:t>Information &amp; Security: An International Journal</w:t>
          </w:r>
          <w:r w:rsidRPr="009E0396">
            <w:rPr>
              <w:rFonts w:ascii="Times New Roman" w:hAnsi="Times New Roman" w:cs="Times New Roman"/>
              <w:sz w:val="24"/>
              <w:szCs w:val="24"/>
            </w:rPr>
            <w:t> 29.1 (2013).</w:t>
          </w:r>
        </w:p>
        <w:p w14:paraId="05B1B578" w14:textId="77777777" w:rsidR="00DE7801" w:rsidRPr="009E0396" w:rsidRDefault="00DE7801" w:rsidP="00DE7801">
          <w:pPr>
            <w:rPr>
              <w:rFonts w:ascii="Times New Roman" w:hAnsi="Times New Roman" w:cs="Times New Roman"/>
              <w:sz w:val="24"/>
              <w:szCs w:val="24"/>
            </w:rPr>
          </w:pPr>
        </w:p>
        <w:p w14:paraId="0D8B6D9A" w14:textId="77777777" w:rsidR="00DE7801" w:rsidRDefault="00DE7801" w:rsidP="00DE7801">
          <w:r w:rsidRPr="009E0396">
            <w:rPr>
              <w:rFonts w:ascii="Times New Roman" w:hAnsi="Times New Roman" w:cs="Times New Roman"/>
              <w:b/>
              <w:bCs/>
              <w:sz w:val="24"/>
              <w:szCs w:val="24"/>
            </w:rPr>
            <w:fldChar w:fldCharType="end"/>
          </w:r>
        </w:p>
      </w:sdtContent>
    </w:sdt>
    <w:p w14:paraId="38F8587B" w14:textId="77777777" w:rsidR="00DE7801" w:rsidRDefault="00DE7801" w:rsidP="00BF17EE">
      <w:pPr>
        <w:spacing w:after="0" w:line="480" w:lineRule="auto"/>
        <w:ind w:firstLine="720"/>
        <w:rPr>
          <w:rFonts w:ascii="Times New Roman" w:hAnsi="Times New Roman" w:cs="Times New Roman"/>
          <w:sz w:val="24"/>
          <w:szCs w:val="24"/>
        </w:rPr>
      </w:pPr>
    </w:p>
    <w:sectPr w:rsidR="00DE7801"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D1A87" w14:textId="77777777" w:rsidR="001D4521" w:rsidRDefault="001D4521" w:rsidP="00267851">
      <w:pPr>
        <w:spacing w:after="0" w:line="240" w:lineRule="auto"/>
      </w:pPr>
      <w:r>
        <w:separator/>
      </w:r>
    </w:p>
  </w:endnote>
  <w:endnote w:type="continuationSeparator" w:id="0">
    <w:p w14:paraId="35AA55AF" w14:textId="77777777" w:rsidR="001D4521" w:rsidRDefault="001D4521"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167E7" w14:textId="77777777" w:rsidR="001D4521" w:rsidRDefault="001D4521" w:rsidP="00267851">
      <w:pPr>
        <w:spacing w:after="0" w:line="240" w:lineRule="auto"/>
      </w:pPr>
      <w:r>
        <w:separator/>
      </w:r>
    </w:p>
  </w:footnote>
  <w:footnote w:type="continuationSeparator" w:id="0">
    <w:p w14:paraId="604BE63D" w14:textId="77777777" w:rsidR="001D4521" w:rsidRDefault="001D4521"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D48E9" w14:textId="6571476F"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B82EBE">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CB2B3" w14:textId="3F096DC2"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B82EBE">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86FDE"/>
    <w:rsid w:val="000B30C1"/>
    <w:rsid w:val="00102F66"/>
    <w:rsid w:val="001275B5"/>
    <w:rsid w:val="00141074"/>
    <w:rsid w:val="00187C02"/>
    <w:rsid w:val="001D4521"/>
    <w:rsid w:val="0023736C"/>
    <w:rsid w:val="00267851"/>
    <w:rsid w:val="00271F3A"/>
    <w:rsid w:val="002777E7"/>
    <w:rsid w:val="002C01EB"/>
    <w:rsid w:val="003C2B45"/>
    <w:rsid w:val="00471063"/>
    <w:rsid w:val="00473F69"/>
    <w:rsid w:val="004D4892"/>
    <w:rsid w:val="00535A47"/>
    <w:rsid w:val="00550EFD"/>
    <w:rsid w:val="00594AC3"/>
    <w:rsid w:val="005A1A77"/>
    <w:rsid w:val="005B734B"/>
    <w:rsid w:val="005C20F1"/>
    <w:rsid w:val="005C5628"/>
    <w:rsid w:val="007C1C60"/>
    <w:rsid w:val="00812A71"/>
    <w:rsid w:val="008A3344"/>
    <w:rsid w:val="008A6D60"/>
    <w:rsid w:val="008B3B75"/>
    <w:rsid w:val="00923802"/>
    <w:rsid w:val="00941495"/>
    <w:rsid w:val="0099519A"/>
    <w:rsid w:val="00997E30"/>
    <w:rsid w:val="009E0396"/>
    <w:rsid w:val="009F5BB9"/>
    <w:rsid w:val="00A4374D"/>
    <w:rsid w:val="00A61F80"/>
    <w:rsid w:val="00AC22E0"/>
    <w:rsid w:val="00B22BC7"/>
    <w:rsid w:val="00B405F9"/>
    <w:rsid w:val="00B73412"/>
    <w:rsid w:val="00B82EBE"/>
    <w:rsid w:val="00BC6300"/>
    <w:rsid w:val="00BF17EE"/>
    <w:rsid w:val="00C5356B"/>
    <w:rsid w:val="00C74D28"/>
    <w:rsid w:val="00C75C92"/>
    <w:rsid w:val="00C8278A"/>
    <w:rsid w:val="00C92798"/>
    <w:rsid w:val="00CA2688"/>
    <w:rsid w:val="00CF0A51"/>
    <w:rsid w:val="00D5076D"/>
    <w:rsid w:val="00D5779E"/>
    <w:rsid w:val="00D74986"/>
    <w:rsid w:val="00D80FDA"/>
    <w:rsid w:val="00D923BB"/>
    <w:rsid w:val="00DE7801"/>
    <w:rsid w:val="00E63809"/>
    <w:rsid w:val="00EF1641"/>
    <w:rsid w:val="00F42017"/>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0FD82"/>
  <w15:docId w15:val="{304CC282-91FF-479F-9BEC-9B21440CD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535A47"/>
    <w:rPr>
      <w:color w:val="0000FF" w:themeColor="hyperlink"/>
      <w:u w:val="single"/>
    </w:rPr>
  </w:style>
  <w:style w:type="paragraph" w:styleId="Bibliography">
    <w:name w:val="Bibliography"/>
    <w:basedOn w:val="Normal"/>
    <w:next w:val="Normal"/>
    <w:uiPriority w:val="37"/>
    <w:unhideWhenUsed/>
    <w:rsid w:val="00DE7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167867250">
      <w:bodyDiv w:val="1"/>
      <w:marLeft w:val="0"/>
      <w:marRight w:val="0"/>
      <w:marTop w:val="0"/>
      <w:marBottom w:val="0"/>
      <w:divBdr>
        <w:top w:val="none" w:sz="0" w:space="0" w:color="auto"/>
        <w:left w:val="none" w:sz="0" w:space="0" w:color="auto"/>
        <w:bottom w:val="none" w:sz="0" w:space="0" w:color="auto"/>
        <w:right w:val="none" w:sz="0" w:space="0" w:color="auto"/>
      </w:divBdr>
    </w:div>
    <w:div w:id="191168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OFl19</b:Tag>
    <b:SourceType>InternetSite</b:SourceType>
    <b:Guid>{FA5B7E7C-2282-4E80-ABA9-2112F32EB958}</b:Guid>
    <b:Title>Breaking Down The Wipro Breach -- And What It Means For Supply Chain Security</b:Title>
    <b:Year>2019</b:Year>
    <b:Month>04</b:Month>
    <b:Day>16</b:Day>
    <b:Author>
      <b:Author>
        <b:NameList>
          <b:Person>
            <b:Last>O'Flaherty</b:Last>
            <b:First>Kate</b:First>
          </b:Person>
        </b:NameList>
      </b:Author>
    </b:Author>
    <b:Publisher>©2019 Forbes Media LLC.</b:Publisher>
    <b:URL>https://www.forbes.com/sites/kateoflahertyuk/2019/04/16/breaking-down-the-wipro-breach-and-what-it-means-for-supply-chain-security/#24f1eb245259</b:URL>
    <b:ProductionCompany>©2019 Forbes Media LLC</b:ProductionCompany>
    <b:RefOrder>1</b:RefOrder>
  </b:Source>
</b:Sources>
</file>

<file path=customXml/itemProps1.xml><?xml version="1.0" encoding="utf-8"?>
<ds:datastoreItem xmlns:ds="http://schemas.openxmlformats.org/officeDocument/2006/customXml" ds:itemID="{0FB77EBC-BAC9-443F-AD8C-DE498267B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haixea abella</cp:lastModifiedBy>
  <cp:revision>2</cp:revision>
  <dcterms:created xsi:type="dcterms:W3CDTF">2019-10-04T19:00:00Z</dcterms:created>
  <dcterms:modified xsi:type="dcterms:W3CDTF">2019-10-04T19:00:00Z</dcterms:modified>
</cp:coreProperties>
</file>