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132472" w:rsidP="00550EFD">
      <w:pPr>
        <w:spacing w:after="0" w:line="480" w:lineRule="auto"/>
        <w:jc w:val="center"/>
        <w:rPr>
          <w:rFonts w:ascii="Times New Roman" w:hAnsi="Times New Roman" w:cs="Times New Roman"/>
          <w:sz w:val="24"/>
          <w:szCs w:val="24"/>
        </w:rPr>
      </w:pPr>
      <w:r w:rsidRPr="00132472">
        <w:rPr>
          <w:rFonts w:ascii="Times New Roman" w:hAnsi="Times New Roman" w:cs="Times New Roman"/>
          <w:sz w:val="24"/>
          <w:szCs w:val="24"/>
        </w:rPr>
        <w:t xml:space="preserve">Managing Change: Women on </w:t>
      </w:r>
      <w:proofErr w:type="spellStart"/>
      <w:r w:rsidRPr="00132472">
        <w:rPr>
          <w:rFonts w:ascii="Times New Roman" w:hAnsi="Times New Roman" w:cs="Times New Roman"/>
          <w:sz w:val="24"/>
          <w:szCs w:val="24"/>
        </w:rPr>
        <w:t>Submarines</w:t>
      </w:r>
      <w:r w:rsidR="002727FA" w:rsidRPr="002727FA">
        <w:rPr>
          <w:rFonts w:ascii="Times New Roman" w:hAnsi="Times New Roman" w:cs="Times New Roman"/>
          <w:sz w:val="24"/>
          <w:szCs w:val="24"/>
        </w:rPr>
        <w:t>Chapters</w:t>
      </w:r>
      <w:proofErr w:type="spellEnd"/>
      <w:r w:rsidR="002727FA" w:rsidRPr="002727FA">
        <w:rPr>
          <w:rFonts w:ascii="Times New Roman" w:hAnsi="Times New Roman" w:cs="Times New Roman"/>
          <w:sz w:val="24"/>
          <w:szCs w:val="24"/>
        </w:rPr>
        <w:t xml:space="preserve"> 11-13</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132472" w:rsidP="00845D76">
      <w:pPr>
        <w:spacing w:after="0" w:line="480" w:lineRule="auto"/>
        <w:jc w:val="center"/>
        <w:rPr>
          <w:rFonts w:ascii="Times New Roman" w:hAnsi="Times New Roman" w:cs="Times New Roman"/>
          <w:sz w:val="24"/>
          <w:szCs w:val="24"/>
        </w:rPr>
      </w:pPr>
      <w:r w:rsidRPr="00132472">
        <w:rPr>
          <w:rFonts w:ascii="Times New Roman" w:hAnsi="Times New Roman" w:cs="Times New Roman"/>
          <w:sz w:val="24"/>
          <w:szCs w:val="24"/>
        </w:rPr>
        <w:lastRenderedPageBreak/>
        <w:t>Managing Change: Women on Submarines</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031EC" w:rsidRDefault="00132472" w:rsidP="005922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Women are integrated in various organization, it was navy that recently lifted the ban on </w:t>
      </w:r>
      <w:r w:rsidR="000031EC">
        <w:rPr>
          <w:rFonts w:ascii="Times New Roman" w:hAnsi="Times New Roman" w:cs="Times New Roman"/>
          <w:sz w:val="24"/>
          <w:szCs w:val="24"/>
        </w:rPr>
        <w:t xml:space="preserve">integration of </w:t>
      </w:r>
      <w:r>
        <w:rPr>
          <w:rFonts w:ascii="Times New Roman" w:hAnsi="Times New Roman" w:cs="Times New Roman"/>
          <w:sz w:val="24"/>
          <w:szCs w:val="24"/>
        </w:rPr>
        <w:t xml:space="preserve">women in submarines and </w:t>
      </w:r>
      <w:r w:rsidR="000031EC">
        <w:rPr>
          <w:rFonts w:ascii="Times New Roman" w:hAnsi="Times New Roman" w:cs="Times New Roman"/>
          <w:sz w:val="24"/>
          <w:szCs w:val="24"/>
        </w:rPr>
        <w:t xml:space="preserve">brought </w:t>
      </w:r>
      <w:r>
        <w:rPr>
          <w:rFonts w:ascii="Times New Roman" w:hAnsi="Times New Roman" w:cs="Times New Roman"/>
          <w:sz w:val="24"/>
          <w:szCs w:val="24"/>
        </w:rPr>
        <w:t>female sailors on board</w:t>
      </w:r>
      <w:r w:rsidR="000031EC">
        <w:rPr>
          <w:rFonts w:ascii="Times New Roman" w:hAnsi="Times New Roman" w:cs="Times New Roman"/>
          <w:sz w:val="24"/>
          <w:szCs w:val="24"/>
        </w:rPr>
        <w:t xml:space="preserve"> to serve submarine force</w:t>
      </w:r>
      <w:r w:rsidR="000031EC" w:rsidRPr="000031EC">
        <w:t xml:space="preserve"> </w:t>
      </w:r>
      <w:r w:rsidR="00B82946" w:rsidRPr="00B82946">
        <w:rPr>
          <w:rFonts w:ascii="Times New Roman" w:hAnsi="Times New Roman" w:cs="Times New Roman"/>
        </w:rPr>
        <w:fldChar w:fldCharType="begin"/>
      </w:r>
      <w:r w:rsidR="00B82946" w:rsidRPr="00B82946">
        <w:rPr>
          <w:rFonts w:ascii="Times New Roman" w:hAnsi="Times New Roman" w:cs="Times New Roman"/>
        </w:rPr>
        <w:instrText xml:space="preserve"> ADDIN ZOTERO_ITEM CSL_CITATION {"citationID":"53ByYHWs","properties":{"formattedCitation":"(Williamson, 2010)","plainCitation":"(Williamson, 2010)","noteIndex":0},"citationItems":[{"id":26,"uris":["http://zotero.org/users/local/DqTTedP9/items/2CVTJNAQ"],"uri":["http://zotero.org/users/local/DqTTedP9/items/2CVTJNAQ"],"itemData":{"id":26,"type":"thesis","title":"A comparative analysis of two periods of sustained budget growth and an interceding period of budget decline for the Department of the Navy","publisher":"Monterey, California. Naval Postgraduate School","author":[{"family":"Williamson","given":"Dante"}],"issued":{"date-parts":[["2010"]]}}}],"schema":"https://github.com/citation-style-language/schema/raw/master/csl-citation.json"} </w:instrText>
      </w:r>
      <w:r w:rsidR="00B82946" w:rsidRPr="00B82946">
        <w:rPr>
          <w:rFonts w:ascii="Times New Roman" w:hAnsi="Times New Roman" w:cs="Times New Roman"/>
        </w:rPr>
        <w:fldChar w:fldCharType="separate"/>
      </w:r>
      <w:r w:rsidR="00B82946" w:rsidRPr="00B82946">
        <w:rPr>
          <w:rFonts w:ascii="Times New Roman" w:hAnsi="Times New Roman" w:cs="Times New Roman"/>
        </w:rPr>
        <w:t>(Williamson, 2010)</w:t>
      </w:r>
      <w:r w:rsidR="00B82946" w:rsidRPr="00B82946">
        <w:rPr>
          <w:rFonts w:ascii="Times New Roman" w:hAnsi="Times New Roman" w:cs="Times New Roman"/>
        </w:rPr>
        <w:fldChar w:fldCharType="end"/>
      </w:r>
      <w:r w:rsidRPr="00B82946">
        <w:rPr>
          <w:rFonts w:ascii="Times New Roman" w:hAnsi="Times New Roman" w:cs="Times New Roman"/>
          <w:sz w:val="24"/>
          <w:szCs w:val="24"/>
        </w:rPr>
        <w:t>.</w:t>
      </w:r>
      <w:r w:rsidR="000031EC" w:rsidRPr="00B82946">
        <w:rPr>
          <w:rFonts w:ascii="Times New Roman" w:hAnsi="Times New Roman" w:cs="Times New Roman"/>
          <w:sz w:val="24"/>
          <w:szCs w:val="24"/>
        </w:rPr>
        <w:t xml:space="preserve"> Ho</w:t>
      </w:r>
      <w:r w:rsidR="000031EC">
        <w:rPr>
          <w:rFonts w:ascii="Times New Roman" w:hAnsi="Times New Roman" w:cs="Times New Roman"/>
          <w:sz w:val="24"/>
          <w:szCs w:val="24"/>
        </w:rPr>
        <w:t>wever, the study will focus on supporting issues and concerns related to their life-work balance, job expectations and career development. It also focus on organizational cultural change and experiences derived from the job that affected their professional and personal lives.</w:t>
      </w:r>
    </w:p>
    <w:p w:rsidR="0008177B"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AE7917" w:rsidRPr="00267851" w:rsidRDefault="00AE7917" w:rsidP="00550EFD">
      <w:pPr>
        <w:spacing w:after="0" w:line="480" w:lineRule="auto"/>
        <w:jc w:val="center"/>
        <w:rPr>
          <w:rFonts w:ascii="Times New Roman" w:hAnsi="Times New Roman" w:cs="Times New Roman"/>
          <w:b/>
          <w:sz w:val="24"/>
          <w:szCs w:val="24"/>
        </w:rPr>
      </w:pPr>
    </w:p>
    <w:p w:rsidR="00A1179E" w:rsidRDefault="00A65D45" w:rsidP="005922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Women integration into submarines is a result of some legislative changes and services efforts in the past. Many reports st</w:t>
      </w:r>
      <w:r w:rsidR="00A1179E">
        <w:rPr>
          <w:rFonts w:ascii="Times New Roman" w:hAnsi="Times New Roman" w:cs="Times New Roman"/>
          <w:sz w:val="24"/>
          <w:szCs w:val="24"/>
        </w:rPr>
        <w:t>ates that mixed gender crew</w:t>
      </w:r>
      <w:r>
        <w:rPr>
          <w:rFonts w:ascii="Times New Roman" w:hAnsi="Times New Roman" w:cs="Times New Roman"/>
          <w:sz w:val="24"/>
          <w:szCs w:val="24"/>
        </w:rPr>
        <w:t xml:space="preserve"> complicate</w:t>
      </w:r>
      <w:r w:rsidR="00A1179E">
        <w:rPr>
          <w:rFonts w:ascii="Times New Roman" w:hAnsi="Times New Roman" w:cs="Times New Roman"/>
          <w:sz w:val="24"/>
          <w:szCs w:val="24"/>
        </w:rPr>
        <w:t>d</w:t>
      </w:r>
      <w:r>
        <w:rPr>
          <w:rFonts w:ascii="Times New Roman" w:hAnsi="Times New Roman" w:cs="Times New Roman"/>
          <w:sz w:val="24"/>
          <w:szCs w:val="24"/>
        </w:rPr>
        <w:t xml:space="preserve"> </w:t>
      </w:r>
      <w:r w:rsidR="00A1179E">
        <w:rPr>
          <w:rFonts w:ascii="Times New Roman" w:hAnsi="Times New Roman" w:cs="Times New Roman"/>
          <w:sz w:val="24"/>
          <w:szCs w:val="24"/>
        </w:rPr>
        <w:t>submarine life initially,</w:t>
      </w:r>
      <w:r>
        <w:rPr>
          <w:rFonts w:ascii="Times New Roman" w:hAnsi="Times New Roman" w:cs="Times New Roman"/>
          <w:sz w:val="24"/>
          <w:szCs w:val="24"/>
        </w:rPr>
        <w:t xml:space="preserve"> as they require</w:t>
      </w:r>
      <w:r w:rsidR="00A1179E">
        <w:rPr>
          <w:rFonts w:ascii="Times New Roman" w:hAnsi="Times New Roman" w:cs="Times New Roman"/>
          <w:sz w:val="24"/>
          <w:szCs w:val="24"/>
        </w:rPr>
        <w:t>d</w:t>
      </w:r>
      <w:r>
        <w:rPr>
          <w:rFonts w:ascii="Times New Roman" w:hAnsi="Times New Roman" w:cs="Times New Roman"/>
          <w:sz w:val="24"/>
          <w:szCs w:val="24"/>
        </w:rPr>
        <w:t xml:space="preserve"> smaller submarines and trident ballistic missiles</w:t>
      </w:r>
      <w:r w:rsidR="00A1179E">
        <w:rPr>
          <w:rFonts w:ascii="Times New Roman" w:hAnsi="Times New Roman" w:cs="Times New Roman"/>
          <w:sz w:val="24"/>
          <w:szCs w:val="24"/>
        </w:rPr>
        <w:t xml:space="preserve"> that</w:t>
      </w:r>
      <w:r>
        <w:rPr>
          <w:rFonts w:ascii="Times New Roman" w:hAnsi="Times New Roman" w:cs="Times New Roman"/>
          <w:sz w:val="24"/>
          <w:szCs w:val="24"/>
        </w:rPr>
        <w:t xml:space="preserve"> resulted in removal of operational equip</w:t>
      </w:r>
      <w:r w:rsidR="00A1179E">
        <w:rPr>
          <w:rFonts w:ascii="Times New Roman" w:hAnsi="Times New Roman" w:cs="Times New Roman"/>
          <w:sz w:val="24"/>
          <w:szCs w:val="24"/>
        </w:rPr>
        <w:t>ment</w:t>
      </w:r>
      <w:r w:rsidR="00B82946">
        <w:rPr>
          <w:rFonts w:ascii="Times New Roman" w:hAnsi="Times New Roman" w:cs="Times New Roman"/>
          <w:sz w:val="24"/>
          <w:szCs w:val="24"/>
        </w:rPr>
        <w:t xml:space="preserve"> </w:t>
      </w:r>
      <w:r w:rsidR="00B82946">
        <w:rPr>
          <w:rFonts w:ascii="Times New Roman" w:hAnsi="Times New Roman" w:cs="Times New Roman"/>
          <w:sz w:val="24"/>
          <w:szCs w:val="24"/>
        </w:rPr>
        <w:fldChar w:fldCharType="begin"/>
      </w:r>
      <w:r w:rsidR="00B82946">
        <w:rPr>
          <w:rFonts w:ascii="Times New Roman" w:hAnsi="Times New Roman" w:cs="Times New Roman"/>
          <w:sz w:val="24"/>
          <w:szCs w:val="24"/>
        </w:rPr>
        <w:instrText xml:space="preserve"> ADDIN ZOTERO_ITEM CSL_CITATION {"citationID":"skRlAYpL","properties":{"formattedCitation":"(Donnelly, 2007)","plainCitation":"(Donnelly, 2007)","noteIndex":0},"citationItems":[{"id":30,"uris":["http://zotero.org/users/local/DqTTedP9/items/UYRAM63W"],"uri":["http://zotero.org/users/local/DqTTedP9/items/UYRAM63W"],"itemData":{"id":30,"type":"article-journal","title":"Constructing the co-ed military","container-title":"Duke J. Gender L. &amp; Pol'y","page":"815","volume":"14","author":[{"family":"Donnelly","given":"Elaine"}],"issued":{"date-parts":[["2007"]]}}}],"schema":"https://github.com/citation-style-language/schema/raw/master/csl-citation.json"} </w:instrText>
      </w:r>
      <w:r w:rsidR="00B82946">
        <w:rPr>
          <w:rFonts w:ascii="Times New Roman" w:hAnsi="Times New Roman" w:cs="Times New Roman"/>
          <w:sz w:val="24"/>
          <w:szCs w:val="24"/>
        </w:rPr>
        <w:fldChar w:fldCharType="separate"/>
      </w:r>
      <w:r w:rsidR="00B82946" w:rsidRPr="00B82946">
        <w:rPr>
          <w:rFonts w:ascii="Times New Roman" w:hAnsi="Times New Roman" w:cs="Times New Roman"/>
          <w:sz w:val="24"/>
        </w:rPr>
        <w:t>(Donnelly, 2007)</w:t>
      </w:r>
      <w:r w:rsidR="00B82946">
        <w:rPr>
          <w:rFonts w:ascii="Times New Roman" w:hAnsi="Times New Roman" w:cs="Times New Roman"/>
          <w:sz w:val="24"/>
          <w:szCs w:val="24"/>
        </w:rPr>
        <w:fldChar w:fldCharType="end"/>
      </w:r>
      <w:r w:rsidR="00B82946">
        <w:rPr>
          <w:rFonts w:ascii="Times New Roman" w:hAnsi="Times New Roman" w:cs="Times New Roman"/>
          <w:sz w:val="24"/>
          <w:szCs w:val="24"/>
        </w:rPr>
        <w:t>.</w:t>
      </w:r>
    </w:p>
    <w:p w:rsidR="007E4902" w:rsidRDefault="00F56BC6" w:rsidP="007E49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1179E">
        <w:rPr>
          <w:rFonts w:ascii="Times New Roman" w:hAnsi="Times New Roman" w:cs="Times New Roman"/>
          <w:sz w:val="24"/>
          <w:szCs w:val="24"/>
        </w:rPr>
        <w:t xml:space="preserve">he life on submarines is different than naval forces, there is an 18 hour rotation where there is no clear time for sleeping or meals </w:t>
      </w:r>
      <w:proofErr w:type="gramStart"/>
      <w:r w:rsidR="00A1179E">
        <w:rPr>
          <w:rFonts w:ascii="Times New Roman" w:hAnsi="Times New Roman" w:cs="Times New Roman"/>
          <w:sz w:val="24"/>
          <w:szCs w:val="24"/>
        </w:rPr>
        <w:t>for .</w:t>
      </w:r>
      <w:proofErr w:type="gramEnd"/>
      <w:r w:rsidR="00A1179E">
        <w:rPr>
          <w:rFonts w:ascii="Times New Roman" w:hAnsi="Times New Roman" w:cs="Times New Roman"/>
          <w:sz w:val="24"/>
          <w:szCs w:val="24"/>
        </w:rPr>
        <w:t xml:space="preserve"> The </w:t>
      </w:r>
      <w:r>
        <w:rPr>
          <w:rFonts w:ascii="Times New Roman" w:hAnsi="Times New Roman" w:cs="Times New Roman"/>
          <w:sz w:val="24"/>
          <w:szCs w:val="24"/>
        </w:rPr>
        <w:t xml:space="preserve">18 hour duty is divided into six hour watch and the remaining is for training and maintenance of professional duties. Drills are conducted several times a day which </w:t>
      </w:r>
      <w:proofErr w:type="spellStart"/>
      <w:r>
        <w:rPr>
          <w:rFonts w:ascii="Times New Roman" w:hAnsi="Times New Roman" w:cs="Times New Roman"/>
          <w:sz w:val="24"/>
          <w:szCs w:val="24"/>
        </w:rPr>
        <w:t>distrpts</w:t>
      </w:r>
      <w:proofErr w:type="spellEnd"/>
      <w:r>
        <w:rPr>
          <w:rFonts w:ascii="Times New Roman" w:hAnsi="Times New Roman" w:cs="Times New Roman"/>
          <w:sz w:val="24"/>
          <w:szCs w:val="24"/>
        </w:rPr>
        <w:t xml:space="preserve"> the normal routine. </w:t>
      </w:r>
      <w:r w:rsidRPr="00F56BC6">
        <w:rPr>
          <w:rFonts w:ascii="Times New Roman" w:hAnsi="Times New Roman" w:cs="Times New Roman"/>
          <w:sz w:val="24"/>
          <w:szCs w:val="24"/>
        </w:rPr>
        <w:t xml:space="preserve">Medical emergencies </w:t>
      </w:r>
      <w:r>
        <w:rPr>
          <w:rFonts w:ascii="Times New Roman" w:hAnsi="Times New Roman" w:cs="Times New Roman"/>
          <w:sz w:val="24"/>
          <w:szCs w:val="24"/>
        </w:rPr>
        <w:t xml:space="preserve">is a concern for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xml:space="preserve"> health in such a tough routine; also communication with families is through emails and connectivity is not also very constant on ships</w:t>
      </w:r>
      <w:r w:rsidR="00B82946">
        <w:rPr>
          <w:rFonts w:ascii="Times New Roman" w:hAnsi="Times New Roman" w:cs="Times New Roman"/>
          <w:sz w:val="24"/>
          <w:szCs w:val="24"/>
        </w:rPr>
        <w:t xml:space="preserve"> </w:t>
      </w:r>
      <w:r w:rsidR="00B82946">
        <w:rPr>
          <w:rFonts w:ascii="Times New Roman" w:hAnsi="Times New Roman" w:cs="Times New Roman"/>
          <w:sz w:val="24"/>
          <w:szCs w:val="24"/>
        </w:rPr>
        <w:fldChar w:fldCharType="begin"/>
      </w:r>
      <w:r w:rsidR="00B82946">
        <w:rPr>
          <w:rFonts w:ascii="Times New Roman" w:hAnsi="Times New Roman" w:cs="Times New Roman"/>
          <w:sz w:val="24"/>
          <w:szCs w:val="24"/>
        </w:rPr>
        <w:instrText xml:space="preserve"> ADDIN ZOTERO_ITEM CSL_CITATION {"citationID":"QrvIevSm","properties":{"formattedCitation":"(Robertson, Curry, Williamson, &amp; Yoho, 2010)","plainCitation":"(Robertson, Curry, Williamson, &amp; Yoho, 2010)","noteIndex":0},"citationItems":[{"id":25,"uris":["http://zotero.org/users/local/DqTTedP9/items/RJHVHSPF"],"uri":["http://zotero.org/users/local/DqTTedP9/items/RJHVHSPF"],"itemData":{"id":25,"type":"thesis","title":"A Comparative Analysis of Two Periods of Sustained Budget Growth and an Interceding Period of Budget Decline for the Department of the Navy","publisher":"Citeseer","author":[{"family":"Robertson","given":"Jeremy"},{"family":"Curry","given":"Rick"},{"family":"Williamson","given":"Dante"},{"family":"Yoho","given":"Keenan"}],"issued":{"date-parts":[["2010"]]}}}],"schema":"https://github.com/citation-style-language/schema/raw/master/csl-citation.json"} </w:instrText>
      </w:r>
      <w:r w:rsidR="00B82946">
        <w:rPr>
          <w:rFonts w:ascii="Times New Roman" w:hAnsi="Times New Roman" w:cs="Times New Roman"/>
          <w:sz w:val="24"/>
          <w:szCs w:val="24"/>
        </w:rPr>
        <w:fldChar w:fldCharType="separate"/>
      </w:r>
      <w:r w:rsidR="00B82946" w:rsidRPr="00B82946">
        <w:rPr>
          <w:rFonts w:ascii="Times New Roman" w:hAnsi="Times New Roman" w:cs="Times New Roman"/>
          <w:sz w:val="24"/>
        </w:rPr>
        <w:t>(Robertson, Curry, Williamson, &amp; Yoho, 2010)</w:t>
      </w:r>
      <w:r w:rsidR="00B82946">
        <w:rPr>
          <w:rFonts w:ascii="Times New Roman" w:hAnsi="Times New Roman" w:cs="Times New Roman"/>
          <w:sz w:val="24"/>
          <w:szCs w:val="24"/>
        </w:rPr>
        <w:fldChar w:fldCharType="end"/>
      </w:r>
      <w:r>
        <w:rPr>
          <w:rFonts w:ascii="Times New Roman" w:hAnsi="Times New Roman" w:cs="Times New Roman"/>
          <w:sz w:val="24"/>
          <w:szCs w:val="24"/>
        </w:rPr>
        <w:t>. The duty is characterized by psychological stress, isolation and readiness towards various circumstances that is why the selection process is also very competitive.</w:t>
      </w:r>
      <w:r w:rsidR="007E4902">
        <w:rPr>
          <w:rFonts w:ascii="Times New Roman" w:hAnsi="Times New Roman" w:cs="Times New Roman"/>
          <w:sz w:val="24"/>
          <w:szCs w:val="24"/>
        </w:rPr>
        <w:t xml:space="preserve"> </w:t>
      </w:r>
    </w:p>
    <w:p w:rsidR="00AE7917" w:rsidRDefault="007E4902" w:rsidP="00AE7917">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However, a study conducted on the benefits of women integration in submarines suggested that it encourages diversity of </w:t>
      </w:r>
      <w:proofErr w:type="spellStart"/>
      <w:r>
        <w:rPr>
          <w:rFonts w:ascii="Times New Roman" w:hAnsi="Times New Roman" w:cs="Times New Roman"/>
          <w:sz w:val="24"/>
          <w:szCs w:val="24"/>
        </w:rPr>
        <w:t>thoughs</w:t>
      </w:r>
      <w:proofErr w:type="spellEnd"/>
      <w:r>
        <w:rPr>
          <w:rFonts w:ascii="Times New Roman" w:hAnsi="Times New Roman" w:cs="Times New Roman"/>
          <w:sz w:val="24"/>
          <w:szCs w:val="24"/>
        </w:rPr>
        <w:t xml:space="preserve"> and open better opportunity for the career oriented women. </w:t>
      </w:r>
      <w:r w:rsidR="00CB78EF">
        <w:rPr>
          <w:rFonts w:ascii="Times New Roman" w:hAnsi="Times New Roman" w:cs="Times New Roman"/>
          <w:sz w:val="24"/>
          <w:szCs w:val="24"/>
        </w:rPr>
        <w:t>It provide women with intellectual superiority and there is constant improvement in their accomplishments. The submarine force further encourages women to develop mentorship skills and relations with crew members. However, the issues of retentions are vastly prevailing due to work-life balance and family planning</w:t>
      </w:r>
      <w:r w:rsidR="00B82946">
        <w:rPr>
          <w:rFonts w:ascii="Times New Roman" w:hAnsi="Times New Roman" w:cs="Times New Roman"/>
          <w:sz w:val="24"/>
          <w:szCs w:val="24"/>
        </w:rPr>
        <w:t xml:space="preserve"> </w:t>
      </w:r>
      <w:r w:rsidR="00B82946">
        <w:rPr>
          <w:rFonts w:ascii="Times New Roman" w:hAnsi="Times New Roman" w:cs="Times New Roman"/>
          <w:sz w:val="24"/>
          <w:szCs w:val="24"/>
        </w:rPr>
        <w:fldChar w:fldCharType="begin"/>
      </w:r>
      <w:r w:rsidR="00B82946">
        <w:rPr>
          <w:rFonts w:ascii="Times New Roman" w:hAnsi="Times New Roman" w:cs="Times New Roman"/>
          <w:sz w:val="24"/>
          <w:szCs w:val="24"/>
        </w:rPr>
        <w:instrText xml:space="preserve"> ADDIN ZOTERO_ITEM CSL_CITATION {"citationID":"xIZSO4jn","properties":{"formattedCitation":"(Frittman, McGee, Yuhas, &amp; Salleb-Aoussi, 2013)","plainCitation":"(Frittman, McGee, Yuhas, &amp; Salleb-Aoussi, 2013)","noteIndex":0},"citationItems":[{"id":29,"uris":["http://zotero.org/users/local/DqTTedP9/items/WX2IAVTP"],"uri":["http://zotero.org/users/local/DqTTedP9/items/WX2IAVTP"],"itemData":{"id":29,"type":"report","title":"A Comparative Assessment of the Navy's Future Naval Capabilities (FNC) Process and Joint Staff Capability Gap Assessment Process as Related to Pacific Commands (PACOM) Integrated Priority List Submission","publisher":"ANALYTIC SERVICES INC FALLS CHURCH VA","author":[{"family":"Frittman","given":"Jaime"},{"family":"McGee","given":"Sibel"},{"family":"Yuhas","given":"John"},{"family":"Salleb-Aoussi","given":"Ansaf"}],"issued":{"date-parts":[["2013"]]}}}],"schema":"https://github.com/citation-style-language/schema/raw/master/csl-citation.json"} </w:instrText>
      </w:r>
      <w:r w:rsidR="00B82946">
        <w:rPr>
          <w:rFonts w:ascii="Times New Roman" w:hAnsi="Times New Roman" w:cs="Times New Roman"/>
          <w:sz w:val="24"/>
          <w:szCs w:val="24"/>
        </w:rPr>
        <w:fldChar w:fldCharType="separate"/>
      </w:r>
      <w:r w:rsidR="00B82946" w:rsidRPr="00B82946">
        <w:rPr>
          <w:rFonts w:ascii="Times New Roman" w:hAnsi="Times New Roman" w:cs="Times New Roman"/>
          <w:sz w:val="24"/>
        </w:rPr>
        <w:t>(</w:t>
      </w:r>
      <w:proofErr w:type="spellStart"/>
      <w:r w:rsidR="00B82946" w:rsidRPr="00B82946">
        <w:rPr>
          <w:rFonts w:ascii="Times New Roman" w:hAnsi="Times New Roman" w:cs="Times New Roman"/>
          <w:sz w:val="24"/>
        </w:rPr>
        <w:t>Frittman</w:t>
      </w:r>
      <w:proofErr w:type="spellEnd"/>
      <w:r w:rsidR="00B82946" w:rsidRPr="00B82946">
        <w:rPr>
          <w:rFonts w:ascii="Times New Roman" w:hAnsi="Times New Roman" w:cs="Times New Roman"/>
          <w:sz w:val="24"/>
        </w:rPr>
        <w:t xml:space="preserve">, McGee, </w:t>
      </w:r>
      <w:proofErr w:type="spellStart"/>
      <w:r w:rsidR="00B82946" w:rsidRPr="00B82946">
        <w:rPr>
          <w:rFonts w:ascii="Times New Roman" w:hAnsi="Times New Roman" w:cs="Times New Roman"/>
          <w:sz w:val="24"/>
        </w:rPr>
        <w:t>Yuhas</w:t>
      </w:r>
      <w:proofErr w:type="spellEnd"/>
      <w:r w:rsidR="00B82946" w:rsidRPr="00B82946">
        <w:rPr>
          <w:rFonts w:ascii="Times New Roman" w:hAnsi="Times New Roman" w:cs="Times New Roman"/>
          <w:sz w:val="24"/>
        </w:rPr>
        <w:t xml:space="preserve">, &amp; </w:t>
      </w:r>
      <w:proofErr w:type="spellStart"/>
      <w:r w:rsidR="00B82946" w:rsidRPr="00B82946">
        <w:rPr>
          <w:rFonts w:ascii="Times New Roman" w:hAnsi="Times New Roman" w:cs="Times New Roman"/>
          <w:sz w:val="24"/>
        </w:rPr>
        <w:t>Salleb-Aoussi</w:t>
      </w:r>
      <w:proofErr w:type="spellEnd"/>
      <w:r w:rsidR="00B82946" w:rsidRPr="00B82946">
        <w:rPr>
          <w:rFonts w:ascii="Times New Roman" w:hAnsi="Times New Roman" w:cs="Times New Roman"/>
          <w:sz w:val="24"/>
        </w:rPr>
        <w:t>, 2013)</w:t>
      </w:r>
      <w:r w:rsidR="00B82946">
        <w:rPr>
          <w:rFonts w:ascii="Times New Roman" w:hAnsi="Times New Roman" w:cs="Times New Roman"/>
          <w:sz w:val="24"/>
          <w:szCs w:val="24"/>
        </w:rPr>
        <w:fldChar w:fldCharType="end"/>
      </w:r>
      <w:r w:rsidR="00B82946">
        <w:rPr>
          <w:rFonts w:ascii="Times New Roman" w:hAnsi="Times New Roman" w:cs="Times New Roman"/>
          <w:sz w:val="24"/>
          <w:szCs w:val="24"/>
        </w:rPr>
        <w:t xml:space="preserve">. </w:t>
      </w:r>
      <w:r w:rsidR="00CB78EF">
        <w:rPr>
          <w:rFonts w:ascii="Times New Roman" w:hAnsi="Times New Roman" w:cs="Times New Roman"/>
          <w:sz w:val="24"/>
          <w:szCs w:val="24"/>
        </w:rPr>
        <w:t xml:space="preserve">Resultantly, the submarine environment seems to be unfriendly and </w:t>
      </w:r>
      <w:proofErr w:type="gramStart"/>
      <w:r w:rsidR="00CB78EF">
        <w:rPr>
          <w:rFonts w:ascii="Times New Roman" w:hAnsi="Times New Roman" w:cs="Times New Roman"/>
          <w:sz w:val="24"/>
          <w:szCs w:val="24"/>
        </w:rPr>
        <w:t>un</w:t>
      </w:r>
      <w:proofErr w:type="gramEnd"/>
      <w:r w:rsidR="00CB78EF">
        <w:rPr>
          <w:rFonts w:ascii="Times New Roman" w:hAnsi="Times New Roman" w:cs="Times New Roman"/>
          <w:sz w:val="24"/>
          <w:szCs w:val="24"/>
        </w:rPr>
        <w:t xml:space="preserve"> attractive to many participants and their concerns about the treatment of naval authorities.  </w:t>
      </w:r>
    </w:p>
    <w:p w:rsidR="00AE7917" w:rsidRDefault="00AE7917">
      <w:pPr>
        <w:rPr>
          <w:rFonts w:ascii="Times New Roman" w:hAnsi="Times New Roman" w:cs="Times New Roman"/>
          <w:b/>
          <w:sz w:val="24"/>
          <w:szCs w:val="24"/>
        </w:rPr>
      </w:pPr>
      <w:r>
        <w:rPr>
          <w:rFonts w:ascii="Times New Roman" w:hAnsi="Times New Roman" w:cs="Times New Roman"/>
          <w:b/>
          <w:sz w:val="24"/>
          <w:szCs w:val="24"/>
        </w:rPr>
        <w:br w:type="page"/>
      </w:r>
    </w:p>
    <w:p w:rsidR="0008177B" w:rsidRPr="00AE7917" w:rsidRDefault="00267851" w:rsidP="00AE7917">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B82946" w:rsidRPr="00B82946" w:rsidRDefault="00B82946" w:rsidP="00B8294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82946">
        <w:rPr>
          <w:rFonts w:ascii="Times New Roman" w:hAnsi="Times New Roman" w:cs="Times New Roman"/>
          <w:sz w:val="24"/>
        </w:rPr>
        <w:t xml:space="preserve">Donnelly, E. (2007). Constructing the co-ed military. </w:t>
      </w:r>
      <w:r w:rsidRPr="00B82946">
        <w:rPr>
          <w:rFonts w:ascii="Times New Roman" w:hAnsi="Times New Roman" w:cs="Times New Roman"/>
          <w:i/>
          <w:iCs/>
          <w:sz w:val="24"/>
        </w:rPr>
        <w:t xml:space="preserve">Duke J. Gender L. &amp; </w:t>
      </w:r>
      <w:proofErr w:type="spellStart"/>
      <w:r w:rsidRPr="00B82946">
        <w:rPr>
          <w:rFonts w:ascii="Times New Roman" w:hAnsi="Times New Roman" w:cs="Times New Roman"/>
          <w:i/>
          <w:iCs/>
          <w:sz w:val="24"/>
        </w:rPr>
        <w:t>Pol’y</w:t>
      </w:r>
      <w:proofErr w:type="spellEnd"/>
      <w:r w:rsidRPr="00B82946">
        <w:rPr>
          <w:rFonts w:ascii="Times New Roman" w:hAnsi="Times New Roman" w:cs="Times New Roman"/>
          <w:sz w:val="24"/>
        </w:rPr>
        <w:t xml:space="preserve">, </w:t>
      </w:r>
      <w:r w:rsidRPr="00B82946">
        <w:rPr>
          <w:rFonts w:ascii="Times New Roman" w:hAnsi="Times New Roman" w:cs="Times New Roman"/>
          <w:i/>
          <w:iCs/>
          <w:sz w:val="24"/>
        </w:rPr>
        <w:t>14</w:t>
      </w:r>
      <w:r w:rsidRPr="00B82946">
        <w:rPr>
          <w:rFonts w:ascii="Times New Roman" w:hAnsi="Times New Roman" w:cs="Times New Roman"/>
          <w:sz w:val="24"/>
        </w:rPr>
        <w:t>, 815.</w:t>
      </w:r>
    </w:p>
    <w:p w:rsidR="00B82946" w:rsidRPr="00B82946" w:rsidRDefault="00B82946" w:rsidP="00B82946">
      <w:pPr>
        <w:pStyle w:val="Bibliography"/>
        <w:rPr>
          <w:rFonts w:ascii="Times New Roman" w:hAnsi="Times New Roman" w:cs="Times New Roman"/>
          <w:sz w:val="24"/>
        </w:rPr>
      </w:pPr>
      <w:proofErr w:type="spellStart"/>
      <w:r w:rsidRPr="00B82946">
        <w:rPr>
          <w:rFonts w:ascii="Times New Roman" w:hAnsi="Times New Roman" w:cs="Times New Roman"/>
          <w:sz w:val="24"/>
        </w:rPr>
        <w:t>Frittman</w:t>
      </w:r>
      <w:proofErr w:type="spellEnd"/>
      <w:r w:rsidRPr="00B82946">
        <w:rPr>
          <w:rFonts w:ascii="Times New Roman" w:hAnsi="Times New Roman" w:cs="Times New Roman"/>
          <w:sz w:val="24"/>
        </w:rPr>
        <w:t xml:space="preserve">, J., McGee, S., </w:t>
      </w:r>
      <w:proofErr w:type="spellStart"/>
      <w:r w:rsidRPr="00B82946">
        <w:rPr>
          <w:rFonts w:ascii="Times New Roman" w:hAnsi="Times New Roman" w:cs="Times New Roman"/>
          <w:sz w:val="24"/>
        </w:rPr>
        <w:t>Yuhas</w:t>
      </w:r>
      <w:proofErr w:type="spellEnd"/>
      <w:r w:rsidRPr="00B82946">
        <w:rPr>
          <w:rFonts w:ascii="Times New Roman" w:hAnsi="Times New Roman" w:cs="Times New Roman"/>
          <w:sz w:val="24"/>
        </w:rPr>
        <w:t xml:space="preserve">, J., &amp; </w:t>
      </w:r>
      <w:proofErr w:type="spellStart"/>
      <w:r w:rsidRPr="00B82946">
        <w:rPr>
          <w:rFonts w:ascii="Times New Roman" w:hAnsi="Times New Roman" w:cs="Times New Roman"/>
          <w:sz w:val="24"/>
        </w:rPr>
        <w:t>Salleb-Aoussi</w:t>
      </w:r>
      <w:proofErr w:type="spellEnd"/>
      <w:r w:rsidRPr="00B82946">
        <w:rPr>
          <w:rFonts w:ascii="Times New Roman" w:hAnsi="Times New Roman" w:cs="Times New Roman"/>
          <w:sz w:val="24"/>
        </w:rPr>
        <w:t xml:space="preserve">, A. (2013). </w:t>
      </w:r>
      <w:r w:rsidRPr="00B82946">
        <w:rPr>
          <w:rFonts w:ascii="Times New Roman" w:hAnsi="Times New Roman" w:cs="Times New Roman"/>
          <w:i/>
          <w:iCs/>
          <w:sz w:val="24"/>
        </w:rPr>
        <w:t>A Comparative Assessment of the Navy’s Future Naval Capabilities (FNC) Process and Joint Staff Capability Gap Assessment Process as Related to Pacific Commands (PACOM) Integrated Priority List Submission</w:t>
      </w:r>
      <w:r w:rsidRPr="00B82946">
        <w:rPr>
          <w:rFonts w:ascii="Times New Roman" w:hAnsi="Times New Roman" w:cs="Times New Roman"/>
          <w:sz w:val="24"/>
        </w:rPr>
        <w:t>. ANALYTIC SERVICES INC FALLS CHURCH VA.</w:t>
      </w:r>
    </w:p>
    <w:p w:rsidR="00B82946" w:rsidRPr="00B82946" w:rsidRDefault="00B82946" w:rsidP="00B82946">
      <w:pPr>
        <w:pStyle w:val="Bibliography"/>
        <w:rPr>
          <w:rFonts w:ascii="Times New Roman" w:hAnsi="Times New Roman" w:cs="Times New Roman"/>
          <w:sz w:val="24"/>
        </w:rPr>
      </w:pPr>
      <w:r w:rsidRPr="00B82946">
        <w:rPr>
          <w:rFonts w:ascii="Times New Roman" w:hAnsi="Times New Roman" w:cs="Times New Roman"/>
          <w:sz w:val="24"/>
        </w:rPr>
        <w:t xml:space="preserve">Robertson, J., Curry, R., Williamson, D., &amp; Yoho, K. (2010). </w:t>
      </w:r>
      <w:r w:rsidRPr="00B82946">
        <w:rPr>
          <w:rFonts w:ascii="Times New Roman" w:hAnsi="Times New Roman" w:cs="Times New Roman"/>
          <w:i/>
          <w:iCs/>
          <w:sz w:val="24"/>
        </w:rPr>
        <w:t>A Comparative Analysis of Two Periods of Sustained Budget Growth and an Interceding Period of Budget Decline for the Department of the Navy</w:t>
      </w:r>
      <w:r w:rsidRPr="00B82946">
        <w:rPr>
          <w:rFonts w:ascii="Times New Roman" w:hAnsi="Times New Roman" w:cs="Times New Roman"/>
          <w:sz w:val="24"/>
        </w:rPr>
        <w:t xml:space="preserve">. </w:t>
      </w:r>
      <w:proofErr w:type="spellStart"/>
      <w:r w:rsidRPr="00B82946">
        <w:rPr>
          <w:rFonts w:ascii="Times New Roman" w:hAnsi="Times New Roman" w:cs="Times New Roman"/>
          <w:sz w:val="24"/>
        </w:rPr>
        <w:t>Citeseer</w:t>
      </w:r>
      <w:proofErr w:type="spellEnd"/>
      <w:r w:rsidRPr="00B82946">
        <w:rPr>
          <w:rFonts w:ascii="Times New Roman" w:hAnsi="Times New Roman" w:cs="Times New Roman"/>
          <w:sz w:val="24"/>
        </w:rPr>
        <w:t>.</w:t>
      </w:r>
    </w:p>
    <w:p w:rsidR="00B82946" w:rsidRPr="00B82946" w:rsidRDefault="00B82946" w:rsidP="00B82946">
      <w:pPr>
        <w:pStyle w:val="Bibliography"/>
        <w:rPr>
          <w:rFonts w:ascii="Times New Roman" w:hAnsi="Times New Roman" w:cs="Times New Roman"/>
          <w:sz w:val="24"/>
        </w:rPr>
      </w:pPr>
      <w:r w:rsidRPr="00B82946">
        <w:rPr>
          <w:rFonts w:ascii="Times New Roman" w:hAnsi="Times New Roman" w:cs="Times New Roman"/>
          <w:sz w:val="24"/>
        </w:rPr>
        <w:t xml:space="preserve">Williamson, D. (2010). </w:t>
      </w:r>
      <w:r w:rsidRPr="00B82946">
        <w:rPr>
          <w:rFonts w:ascii="Times New Roman" w:hAnsi="Times New Roman" w:cs="Times New Roman"/>
          <w:i/>
          <w:iCs/>
          <w:sz w:val="24"/>
        </w:rPr>
        <w:t>A comparative analysis of two periods of sustained budget growth and an interceding period of budget decline for the Department of the Navy</w:t>
      </w:r>
      <w:r w:rsidRPr="00B82946">
        <w:rPr>
          <w:rFonts w:ascii="Times New Roman" w:hAnsi="Times New Roman" w:cs="Times New Roman"/>
          <w:sz w:val="24"/>
        </w:rPr>
        <w:t>. Monterey, California. Naval Postgraduate School.</w:t>
      </w:r>
    </w:p>
    <w:p w:rsidR="0008177B" w:rsidRPr="0008177B" w:rsidRDefault="00B8294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08177B"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99" w:rsidRDefault="00FA7599" w:rsidP="00267851">
      <w:pPr>
        <w:spacing w:after="0" w:line="240" w:lineRule="auto"/>
      </w:pPr>
      <w:r>
        <w:separator/>
      </w:r>
    </w:p>
  </w:endnote>
  <w:endnote w:type="continuationSeparator" w:id="0">
    <w:p w:rsidR="00FA7599" w:rsidRDefault="00FA759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99" w:rsidRDefault="00FA7599" w:rsidP="00267851">
      <w:pPr>
        <w:spacing w:after="0" w:line="240" w:lineRule="auto"/>
      </w:pPr>
      <w:r>
        <w:separator/>
      </w:r>
    </w:p>
  </w:footnote>
  <w:footnote w:type="continuationSeparator" w:id="0">
    <w:p w:rsidR="00FA7599" w:rsidRDefault="00FA759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32472">
      <w:rPr>
        <w:rFonts w:ascii="Times New Roman" w:hAnsi="Times New Roman" w:cs="Times New Roman"/>
        <w:sz w:val="24"/>
        <w:szCs w:val="24"/>
      </w:rPr>
      <w:t>MANAGING CHANGE: WOMEN ON SUBMARINES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294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32472" w:rsidP="001A02CC">
    <w:pPr>
      <w:pStyle w:val="Header"/>
      <w:tabs>
        <w:tab w:val="clear" w:pos="4680"/>
        <w:tab w:val="left" w:pos="7817"/>
        <w:tab w:val="center" w:pos="9360"/>
      </w:tabs>
      <w:rPr>
        <w:rFonts w:ascii="Times New Roman" w:hAnsi="Times New Roman" w:cs="Times New Roman"/>
        <w:sz w:val="24"/>
        <w:szCs w:val="24"/>
      </w:rPr>
    </w:pPr>
    <w:r w:rsidRPr="00132472">
      <w:rPr>
        <w:rFonts w:ascii="Times New Roman" w:hAnsi="Times New Roman" w:cs="Times New Roman"/>
        <w:sz w:val="24"/>
        <w:szCs w:val="24"/>
      </w:rPr>
      <w:t>MANAGING CHANGE: WOMEN ON SUBMARINES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294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1EC"/>
    <w:rsid w:val="00024ABE"/>
    <w:rsid w:val="0008177B"/>
    <w:rsid w:val="00130A33"/>
    <w:rsid w:val="00132472"/>
    <w:rsid w:val="00141074"/>
    <w:rsid w:val="00187C02"/>
    <w:rsid w:val="001A02CC"/>
    <w:rsid w:val="001C33A3"/>
    <w:rsid w:val="00267851"/>
    <w:rsid w:val="002727FA"/>
    <w:rsid w:val="002777E7"/>
    <w:rsid w:val="0034125C"/>
    <w:rsid w:val="00350AE9"/>
    <w:rsid w:val="00471063"/>
    <w:rsid w:val="004A07E8"/>
    <w:rsid w:val="00550EFD"/>
    <w:rsid w:val="005922AE"/>
    <w:rsid w:val="005C20F1"/>
    <w:rsid w:val="005D405A"/>
    <w:rsid w:val="006D657B"/>
    <w:rsid w:val="007E4902"/>
    <w:rsid w:val="00845D76"/>
    <w:rsid w:val="00877CA7"/>
    <w:rsid w:val="00A106AF"/>
    <w:rsid w:val="00A1179E"/>
    <w:rsid w:val="00A4374D"/>
    <w:rsid w:val="00A65D45"/>
    <w:rsid w:val="00AC7921"/>
    <w:rsid w:val="00AE7917"/>
    <w:rsid w:val="00B405F9"/>
    <w:rsid w:val="00B473CD"/>
    <w:rsid w:val="00B73412"/>
    <w:rsid w:val="00B82946"/>
    <w:rsid w:val="00C232E9"/>
    <w:rsid w:val="00C5356B"/>
    <w:rsid w:val="00C74D28"/>
    <w:rsid w:val="00C75C92"/>
    <w:rsid w:val="00CA2688"/>
    <w:rsid w:val="00CB78EF"/>
    <w:rsid w:val="00CF0A51"/>
    <w:rsid w:val="00D40DCA"/>
    <w:rsid w:val="00D5076D"/>
    <w:rsid w:val="00D95087"/>
    <w:rsid w:val="00DA287E"/>
    <w:rsid w:val="00E871C8"/>
    <w:rsid w:val="00EF1641"/>
    <w:rsid w:val="00F56BC6"/>
    <w:rsid w:val="00F94B9F"/>
    <w:rsid w:val="00FA7599"/>
    <w:rsid w:val="00FE538B"/>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paragraph" w:styleId="Bibliography">
    <w:name w:val="Bibliography"/>
    <w:basedOn w:val="Normal"/>
    <w:next w:val="Normal"/>
    <w:uiPriority w:val="37"/>
    <w:unhideWhenUsed/>
    <w:rsid w:val="00B8294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F0D1-53DB-40B6-BA74-99BB965B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Rameezah</cp:lastModifiedBy>
  <cp:revision>13</cp:revision>
  <dcterms:created xsi:type="dcterms:W3CDTF">2018-10-16T12:27:00Z</dcterms:created>
  <dcterms:modified xsi:type="dcterms:W3CDTF">2019-03-21T05:25:00Z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id="Pd9OneXt"/&gt;&lt;style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