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1C3B" w14:textId="77777777" w:rsidR="006E2EA2" w:rsidRPr="008F026B" w:rsidRDefault="006E2EA2" w:rsidP="008F026B">
      <w:pPr>
        <w:spacing w:line="480" w:lineRule="auto"/>
      </w:pPr>
    </w:p>
    <w:p w14:paraId="7880C6B7" w14:textId="77777777" w:rsidR="006E2EA2" w:rsidRPr="008F026B" w:rsidRDefault="006E2EA2" w:rsidP="008F026B">
      <w:pPr>
        <w:spacing w:line="480" w:lineRule="auto"/>
      </w:pPr>
    </w:p>
    <w:p w14:paraId="7F545F06" w14:textId="77777777" w:rsidR="006E2EA2" w:rsidRPr="008F026B" w:rsidRDefault="006E2EA2" w:rsidP="008F026B">
      <w:pPr>
        <w:spacing w:line="480" w:lineRule="auto"/>
      </w:pPr>
    </w:p>
    <w:p w14:paraId="62CE75D1" w14:textId="77777777" w:rsidR="006E2EA2" w:rsidRPr="008F026B" w:rsidRDefault="006E2EA2" w:rsidP="008F026B">
      <w:pPr>
        <w:spacing w:line="480" w:lineRule="auto"/>
      </w:pPr>
    </w:p>
    <w:p w14:paraId="258AD0E2" w14:textId="77777777" w:rsidR="006E2EA2" w:rsidRPr="008F026B" w:rsidRDefault="006E2EA2" w:rsidP="008F026B">
      <w:pPr>
        <w:spacing w:line="480" w:lineRule="auto"/>
      </w:pPr>
    </w:p>
    <w:p w14:paraId="597C2E8A" w14:textId="77777777" w:rsidR="006E2EA2" w:rsidRPr="008F026B" w:rsidRDefault="006E2EA2" w:rsidP="008F026B">
      <w:pPr>
        <w:spacing w:line="480" w:lineRule="auto"/>
      </w:pPr>
    </w:p>
    <w:p w14:paraId="0C124611" w14:textId="77777777" w:rsidR="007838B8" w:rsidRPr="008F026B" w:rsidRDefault="007838B8" w:rsidP="008F026B">
      <w:pPr>
        <w:spacing w:line="480" w:lineRule="auto"/>
      </w:pPr>
    </w:p>
    <w:p w14:paraId="3416BD2A" w14:textId="77777777" w:rsidR="006E2EA2" w:rsidRPr="008F026B" w:rsidRDefault="006E2EA2" w:rsidP="008F026B">
      <w:pPr>
        <w:spacing w:line="480" w:lineRule="auto"/>
      </w:pPr>
    </w:p>
    <w:p w14:paraId="6763B691" w14:textId="77777777" w:rsidR="006E2EA2" w:rsidRPr="008F026B" w:rsidRDefault="006E2EA2" w:rsidP="008F026B">
      <w:pPr>
        <w:spacing w:line="480" w:lineRule="auto"/>
      </w:pPr>
    </w:p>
    <w:p w14:paraId="775FCF5C" w14:textId="0D5766B6" w:rsidR="006E2EA2" w:rsidRPr="008F026B" w:rsidRDefault="00773682" w:rsidP="008F026B">
      <w:pPr>
        <w:tabs>
          <w:tab w:val="left" w:pos="4136"/>
        </w:tabs>
        <w:spacing w:line="480" w:lineRule="auto"/>
        <w:jc w:val="center"/>
      </w:pPr>
      <w:r>
        <w:t>History Essay</w:t>
      </w:r>
      <w:r w:rsidR="00280F32">
        <w:t xml:space="preserve">: </w:t>
      </w:r>
      <w:r>
        <w:t>Russia</w:t>
      </w:r>
    </w:p>
    <w:p w14:paraId="31A2F1D6" w14:textId="55525960" w:rsidR="005B02B5" w:rsidRPr="008F026B" w:rsidRDefault="00773682" w:rsidP="008F026B">
      <w:pPr>
        <w:tabs>
          <w:tab w:val="left" w:pos="4136"/>
        </w:tabs>
        <w:spacing w:line="480" w:lineRule="auto"/>
        <w:jc w:val="center"/>
      </w:pPr>
      <w:r>
        <w:t>Name of Student</w:t>
      </w:r>
    </w:p>
    <w:p w14:paraId="53246A7E" w14:textId="77777777" w:rsidR="006E2EA2" w:rsidRPr="008F026B" w:rsidRDefault="00773682" w:rsidP="008F026B">
      <w:pPr>
        <w:tabs>
          <w:tab w:val="left" w:pos="4136"/>
        </w:tabs>
        <w:spacing w:line="480" w:lineRule="auto"/>
        <w:jc w:val="center"/>
      </w:pPr>
      <w:r w:rsidRPr="008F026B">
        <w:t>[Name of the Institution]</w:t>
      </w:r>
    </w:p>
    <w:p w14:paraId="3716561D" w14:textId="08AF80E4" w:rsidR="000F759D" w:rsidRPr="008F026B" w:rsidRDefault="00773682" w:rsidP="008F026B">
      <w:pPr>
        <w:pStyle w:val="Title"/>
      </w:pPr>
      <w:r w:rsidRPr="008F026B">
        <w:br w:type="page"/>
      </w:r>
    </w:p>
    <w:p w14:paraId="6EF2776A" w14:textId="77777777" w:rsidR="009E40B5" w:rsidRPr="008F026B" w:rsidRDefault="009E40B5" w:rsidP="008F026B">
      <w:pPr>
        <w:spacing w:line="480" w:lineRule="auto"/>
      </w:pPr>
    </w:p>
    <w:p w14:paraId="66DC1863" w14:textId="77777777" w:rsidR="003960FC" w:rsidRPr="008F026B" w:rsidRDefault="00773682" w:rsidP="008F026B">
      <w:pPr>
        <w:pStyle w:val="Heading1"/>
      </w:pPr>
      <w:r w:rsidRPr="008F026B">
        <w:t>Introduction</w:t>
      </w:r>
    </w:p>
    <w:p w14:paraId="26244795" w14:textId="0438168D" w:rsidR="003E1527" w:rsidRDefault="00773682" w:rsidP="0060388E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land reform </w:t>
      </w:r>
      <w:r w:rsidR="00B20BA2">
        <w:rPr>
          <w:color w:val="000000" w:themeColor="text1"/>
        </w:rPr>
        <w:t xml:space="preserve">measures </w:t>
      </w:r>
      <w:r>
        <w:rPr>
          <w:color w:val="000000" w:themeColor="text1"/>
        </w:rPr>
        <w:t>of Stolypin</w:t>
      </w:r>
      <w:r w:rsidR="00B20BA2">
        <w:rPr>
          <w:color w:val="000000" w:themeColor="text1"/>
        </w:rPr>
        <w:t xml:space="preserve"> </w:t>
      </w:r>
      <w:r w:rsidR="00620D0D">
        <w:rPr>
          <w:color w:val="000000" w:themeColor="text1"/>
        </w:rPr>
        <w:t>were</w:t>
      </w:r>
      <w:r w:rsidR="00B20BA2">
        <w:rPr>
          <w:color w:val="000000" w:themeColor="text1"/>
        </w:rPr>
        <w:t xml:space="preserve"> undertaken by the government of Russia </w:t>
      </w:r>
      <w:r w:rsidR="00477F0E">
        <w:rPr>
          <w:color w:val="000000" w:themeColor="text1"/>
        </w:rPr>
        <w:t xml:space="preserve">in which they allow peasants to </w:t>
      </w:r>
      <w:r w:rsidR="00B6553D">
        <w:rPr>
          <w:color w:val="000000" w:themeColor="text1"/>
        </w:rPr>
        <w:t xml:space="preserve">individually own the land. The main objective of this is to encourage industrious peasants to gain </w:t>
      </w:r>
      <w:r w:rsidR="00A21DDC">
        <w:rPr>
          <w:color w:val="000000" w:themeColor="text1"/>
        </w:rPr>
        <w:t xml:space="preserve">their land and </w:t>
      </w:r>
      <w:r w:rsidR="00620D0D">
        <w:rPr>
          <w:color w:val="000000" w:themeColor="text1"/>
        </w:rPr>
        <w:t>work</w:t>
      </w:r>
      <w:r w:rsidR="00A21DDC">
        <w:rPr>
          <w:color w:val="000000" w:themeColor="text1"/>
        </w:rPr>
        <w:t xml:space="preserve"> </w:t>
      </w:r>
      <w:r w:rsidR="00190979">
        <w:rPr>
          <w:color w:val="000000" w:themeColor="text1"/>
        </w:rPr>
        <w:t xml:space="preserve">as a </w:t>
      </w:r>
      <w:r w:rsidR="00A21DDC">
        <w:rPr>
          <w:color w:val="000000" w:themeColor="text1"/>
        </w:rPr>
        <w:t>prosperous class</w:t>
      </w:r>
      <w:r w:rsidR="00620D0D">
        <w:rPr>
          <w:color w:val="000000" w:themeColor="text1"/>
        </w:rPr>
        <w:t>.</w:t>
      </w:r>
      <w:r w:rsidR="003E6BC0">
        <w:rPr>
          <w:color w:val="000000" w:themeColor="text1"/>
        </w:rPr>
        <w:t xml:space="preserve"> </w:t>
      </w:r>
      <w:r w:rsidR="00620D0D">
        <w:rPr>
          <w:color w:val="000000" w:themeColor="text1"/>
        </w:rPr>
        <w:t>T</w:t>
      </w:r>
      <w:r w:rsidR="003E6BC0">
        <w:rPr>
          <w:color w:val="000000" w:themeColor="text1"/>
        </w:rPr>
        <w:t>he</w:t>
      </w:r>
      <w:r w:rsidR="00190979">
        <w:rPr>
          <w:color w:val="000000" w:themeColor="text1"/>
        </w:rPr>
        <w:t>y also provide</w:t>
      </w:r>
      <w:r w:rsidR="003E6BC0">
        <w:rPr>
          <w:color w:val="000000" w:themeColor="text1"/>
        </w:rPr>
        <w:t xml:space="preserve"> small farmers an opportunity </w:t>
      </w:r>
      <w:r w:rsidR="003D3A10">
        <w:rPr>
          <w:color w:val="000000" w:themeColor="text1"/>
        </w:rPr>
        <w:t xml:space="preserve">that they will </w:t>
      </w:r>
      <w:r w:rsidR="00DE36CC">
        <w:rPr>
          <w:color w:val="000000" w:themeColor="text1"/>
        </w:rPr>
        <w:t>contribute in</w:t>
      </w:r>
      <w:r w:rsidR="008D319C">
        <w:rPr>
          <w:color w:val="000000" w:themeColor="text1"/>
        </w:rPr>
        <w:t xml:space="preserve"> stabilizing the economy and will support the autocracy</w:t>
      </w:r>
      <w:r w:rsidR="004E5021">
        <w:rPr>
          <w:color w:val="000000" w:themeColor="text1"/>
        </w:rPr>
        <w:t xml:space="preserve"> </w:t>
      </w:r>
      <w:r w:rsidR="004E5021">
        <w:rPr>
          <w:color w:val="000000" w:themeColor="text1"/>
        </w:rPr>
        <w:fldChar w:fldCharType="begin"/>
      </w:r>
      <w:r w:rsidR="004E5021">
        <w:rPr>
          <w:color w:val="000000" w:themeColor="text1"/>
        </w:rPr>
        <w:instrText xml:space="preserve"> ADDIN ZOTERO_ITEM CSL_CITATION {"citationID":"ukSeXfIw","properties":{"formattedCitation":"(\\uc0\\u8220{}The Peasant Commune and the Stolypin Reforms: Peasant Attitudes, 1906\\uc0\\u8211{}14 | SpringerLink,\\uc0\\u8221{} n.d.)","plainCitation":"(“The Peasant Commune and the Stolypin Reforms: Peasant Attitudes, 1906–14 | SpringerLink,” n.d.)","noteIndex":0},"citationItems":[{"id":639,"uris":["http://zotero.org/users/local/vDOrLj7p/items/3YFCCFSV"],"uri":["http://zotero.org/users/local/vDOrLj7p/items/3YFCCFSV"],"itemData":{"id":639,"type":"webpage","title":"The Peasant Commune and the Stolypin Reforms: Peasant Attitudes, 1906–14 | SpringerLink","URL":"https://link.springer.com/chapter/10.1007/978-1-349-20646-9_13","accessed":{"date-parts":[["2019",12,9]]}}}],"schema":"https://github.com/citation-style-language/schema/raw/master/csl-citation.json"} </w:instrText>
      </w:r>
      <w:r w:rsidR="004E5021">
        <w:rPr>
          <w:color w:val="000000" w:themeColor="text1"/>
        </w:rPr>
        <w:fldChar w:fldCharType="separate"/>
      </w:r>
      <w:r w:rsidR="004E5021" w:rsidRPr="004E5021">
        <w:t>(“The Peasant Commune and the Stolypin Reforms: Peasant Attitudes, 1906–14 | SpringerLink,” n.d.)</w:t>
      </w:r>
      <w:r w:rsidR="004E5021">
        <w:rPr>
          <w:color w:val="000000" w:themeColor="text1"/>
        </w:rPr>
        <w:fldChar w:fldCharType="end"/>
      </w:r>
      <w:r w:rsidR="008D319C">
        <w:rPr>
          <w:color w:val="000000" w:themeColor="text1"/>
        </w:rPr>
        <w:t xml:space="preserve">. </w:t>
      </w:r>
      <w:r w:rsidR="00A153E2">
        <w:rPr>
          <w:color w:val="000000" w:themeColor="text1"/>
        </w:rPr>
        <w:t>In 1861</w:t>
      </w:r>
      <w:r w:rsidR="00A36558">
        <w:rPr>
          <w:color w:val="000000" w:themeColor="text1"/>
        </w:rPr>
        <w:t>,</w:t>
      </w:r>
      <w:r w:rsidR="00A153E2">
        <w:rPr>
          <w:color w:val="000000" w:themeColor="text1"/>
        </w:rPr>
        <w:t xml:space="preserve"> </w:t>
      </w:r>
      <w:r w:rsidR="00F729DB">
        <w:rPr>
          <w:color w:val="000000" w:themeColor="text1"/>
        </w:rPr>
        <w:t>when the serfs were emancipated by the government</w:t>
      </w:r>
      <w:r w:rsidR="00A36558">
        <w:rPr>
          <w:color w:val="000000" w:themeColor="text1"/>
        </w:rPr>
        <w:t>,</w:t>
      </w:r>
      <w:r w:rsidR="00F729DB">
        <w:rPr>
          <w:color w:val="000000" w:themeColor="text1"/>
        </w:rPr>
        <w:t xml:space="preserve"> the land was allotted to every peasant</w:t>
      </w:r>
      <w:r w:rsidR="007D0085">
        <w:rPr>
          <w:color w:val="000000" w:themeColor="text1"/>
        </w:rPr>
        <w:t xml:space="preserve"> although the land was owned collectively by the community of villagers. </w:t>
      </w:r>
      <w:r w:rsidR="002A58B2">
        <w:rPr>
          <w:color w:val="000000" w:themeColor="text1"/>
        </w:rPr>
        <w:fldChar w:fldCharType="begin"/>
      </w:r>
      <w:r w:rsidR="002A58B2">
        <w:rPr>
          <w:color w:val="000000" w:themeColor="text1"/>
        </w:rPr>
        <w:instrText xml:space="preserve"> ADDIN ZOTERO_ITEM CSL_CITATION {"citationID":"dph8zVCm","properties":{"formattedCitation":"(\\uc0\\u8220{}The Russian Revolution - Sheila Fitzpatrick - Google Books,\\uc0\\u8221{} n.d.)","plainCitation":"(“The Russian Revolution - Sheila Fitzpatrick - Google Books,” n.d.)","noteIndex":0},"citationItems":[{"id":637,"uris":["http://zotero.org/users/local/vDOrLj7p/items/TZ2R933W"],"uri":["http://zotero.org/users/local/vDOrLj7p/items/TZ2R933W"],"itemData":{"id":637,"type":"webpage","title":"The Russian Revolution - Sheila Fitzpatrick - Google Books","URL":"https://books.google.com.pk/books?hl=en&amp;lr=&amp;id=X3FGDwAAQBAJ&amp;oi=fnd&amp;pg=PP1&amp;dq=russian+revolution&amp;ots=lmHwvEnhcG&amp;sig=ugV_FUh4Fd4AL12iB2UPEtFmRgk&amp;redir_esc=y#v=onepage&amp;q=russian%20revolution&amp;f=false","accessed":{"date-parts":[["2019",12,9]]}}}],"schema":"https://github.com/citation-style-language/schema/raw/master/csl-citation.json"} </w:instrText>
      </w:r>
      <w:r w:rsidR="002A58B2">
        <w:rPr>
          <w:color w:val="000000" w:themeColor="text1"/>
        </w:rPr>
        <w:fldChar w:fldCharType="separate"/>
      </w:r>
      <w:r w:rsidR="002A58B2" w:rsidRPr="002A58B2">
        <w:t>(“The Russian Revolution - Sheila Fitzpatrick - Google Books,” n.d.)</w:t>
      </w:r>
      <w:r w:rsidR="002A58B2">
        <w:rPr>
          <w:color w:val="000000" w:themeColor="text1"/>
        </w:rPr>
        <w:fldChar w:fldCharType="end"/>
      </w:r>
      <w:r w:rsidR="00190F22">
        <w:rPr>
          <w:color w:val="000000" w:themeColor="text1"/>
        </w:rPr>
        <w:t xml:space="preserve">. </w:t>
      </w:r>
    </w:p>
    <w:p w14:paraId="2B62432B" w14:textId="2E00BD8A" w:rsidR="00DC3420" w:rsidRDefault="00773682" w:rsidP="0060388E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Following emancipation, </w:t>
      </w:r>
      <w:r w:rsidR="007E4D0E">
        <w:rPr>
          <w:color w:val="000000" w:themeColor="text1"/>
        </w:rPr>
        <w:t xml:space="preserve">Russia lacked </w:t>
      </w:r>
      <w:r w:rsidR="002A26A6">
        <w:rPr>
          <w:color w:val="000000" w:themeColor="text1"/>
        </w:rPr>
        <w:t xml:space="preserve">in </w:t>
      </w:r>
      <w:r w:rsidR="007E4D0E">
        <w:rPr>
          <w:color w:val="000000" w:themeColor="text1"/>
        </w:rPr>
        <w:t xml:space="preserve">economic success and the uprising of violent peasant </w:t>
      </w:r>
      <w:r w:rsidR="00B05174">
        <w:rPr>
          <w:color w:val="000000" w:themeColor="text1"/>
        </w:rPr>
        <w:t>ultimately</w:t>
      </w:r>
      <w:r w:rsidR="007E4D0E">
        <w:rPr>
          <w:color w:val="000000" w:themeColor="text1"/>
        </w:rPr>
        <w:t xml:space="preserve"> happened </w:t>
      </w:r>
      <w:r w:rsidR="00B05174">
        <w:rPr>
          <w:color w:val="000000" w:themeColor="text1"/>
        </w:rPr>
        <w:t>during</w:t>
      </w:r>
      <w:r w:rsidR="007E4D0E">
        <w:rPr>
          <w:color w:val="000000" w:themeColor="text1"/>
        </w:rPr>
        <w:t xml:space="preserve"> the </w:t>
      </w:r>
      <w:r w:rsidR="003A1258">
        <w:rPr>
          <w:color w:val="000000" w:themeColor="text1"/>
        </w:rPr>
        <w:t xml:space="preserve">1905 revolution. </w:t>
      </w:r>
      <w:r w:rsidR="00D814C9">
        <w:rPr>
          <w:color w:val="000000" w:themeColor="text1"/>
        </w:rPr>
        <w:t>It was suggested that there is a need to abandon the community</w:t>
      </w:r>
      <w:r w:rsidR="00F729DB">
        <w:rPr>
          <w:color w:val="000000" w:themeColor="text1"/>
        </w:rPr>
        <w:t xml:space="preserve"> </w:t>
      </w:r>
      <w:r w:rsidR="00B05174">
        <w:rPr>
          <w:color w:val="000000" w:themeColor="text1"/>
        </w:rPr>
        <w:t xml:space="preserve">land tenure </w:t>
      </w:r>
      <w:r w:rsidR="00C058FF">
        <w:rPr>
          <w:color w:val="000000" w:themeColor="text1"/>
        </w:rPr>
        <w:t xml:space="preserve">as well as it </w:t>
      </w:r>
      <w:r w:rsidR="00B05174">
        <w:rPr>
          <w:color w:val="000000" w:themeColor="text1"/>
        </w:rPr>
        <w:t>was</w:t>
      </w:r>
      <w:r w:rsidR="00C058FF">
        <w:rPr>
          <w:color w:val="000000" w:themeColor="text1"/>
        </w:rPr>
        <w:t xml:space="preserve"> replaced by the individual land ownership</w:t>
      </w:r>
      <w:r w:rsidR="00B25F6C">
        <w:rPr>
          <w:color w:val="000000" w:themeColor="text1"/>
        </w:rPr>
        <w:t xml:space="preserve"> </w:t>
      </w:r>
      <w:r w:rsidR="00B25F6C">
        <w:rPr>
          <w:color w:val="000000" w:themeColor="text1"/>
        </w:rPr>
        <w:fldChar w:fldCharType="begin"/>
      </w:r>
      <w:r w:rsidR="00B25F6C">
        <w:rPr>
          <w:color w:val="000000" w:themeColor="text1"/>
        </w:rPr>
        <w:instrText xml:space="preserve"> ADDIN ZOTERO_ITEM CSL_CITATION {"citationID":"VCsPBuX7","properties":{"formattedCitation":"(\\uc0\\u8220{}Stolypin\\uc0\\u8217{}s Agrarian Reform: An Appraisal on JSTOR,\\uc0\\u8221{} n.d.)","plainCitation":"(“Stolypin’s Agrarian Reform: An Appraisal on JSTOR,” n.d.)","noteIndex":0},"citationItems":[{"id":635,"uris":["http://zotero.org/users/local/vDOrLj7p/items/9YI8RQC4"],"uri":["http://zotero.org/users/local/vDOrLj7p/items/9YI8RQC4"],"itemData":{"id":635,"type":"webpage","title":"Stolypin's Agrarian Reform: An Appraisal on JSTOR","URL":"https://www.jstor.org/stable/127892?seq=1","accessed":{"date-parts":[["2019",12,9]]}}}],"schema":"https://github.com/citation-style-language/schema/raw/master/csl-citation.json"} </w:instrText>
      </w:r>
      <w:r w:rsidR="00B25F6C">
        <w:rPr>
          <w:color w:val="000000" w:themeColor="text1"/>
        </w:rPr>
        <w:fldChar w:fldCharType="separate"/>
      </w:r>
      <w:r w:rsidR="00B25F6C" w:rsidRPr="0027497A">
        <w:t>(“Stolypin’s Agrarian Reform: An Appraisal on JSTOR,” n.d.)</w:t>
      </w:r>
      <w:r w:rsidR="00B25F6C">
        <w:rPr>
          <w:color w:val="000000" w:themeColor="text1"/>
        </w:rPr>
        <w:fldChar w:fldCharType="end"/>
      </w:r>
      <w:r w:rsidR="00C058FF">
        <w:rPr>
          <w:color w:val="000000" w:themeColor="text1"/>
        </w:rPr>
        <w:t xml:space="preserve">. </w:t>
      </w:r>
      <w:r w:rsidR="00AE26E9">
        <w:rPr>
          <w:color w:val="000000" w:themeColor="text1"/>
        </w:rPr>
        <w:t xml:space="preserve">On </w:t>
      </w:r>
      <w:r w:rsidR="00023045">
        <w:rPr>
          <w:color w:val="000000" w:themeColor="text1"/>
        </w:rPr>
        <w:t>November</w:t>
      </w:r>
      <w:r w:rsidR="00AE26E9">
        <w:rPr>
          <w:color w:val="000000" w:themeColor="text1"/>
        </w:rPr>
        <w:t xml:space="preserve"> 22, 1906, </w:t>
      </w:r>
      <w:r w:rsidR="00023045">
        <w:rPr>
          <w:color w:val="000000" w:themeColor="text1"/>
        </w:rPr>
        <w:t>when the formal legislative body</w:t>
      </w:r>
      <w:r w:rsidR="00A36558">
        <w:rPr>
          <w:color w:val="000000" w:themeColor="text1"/>
        </w:rPr>
        <w:t>,</w:t>
      </w:r>
      <w:r w:rsidR="00023045">
        <w:rPr>
          <w:color w:val="000000" w:themeColor="text1"/>
        </w:rPr>
        <w:t xml:space="preserve"> Duma was not in the session</w:t>
      </w:r>
      <w:r w:rsidR="00A36558">
        <w:rPr>
          <w:color w:val="000000" w:themeColor="text1"/>
        </w:rPr>
        <w:t>,</w:t>
      </w:r>
      <w:r w:rsidR="00023045">
        <w:rPr>
          <w:color w:val="000000" w:themeColor="text1"/>
        </w:rPr>
        <w:t xml:space="preserve"> </w:t>
      </w:r>
      <w:r w:rsidR="00033E6E">
        <w:rPr>
          <w:color w:val="000000" w:themeColor="text1"/>
        </w:rPr>
        <w:t>Pyotr Arkadyevich Stolypin</w:t>
      </w:r>
      <w:r w:rsidR="00A36558">
        <w:rPr>
          <w:color w:val="000000" w:themeColor="text1"/>
        </w:rPr>
        <w:t>, the</w:t>
      </w:r>
      <w:r w:rsidR="00033E6E">
        <w:rPr>
          <w:color w:val="000000" w:themeColor="text1"/>
        </w:rPr>
        <w:t xml:space="preserve"> </w:t>
      </w:r>
      <w:r w:rsidR="00D67D13">
        <w:rPr>
          <w:color w:val="000000" w:themeColor="text1"/>
        </w:rPr>
        <w:t xml:space="preserve">Russian </w:t>
      </w:r>
      <w:r w:rsidR="00685FAD">
        <w:rPr>
          <w:color w:val="000000" w:themeColor="text1"/>
        </w:rPr>
        <w:t>Prime Minister</w:t>
      </w:r>
      <w:r w:rsidR="00D67D13">
        <w:rPr>
          <w:color w:val="000000" w:themeColor="text1"/>
        </w:rPr>
        <w:t xml:space="preserve"> </w:t>
      </w:r>
      <w:r w:rsidR="002E75B9">
        <w:rPr>
          <w:color w:val="000000" w:themeColor="text1"/>
        </w:rPr>
        <w:t xml:space="preserve">issued the decree which enables </w:t>
      </w:r>
      <w:r w:rsidR="00102920">
        <w:rPr>
          <w:color w:val="000000" w:themeColor="text1"/>
        </w:rPr>
        <w:t xml:space="preserve">every peasant household that claims the individual ownership </w:t>
      </w:r>
      <w:r w:rsidR="00A340FB">
        <w:rPr>
          <w:color w:val="000000" w:themeColor="text1"/>
        </w:rPr>
        <w:t xml:space="preserve">of their land allotment </w:t>
      </w:r>
      <w:r w:rsidR="00590BC6">
        <w:rPr>
          <w:color w:val="000000" w:themeColor="text1"/>
        </w:rPr>
        <w:t>as well as the opportunity to withdraw the</w:t>
      </w:r>
      <w:r w:rsidR="00093CAA">
        <w:rPr>
          <w:color w:val="000000" w:themeColor="text1"/>
        </w:rPr>
        <w:t>i</w:t>
      </w:r>
      <w:r w:rsidR="00590BC6">
        <w:rPr>
          <w:color w:val="000000" w:themeColor="text1"/>
        </w:rPr>
        <w:t xml:space="preserve">r land </w:t>
      </w:r>
      <w:r w:rsidR="00093CAA">
        <w:rPr>
          <w:color w:val="000000" w:themeColor="text1"/>
        </w:rPr>
        <w:t xml:space="preserve">from the community. </w:t>
      </w:r>
      <w:r w:rsidR="00F6713B">
        <w:rPr>
          <w:color w:val="000000" w:themeColor="text1"/>
        </w:rPr>
        <w:t>The household can demand from the community that they must provide him with the combined p</w:t>
      </w:r>
      <w:r w:rsidR="00CD0077">
        <w:rPr>
          <w:color w:val="000000" w:themeColor="text1"/>
        </w:rPr>
        <w:t>lot which wa</w:t>
      </w:r>
      <w:r w:rsidR="00CB4032">
        <w:rPr>
          <w:color w:val="000000" w:themeColor="text1"/>
        </w:rPr>
        <w:t xml:space="preserve">s equivalent to the </w:t>
      </w:r>
      <w:r w:rsidR="00C306BD">
        <w:rPr>
          <w:color w:val="000000" w:themeColor="text1"/>
        </w:rPr>
        <w:t xml:space="preserve">cultivated </w:t>
      </w:r>
      <w:r w:rsidR="00CB4032">
        <w:rPr>
          <w:color w:val="000000" w:themeColor="text1"/>
        </w:rPr>
        <w:t xml:space="preserve">scattered </w:t>
      </w:r>
      <w:r w:rsidR="00C306BD">
        <w:rPr>
          <w:color w:val="000000" w:themeColor="text1"/>
        </w:rPr>
        <w:t>area</w:t>
      </w:r>
      <w:r w:rsidR="009A2CB9">
        <w:rPr>
          <w:color w:val="000000" w:themeColor="text1"/>
        </w:rPr>
        <w:t xml:space="preserve"> </w:t>
      </w:r>
      <w:r w:rsidR="009A2CB9">
        <w:rPr>
          <w:color w:val="000000" w:themeColor="text1"/>
        </w:rPr>
        <w:fldChar w:fldCharType="begin"/>
      </w:r>
      <w:r w:rsidR="009A2CB9">
        <w:rPr>
          <w:color w:val="000000" w:themeColor="text1"/>
        </w:rPr>
        <w:instrText xml:space="preserve"> ADDIN ZOTERO_ITEM CSL_CITATION {"citationID":"2YC9emtq","properties":{"formattedCitation":"(\\uc0\\u8220{}The Peasant Commune and the Stolypin Reforms: Peasant Attitudes, 1906\\uc0\\u8211{}14 | SpringerLink,\\uc0\\u8221{} n.d.)","plainCitation":"(“The Peasant Commune and the Stolypin Reforms: Peasant Attitudes, 1906–14 | SpringerLink,” n.d.)","noteIndex":0},"citationItems":[{"id":639,"uris":["http://zotero.org/users/local/vDOrLj7p/items/3YFCCFSV"],"uri":["http://zotero.org/users/local/vDOrLj7p/items/3YFCCFSV"],"itemData":{"id":639,"type":"webpage","title":"The Peasant Commune and the Stolypin Reforms: Peasant Attitudes, 1906–14 | SpringerLink","URL":"https://link.springer.com/chapter/10.1007/978-1-349-20646-9_13","accessed":{"date-parts":[["2019",12,9]]}}}],"schema":"https://github.com/citation-style-language/schema/raw/master/csl-citation.json"} </w:instrText>
      </w:r>
      <w:r w:rsidR="009A2CB9">
        <w:rPr>
          <w:color w:val="000000" w:themeColor="text1"/>
        </w:rPr>
        <w:fldChar w:fldCharType="separate"/>
      </w:r>
      <w:r w:rsidR="009A2CB9" w:rsidRPr="009A2CB9">
        <w:t>(“The Peasant Commune and the Stolypin Reforms: Peasant Attitudes, 1906–14 | SpringerLink,” n.d.)</w:t>
      </w:r>
      <w:r w:rsidR="009A2CB9">
        <w:rPr>
          <w:color w:val="000000" w:themeColor="text1"/>
        </w:rPr>
        <w:fldChar w:fldCharType="end"/>
      </w:r>
      <w:r w:rsidR="00C306BD">
        <w:rPr>
          <w:color w:val="000000" w:themeColor="text1"/>
        </w:rPr>
        <w:t>.</w:t>
      </w:r>
      <w:r w:rsidR="00AD53AF">
        <w:rPr>
          <w:color w:val="000000" w:themeColor="text1"/>
        </w:rPr>
        <w:t xml:space="preserve"> </w:t>
      </w:r>
      <w:r w:rsidR="00466414">
        <w:rPr>
          <w:color w:val="000000" w:themeColor="text1"/>
        </w:rPr>
        <w:t xml:space="preserve">Also, this decree abolished the ownership of the joint household </w:t>
      </w:r>
      <w:r w:rsidR="0018499F">
        <w:rPr>
          <w:color w:val="000000" w:themeColor="text1"/>
        </w:rPr>
        <w:t>and encouraged</w:t>
      </w:r>
      <w:r w:rsidR="00160B5D">
        <w:rPr>
          <w:color w:val="000000" w:themeColor="text1"/>
        </w:rPr>
        <w:t xml:space="preserve"> sole owner</w:t>
      </w:r>
      <w:r w:rsidR="0018499F">
        <w:rPr>
          <w:color w:val="000000" w:themeColor="text1"/>
        </w:rPr>
        <w:t>ship</w:t>
      </w:r>
      <w:r w:rsidR="00160B5D">
        <w:rPr>
          <w:color w:val="000000" w:themeColor="text1"/>
        </w:rPr>
        <w:t xml:space="preserve"> of the property. </w:t>
      </w:r>
      <w:r w:rsidR="00887D87">
        <w:rPr>
          <w:color w:val="000000" w:themeColor="text1"/>
        </w:rPr>
        <w:t xml:space="preserve">Duma </w:t>
      </w:r>
      <w:r w:rsidR="00887D87">
        <w:rPr>
          <w:color w:val="000000" w:themeColor="text1"/>
        </w:rPr>
        <w:lastRenderedPageBreak/>
        <w:t>finally confirmed the decree in 1910</w:t>
      </w:r>
      <w:r w:rsidR="008F35ED">
        <w:rPr>
          <w:color w:val="000000" w:themeColor="text1"/>
        </w:rPr>
        <w:t xml:space="preserve">. </w:t>
      </w:r>
      <w:r w:rsidR="00C317EC">
        <w:rPr>
          <w:color w:val="000000" w:themeColor="text1"/>
        </w:rPr>
        <w:t xml:space="preserve">These </w:t>
      </w:r>
      <w:r w:rsidR="003D119F">
        <w:rPr>
          <w:color w:val="000000" w:themeColor="text1"/>
        </w:rPr>
        <w:t xml:space="preserve">reforms were only considered as a moderate success. By the 1916 end, </w:t>
      </w:r>
      <w:r w:rsidR="00DD2375">
        <w:rPr>
          <w:color w:val="000000" w:themeColor="text1"/>
        </w:rPr>
        <w:t xml:space="preserve">only the 20% peasant household titled their land, however, </w:t>
      </w:r>
      <w:r w:rsidR="000B7DD5">
        <w:rPr>
          <w:color w:val="000000" w:themeColor="text1"/>
        </w:rPr>
        <w:t xml:space="preserve">only 10% received the consolidated plots. </w:t>
      </w:r>
      <w:r w:rsidR="007C7F19">
        <w:rPr>
          <w:color w:val="000000" w:themeColor="text1"/>
        </w:rPr>
        <w:t xml:space="preserve">Though peasantry was not transformed by these reforms </w:t>
      </w:r>
      <w:r w:rsidR="00D42E55">
        <w:rPr>
          <w:color w:val="000000" w:themeColor="text1"/>
        </w:rPr>
        <w:t xml:space="preserve">into support bulwark which autocracy required. </w:t>
      </w:r>
      <w:r w:rsidR="001167A1">
        <w:rPr>
          <w:color w:val="000000" w:themeColor="text1"/>
        </w:rPr>
        <w:t>In 1917 peasants all over participated in seizing properties and</w:t>
      </w:r>
      <w:r w:rsidR="0067777C">
        <w:rPr>
          <w:color w:val="000000" w:themeColor="text1"/>
        </w:rPr>
        <w:t xml:space="preserve"> there was a</w:t>
      </w:r>
      <w:r w:rsidR="001167A1">
        <w:rPr>
          <w:color w:val="000000" w:themeColor="text1"/>
        </w:rPr>
        <w:t xml:space="preserve"> revolution </w:t>
      </w:r>
      <w:r w:rsidR="00B85FA8">
        <w:rPr>
          <w:color w:val="000000" w:themeColor="text1"/>
        </w:rPr>
        <w:t xml:space="preserve">by Stolypin farmers. </w:t>
      </w:r>
    </w:p>
    <w:p w14:paraId="378D7B30" w14:textId="3F1D278A" w:rsidR="000F64D6" w:rsidRDefault="00773682" w:rsidP="00832478">
      <w:pPr>
        <w:pStyle w:val="Heading1"/>
      </w:pPr>
      <w:r>
        <w:t>Tsarist Autocracy</w:t>
      </w:r>
    </w:p>
    <w:p w14:paraId="7FA68905" w14:textId="362B0A17" w:rsidR="000D22BE" w:rsidRDefault="00773682" w:rsidP="0060388E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It is the form of autocracy </w:t>
      </w:r>
      <w:r w:rsidR="001F17A0">
        <w:rPr>
          <w:color w:val="000000" w:themeColor="text1"/>
        </w:rPr>
        <w:t>which is related to Moscow Grand Duchy who later become the Russian</w:t>
      </w:r>
      <w:r w:rsidR="00A928B1">
        <w:rPr>
          <w:color w:val="000000" w:themeColor="text1"/>
        </w:rPr>
        <w:t xml:space="preserve"> empire and Russian</w:t>
      </w:r>
      <w:r w:rsidR="001F17A0">
        <w:rPr>
          <w:color w:val="000000" w:themeColor="text1"/>
        </w:rPr>
        <w:t xml:space="preserve"> Tsardom</w:t>
      </w:r>
      <w:r w:rsidR="00A928B1">
        <w:rPr>
          <w:color w:val="000000" w:themeColor="text1"/>
        </w:rPr>
        <w:t xml:space="preserve">. </w:t>
      </w:r>
      <w:r w:rsidR="00FE6F39">
        <w:rPr>
          <w:color w:val="000000" w:themeColor="text1"/>
        </w:rPr>
        <w:t>In this sy</w:t>
      </w:r>
      <w:r w:rsidR="005C3EC6">
        <w:rPr>
          <w:color w:val="000000" w:themeColor="text1"/>
        </w:rPr>
        <w:t>stem, all the power and wealth wa</w:t>
      </w:r>
      <w:r w:rsidR="00FE6F39">
        <w:rPr>
          <w:color w:val="000000" w:themeColor="text1"/>
        </w:rPr>
        <w:t xml:space="preserve">s controlled by the Tsar. </w:t>
      </w:r>
      <w:r w:rsidR="00E06C00">
        <w:rPr>
          <w:color w:val="000000" w:themeColor="text1"/>
        </w:rPr>
        <w:t xml:space="preserve">As the Tsar has more power as compared to the </w:t>
      </w:r>
      <w:r w:rsidR="00884B43">
        <w:rPr>
          <w:color w:val="000000" w:themeColor="text1"/>
        </w:rPr>
        <w:t xml:space="preserve">constitutional monarchy </w:t>
      </w:r>
      <w:r w:rsidR="008A4C59">
        <w:rPr>
          <w:color w:val="000000" w:themeColor="text1"/>
        </w:rPr>
        <w:t>that wa</w:t>
      </w:r>
      <w:r w:rsidR="007E3668">
        <w:rPr>
          <w:color w:val="000000" w:themeColor="text1"/>
        </w:rPr>
        <w:t>s mostly vested through law as well as legislative authority counterbalance it.</w:t>
      </w:r>
      <w:r w:rsidR="001F17A0">
        <w:rPr>
          <w:color w:val="000000" w:themeColor="text1"/>
        </w:rPr>
        <w:t xml:space="preserve"> </w:t>
      </w:r>
      <w:r w:rsidR="00FE12D9">
        <w:rPr>
          <w:color w:val="000000" w:themeColor="text1"/>
        </w:rPr>
        <w:t xml:space="preserve">They also had authority over religious issues more than western monarchs. </w:t>
      </w:r>
      <w:r w:rsidR="00FC5E7D">
        <w:rPr>
          <w:color w:val="000000" w:themeColor="text1"/>
        </w:rPr>
        <w:t>But this mona</w:t>
      </w:r>
      <w:r w:rsidR="00FB6D5F">
        <w:rPr>
          <w:color w:val="000000" w:themeColor="text1"/>
        </w:rPr>
        <w:t>rchy wa</w:t>
      </w:r>
      <w:r w:rsidR="002039D0">
        <w:rPr>
          <w:color w:val="000000" w:themeColor="text1"/>
        </w:rPr>
        <w:t xml:space="preserve">s completely collapsed during 1917 because </w:t>
      </w:r>
      <w:r w:rsidR="00DD3893">
        <w:rPr>
          <w:color w:val="000000" w:themeColor="text1"/>
        </w:rPr>
        <w:t xml:space="preserve">the small farmers who owned land used to pay </w:t>
      </w:r>
      <w:r w:rsidR="008C41A2">
        <w:rPr>
          <w:color w:val="000000" w:themeColor="text1"/>
        </w:rPr>
        <w:t xml:space="preserve">high revenues that leave less for them to survive. </w:t>
      </w:r>
      <w:r w:rsidR="00B2660B">
        <w:rPr>
          <w:color w:val="000000" w:themeColor="text1"/>
        </w:rPr>
        <w:t xml:space="preserve">It was the demand of landowners to </w:t>
      </w:r>
      <w:r w:rsidR="004F46C8">
        <w:rPr>
          <w:color w:val="000000" w:themeColor="text1"/>
        </w:rPr>
        <w:t xml:space="preserve">that the nobles' land </w:t>
      </w:r>
      <w:r w:rsidR="009D126A">
        <w:rPr>
          <w:color w:val="000000" w:themeColor="text1"/>
        </w:rPr>
        <w:t>must</w:t>
      </w:r>
      <w:r w:rsidR="004F46C8">
        <w:rPr>
          <w:color w:val="000000" w:themeColor="text1"/>
        </w:rPr>
        <w:t xml:space="preserve"> be given to them</w:t>
      </w:r>
      <w:r w:rsidR="00D2414B">
        <w:rPr>
          <w:color w:val="000000" w:themeColor="text1"/>
        </w:rPr>
        <w:t xml:space="preserve"> and </w:t>
      </w:r>
      <w:r w:rsidR="0025649A">
        <w:rPr>
          <w:color w:val="000000" w:themeColor="text1"/>
        </w:rPr>
        <w:t xml:space="preserve">there should be </w:t>
      </w:r>
      <w:r w:rsidR="0025649A">
        <w:rPr>
          <w:color w:val="000000" w:themeColor="text1"/>
        </w:rPr>
        <w:t>reduction</w:t>
      </w:r>
      <w:r w:rsidR="0025649A">
        <w:rPr>
          <w:color w:val="000000" w:themeColor="text1"/>
        </w:rPr>
        <w:t xml:space="preserve"> in </w:t>
      </w:r>
      <w:r w:rsidR="00D2414B">
        <w:rPr>
          <w:color w:val="000000" w:themeColor="text1"/>
        </w:rPr>
        <w:t>land revenue</w:t>
      </w:r>
      <w:r w:rsidR="004F46C8">
        <w:rPr>
          <w:color w:val="000000" w:themeColor="text1"/>
        </w:rPr>
        <w:t xml:space="preserve">. </w:t>
      </w:r>
      <w:r w:rsidR="002A22C3">
        <w:rPr>
          <w:color w:val="000000" w:themeColor="text1"/>
        </w:rPr>
        <w:t xml:space="preserve">Although their demand was not fulfilled </w:t>
      </w:r>
      <w:r w:rsidR="00793FAE">
        <w:rPr>
          <w:color w:val="000000" w:themeColor="text1"/>
        </w:rPr>
        <w:t>and</w:t>
      </w:r>
      <w:r w:rsidR="002A22C3">
        <w:rPr>
          <w:color w:val="000000" w:themeColor="text1"/>
        </w:rPr>
        <w:t xml:space="preserve"> they </w:t>
      </w:r>
      <w:r w:rsidR="00793FAE">
        <w:rPr>
          <w:color w:val="000000" w:themeColor="text1"/>
        </w:rPr>
        <w:t>become</w:t>
      </w:r>
      <w:r w:rsidR="002A22C3">
        <w:rPr>
          <w:color w:val="000000" w:themeColor="text1"/>
        </w:rPr>
        <w:t xml:space="preserve"> extremely dissatisfied. </w:t>
      </w:r>
      <w:r w:rsidR="00ED4FDD">
        <w:rPr>
          <w:color w:val="000000" w:themeColor="text1"/>
        </w:rPr>
        <w:t>The population of Russia wanted to leave war however the Tsar w</w:t>
      </w:r>
      <w:r w:rsidR="00D32A4D">
        <w:rPr>
          <w:color w:val="000000" w:themeColor="text1"/>
        </w:rPr>
        <w:t>as not willing to do s</w:t>
      </w:r>
      <w:r w:rsidR="00E73D21">
        <w:rPr>
          <w:color w:val="000000" w:themeColor="text1"/>
        </w:rPr>
        <w:t>o</w:t>
      </w:r>
      <w:r w:rsidR="00D32A4D">
        <w:rPr>
          <w:color w:val="000000" w:themeColor="text1"/>
        </w:rPr>
        <w:t xml:space="preserve">. </w:t>
      </w:r>
      <w:r w:rsidR="00E73D21">
        <w:rPr>
          <w:color w:val="000000" w:themeColor="text1"/>
        </w:rPr>
        <w:t xml:space="preserve">This makes Russian people against them </w:t>
      </w:r>
      <w:r w:rsidR="0010351B">
        <w:rPr>
          <w:color w:val="000000" w:themeColor="text1"/>
        </w:rPr>
        <w:t>as well as this situation encouraged them to take action against the government</w:t>
      </w:r>
      <w:r w:rsidR="00B25F6C">
        <w:rPr>
          <w:color w:val="000000" w:themeColor="text1"/>
        </w:rPr>
        <w:t xml:space="preserve"> </w:t>
      </w:r>
      <w:r w:rsidR="00B25F6C">
        <w:rPr>
          <w:color w:val="000000" w:themeColor="text1"/>
        </w:rPr>
        <w:fldChar w:fldCharType="begin"/>
      </w:r>
      <w:r w:rsidR="004A49ED">
        <w:rPr>
          <w:color w:val="000000" w:themeColor="text1"/>
        </w:rPr>
        <w:instrText xml:space="preserve"> ADDIN ZOTERO_ITEM CSL_CITATION {"citationID":"MUznkYE7","properties":{"formattedCitation":"(\\uc0\\u8220{}Stolypin\\uc0\\u8217{}s Agrarian Reform: An Appraisal on JSTOR,\\uc0\\u8221{} n.d.)","plainCitation":"(“Stolypin’s Agrarian Reform: An Appraisal on JSTOR,” n.d.)","noteIndex":0},"citationItems":[{"id":635,"uris":["http://zotero.org/users/local/vDOrLj7p/items/9YI8RQC4"],"uri":["http://zotero.org/users/local/vDOrLj7p/items/9YI8RQC4"],"itemData":{"id":635,"type":"webpage","title":"Stolypin's Agrarian Reform: An Appraisal on JSTOR","URL":"https://www.jstor.org/stable/127892?seq=1","accessed":{"date-parts":[["2019",12,9]]}}}],"schema":"https://github.com/citation-style-language/schema/raw/master/csl-citation.json"} </w:instrText>
      </w:r>
      <w:r w:rsidR="00B25F6C">
        <w:rPr>
          <w:color w:val="000000" w:themeColor="text1"/>
        </w:rPr>
        <w:fldChar w:fldCharType="separate"/>
      </w:r>
      <w:r w:rsidR="00B25F6C" w:rsidRPr="0027497A">
        <w:t>(“Stolypin’s Agrarian Reform: An Appraisal on JSTOR,” n.d.)</w:t>
      </w:r>
      <w:r w:rsidR="00B25F6C">
        <w:rPr>
          <w:color w:val="000000" w:themeColor="text1"/>
        </w:rPr>
        <w:fldChar w:fldCharType="end"/>
      </w:r>
      <w:r w:rsidR="0010351B">
        <w:rPr>
          <w:color w:val="000000" w:themeColor="text1"/>
        </w:rPr>
        <w:t xml:space="preserve">. </w:t>
      </w:r>
      <w:r w:rsidR="000B24EB">
        <w:rPr>
          <w:color w:val="000000" w:themeColor="text1"/>
        </w:rPr>
        <w:t>The theory of Karl Marx played a vital role in this scenario</w:t>
      </w:r>
      <w:r w:rsidR="003055CF">
        <w:rPr>
          <w:color w:val="000000" w:themeColor="text1"/>
        </w:rPr>
        <w:t xml:space="preserve"> by giving the idea that this misery of workers is because of </w:t>
      </w:r>
      <w:r w:rsidR="001D2F3B">
        <w:rPr>
          <w:color w:val="000000" w:themeColor="text1"/>
        </w:rPr>
        <w:t xml:space="preserve">capitalist and the worker's condition can only be improved </w:t>
      </w:r>
      <w:r w:rsidR="00266D1F">
        <w:rPr>
          <w:color w:val="000000" w:themeColor="text1"/>
        </w:rPr>
        <w:t>when the industries and land will be controlled by the people</w:t>
      </w:r>
      <w:r w:rsidR="00007DAD">
        <w:rPr>
          <w:color w:val="000000" w:themeColor="text1"/>
        </w:rPr>
        <w:t xml:space="preserve"> of the society</w:t>
      </w:r>
      <w:r w:rsidR="00266D1F">
        <w:rPr>
          <w:color w:val="000000" w:themeColor="text1"/>
        </w:rPr>
        <w:t xml:space="preserve">. </w:t>
      </w:r>
      <w:r w:rsidR="00147DF1">
        <w:rPr>
          <w:color w:val="000000" w:themeColor="text1"/>
        </w:rPr>
        <w:t xml:space="preserve">His </w:t>
      </w:r>
      <w:r w:rsidR="00832A89">
        <w:rPr>
          <w:color w:val="000000" w:themeColor="text1"/>
        </w:rPr>
        <w:t>theory</w:t>
      </w:r>
      <w:r w:rsidR="00147DF1">
        <w:rPr>
          <w:color w:val="000000" w:themeColor="text1"/>
        </w:rPr>
        <w:t xml:space="preserve"> inspired the workers to </w:t>
      </w:r>
      <w:r w:rsidR="00832A89">
        <w:rPr>
          <w:color w:val="000000" w:themeColor="text1"/>
        </w:rPr>
        <w:t>rebel</w:t>
      </w:r>
      <w:r w:rsidR="00147DF1">
        <w:rPr>
          <w:color w:val="000000" w:themeColor="text1"/>
        </w:rPr>
        <w:t xml:space="preserve"> against capitalists and landowners. </w:t>
      </w:r>
    </w:p>
    <w:p w14:paraId="023CB162" w14:textId="4AB2F645" w:rsidR="000D22BE" w:rsidRDefault="00773682" w:rsidP="00832478">
      <w:pPr>
        <w:pStyle w:val="Heading1"/>
      </w:pPr>
      <w:r>
        <w:lastRenderedPageBreak/>
        <w:t>Russian Revolution</w:t>
      </w:r>
    </w:p>
    <w:p w14:paraId="42B08D62" w14:textId="491E79B1" w:rsidR="00E45389" w:rsidRDefault="00773682" w:rsidP="00E45389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The 1917 Russian Revolution</w:t>
      </w:r>
      <w:r w:rsidR="00A1016C">
        <w:rPr>
          <w:color w:val="000000" w:themeColor="text1"/>
        </w:rPr>
        <w:t xml:space="preserve"> produce a huge impact on politics globally for several decades.</w:t>
      </w:r>
      <w:r w:rsidR="00DB3EE8">
        <w:rPr>
          <w:color w:val="000000" w:themeColor="text1"/>
        </w:rPr>
        <w:t xml:space="preserve"> This violent revolution ends the </w:t>
      </w:r>
      <w:r w:rsidR="007743D4">
        <w:rPr>
          <w:color w:val="000000" w:themeColor="text1"/>
        </w:rPr>
        <w:t>century’s</w:t>
      </w:r>
      <w:r w:rsidR="00DB3EE8">
        <w:rPr>
          <w:color w:val="000000" w:themeColor="text1"/>
        </w:rPr>
        <w:t xml:space="preserve"> Imperial rule in Russia </w:t>
      </w:r>
      <w:r w:rsidR="00EA0D94">
        <w:rPr>
          <w:color w:val="000000" w:themeColor="text1"/>
        </w:rPr>
        <w:t xml:space="preserve">and the </w:t>
      </w:r>
      <w:r w:rsidR="00E47884">
        <w:rPr>
          <w:color w:val="000000" w:themeColor="text1"/>
        </w:rPr>
        <w:t>Romanov</w:t>
      </w:r>
      <w:r w:rsidR="00EA0D94">
        <w:rPr>
          <w:color w:val="000000" w:themeColor="text1"/>
        </w:rPr>
        <w:t xml:space="preserve"> dynasty</w:t>
      </w:r>
      <w:r w:rsidR="000770D6">
        <w:rPr>
          <w:color w:val="000000" w:themeColor="text1"/>
        </w:rPr>
        <w:t xml:space="preserve"> </w:t>
      </w:r>
      <w:r w:rsidR="000770D6">
        <w:rPr>
          <w:color w:val="000000" w:themeColor="text1"/>
        </w:rPr>
        <w:fldChar w:fldCharType="begin"/>
      </w:r>
      <w:r w:rsidR="000770D6">
        <w:rPr>
          <w:color w:val="000000" w:themeColor="text1"/>
        </w:rPr>
        <w:instrText xml:space="preserve"> ADDIN ZOTERO_ITEM CSL_CITATION {"citationID":"GpOTkA2w","properties":{"formattedCitation":"(\\uc0\\u8220{}The Russian Revolution - Sheila Fitzpatrick - Google Books,\\uc0\\u8221{} n.d.)","plainCitation":"(“The Russian Revolution - Sheila Fitzpatrick - Google Books,” n.d.)","noteIndex":0},"citationItems":[{"id":637,"uris":["http://zotero.org/users/local/vDOrLj7p/items/TZ2R933W"],"uri":["http://zotero.org/users/local/vDOrLj7p/items/TZ2R933W"],"itemData":{"id":637,"type":"webpage","title":"The Russian Revolution - Sheila Fitzpatrick - Google Books","URL":"https://books.google.com.pk/books?hl=en&amp;lr=&amp;id=X3FGDwAAQBAJ&amp;oi=fnd&amp;pg=PP1&amp;dq=russian+revolution&amp;ots=lmHwvEnhcG&amp;sig=ugV_FUh4Fd4AL12iB2UPEtFmRgk&amp;redir_esc=y#v=onepage&amp;q=russian%20revolution&amp;f=false","accessed":{"date-parts":[["2019",12,9]]}}}],"schema":"https://github.com/citation-style-language/schema/raw/master/csl-citation.json"} </w:instrText>
      </w:r>
      <w:r w:rsidR="000770D6">
        <w:rPr>
          <w:color w:val="000000" w:themeColor="text1"/>
        </w:rPr>
        <w:fldChar w:fldCharType="separate"/>
      </w:r>
      <w:r w:rsidR="000770D6" w:rsidRPr="000770D6">
        <w:t>(“The Russian Revolution - Sheila Fitzpatrick - Google Books,” n.d.)</w:t>
      </w:r>
      <w:r w:rsidR="000770D6">
        <w:rPr>
          <w:color w:val="000000" w:themeColor="text1"/>
        </w:rPr>
        <w:fldChar w:fldCharType="end"/>
      </w:r>
      <w:r w:rsidR="00EA0D94">
        <w:rPr>
          <w:color w:val="000000" w:themeColor="text1"/>
        </w:rPr>
        <w:t xml:space="preserve">. </w:t>
      </w:r>
      <w:r w:rsidR="00484503">
        <w:rPr>
          <w:color w:val="000000" w:themeColor="text1"/>
        </w:rPr>
        <w:t>It</w:t>
      </w:r>
      <w:r w:rsidR="007743D4">
        <w:rPr>
          <w:color w:val="000000" w:themeColor="text1"/>
        </w:rPr>
        <w:t xml:space="preserve"> also </w:t>
      </w:r>
      <w:r w:rsidR="00484503">
        <w:rPr>
          <w:color w:val="000000" w:themeColor="text1"/>
        </w:rPr>
        <w:t>made</w:t>
      </w:r>
      <w:r w:rsidR="00CE702C">
        <w:rPr>
          <w:color w:val="000000" w:themeColor="text1"/>
        </w:rPr>
        <w:t xml:space="preserve"> various</w:t>
      </w:r>
      <w:r w:rsidR="007743D4">
        <w:rPr>
          <w:color w:val="000000" w:themeColor="text1"/>
        </w:rPr>
        <w:t xml:space="preserve"> political and social changes </w:t>
      </w:r>
      <w:r w:rsidR="004018E3">
        <w:rPr>
          <w:color w:val="000000" w:themeColor="text1"/>
        </w:rPr>
        <w:t xml:space="preserve">and </w:t>
      </w:r>
      <w:r w:rsidR="00E47884">
        <w:rPr>
          <w:color w:val="000000" w:themeColor="text1"/>
        </w:rPr>
        <w:t>led</w:t>
      </w:r>
      <w:r w:rsidR="004018E3">
        <w:rPr>
          <w:color w:val="000000" w:themeColor="text1"/>
        </w:rPr>
        <w:t xml:space="preserve"> to the Soviet </w:t>
      </w:r>
      <w:r w:rsidR="00E47884">
        <w:rPr>
          <w:color w:val="000000" w:themeColor="text1"/>
        </w:rPr>
        <w:t>Union</w:t>
      </w:r>
      <w:r w:rsidR="004018E3">
        <w:rPr>
          <w:color w:val="000000" w:themeColor="text1"/>
        </w:rPr>
        <w:t xml:space="preserve"> formation.</w:t>
      </w:r>
      <w:r w:rsidR="00440EB8">
        <w:rPr>
          <w:color w:val="000000" w:themeColor="text1"/>
        </w:rPr>
        <w:t xml:space="preserve"> Russia was viewed as the undeveloped backward society</w:t>
      </w:r>
      <w:r w:rsidR="003B4143">
        <w:rPr>
          <w:color w:val="000000" w:themeColor="text1"/>
        </w:rPr>
        <w:t xml:space="preserve"> by Western Europe</w:t>
      </w:r>
      <w:r w:rsidR="00440EB8">
        <w:rPr>
          <w:color w:val="000000" w:themeColor="text1"/>
        </w:rPr>
        <w:t>.</w:t>
      </w:r>
      <w:r w:rsidR="003B4143">
        <w:rPr>
          <w:color w:val="000000" w:themeColor="text1"/>
        </w:rPr>
        <w:t xml:space="preserve"> </w:t>
      </w:r>
      <w:r w:rsidR="003B3499">
        <w:rPr>
          <w:color w:val="000000" w:themeColor="text1"/>
        </w:rPr>
        <w:t>The Russian empires also practiced feudalism in which peasant was forced to work for owners even in the nineteenth century</w:t>
      </w:r>
      <w:r w:rsidR="000770D6">
        <w:rPr>
          <w:color w:val="000000" w:themeColor="text1"/>
        </w:rPr>
        <w:t xml:space="preserve"> </w:t>
      </w:r>
      <w:r w:rsidR="000770D6">
        <w:rPr>
          <w:color w:val="000000" w:themeColor="text1"/>
        </w:rPr>
        <w:fldChar w:fldCharType="begin"/>
      </w:r>
      <w:r w:rsidR="000770D6">
        <w:rPr>
          <w:color w:val="000000" w:themeColor="text1"/>
        </w:rPr>
        <w:instrText xml:space="preserve"> ADDIN ZOTERO_ITEM CSL_CITATION {"citationID":"cLhVAKaH","properties":{"formattedCitation":"(\\uc0\\u8220{}The Russian Revolution - Sheila Fitzpatrick - Google Books,\\uc0\\u8221{} n.d.)","plainCitation":"(“The Russian Revolution - Sheila Fitzpatrick - Google Books,” n.d.)","noteIndex":0},"citationItems":[{"id":637,"uris":["http://zotero.org/users/local/vDOrLj7p/items/TZ2R933W"],"uri":["http://zotero.org/users/local/vDOrLj7p/items/TZ2R933W"],"itemData":{"id":637,"type":"webpage","title":"The Russian Revolution - Sheila Fitzpatrick - Google Books","URL":"https://books.google.com.pk/books?hl=en&amp;lr=&amp;id=X3FGDwAAQBAJ&amp;oi=fnd&amp;pg=PP1&amp;dq=russian+revolution&amp;ots=lmHwvEnhcG&amp;sig=ugV_FUh4Fd4AL12iB2UPEtFmRgk&amp;redir_esc=y#v=onepage&amp;q=russian%20revolution&amp;f=false","accessed":{"date-parts":[["2019",12,9]]}}}],"schema":"https://github.com/citation-style-language/schema/raw/master/csl-citation.json"} </w:instrText>
      </w:r>
      <w:r w:rsidR="000770D6">
        <w:rPr>
          <w:color w:val="000000" w:themeColor="text1"/>
        </w:rPr>
        <w:fldChar w:fldCharType="separate"/>
      </w:r>
      <w:r w:rsidR="000770D6" w:rsidRPr="000770D6">
        <w:t>(“The Russian Revolution - Sheila Fitzpatrick - Google Books,” n.d.)</w:t>
      </w:r>
      <w:r w:rsidR="000770D6">
        <w:rPr>
          <w:color w:val="000000" w:themeColor="text1"/>
        </w:rPr>
        <w:fldChar w:fldCharType="end"/>
      </w:r>
      <w:r w:rsidR="00505825">
        <w:rPr>
          <w:color w:val="000000" w:themeColor="text1"/>
        </w:rPr>
        <w:t xml:space="preserve">. </w:t>
      </w:r>
      <w:r w:rsidR="0060769C">
        <w:rPr>
          <w:color w:val="000000" w:themeColor="text1"/>
        </w:rPr>
        <w:t>Alt</w:t>
      </w:r>
      <w:r w:rsidR="00C720DC">
        <w:rPr>
          <w:color w:val="000000" w:themeColor="text1"/>
        </w:rPr>
        <w:t>hough this practice is complete</w:t>
      </w:r>
      <w:r w:rsidR="0060769C">
        <w:rPr>
          <w:color w:val="000000" w:themeColor="text1"/>
        </w:rPr>
        <w:t xml:space="preserve">ly disappeared in Europe. </w:t>
      </w:r>
      <w:r w:rsidR="00EF02C8">
        <w:rPr>
          <w:color w:val="000000" w:themeColor="text1"/>
        </w:rPr>
        <w:t xml:space="preserve">These are the circumstances that lead to the Russian revolution. </w:t>
      </w:r>
      <w:r w:rsidR="00505825">
        <w:rPr>
          <w:color w:val="000000" w:themeColor="text1"/>
        </w:rPr>
        <w:t xml:space="preserve"> </w:t>
      </w:r>
      <w:r w:rsidR="003B3499">
        <w:rPr>
          <w:color w:val="000000" w:themeColor="text1"/>
        </w:rPr>
        <w:t xml:space="preserve"> </w:t>
      </w:r>
      <w:r w:rsidR="00440EB8">
        <w:rPr>
          <w:color w:val="000000" w:themeColor="text1"/>
        </w:rPr>
        <w:t xml:space="preserve"> </w:t>
      </w:r>
      <w:r w:rsidR="004018E3">
        <w:rPr>
          <w:color w:val="000000" w:themeColor="text1"/>
        </w:rPr>
        <w:t xml:space="preserve"> </w:t>
      </w:r>
      <w:r w:rsidR="00A1016C">
        <w:rPr>
          <w:color w:val="000000" w:themeColor="text1"/>
        </w:rPr>
        <w:t xml:space="preserve"> </w:t>
      </w:r>
    </w:p>
    <w:p w14:paraId="02F445CF" w14:textId="06571DB2" w:rsidR="0096427D" w:rsidRDefault="00773682" w:rsidP="00E45389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Army throughout stayed loyal with </w:t>
      </w:r>
      <w:r w:rsidR="00EC5D3F">
        <w:rPr>
          <w:color w:val="000000" w:themeColor="text1"/>
        </w:rPr>
        <w:t xml:space="preserve">Tsar and crushed the opposition in cities </w:t>
      </w:r>
      <w:r w:rsidR="00440532">
        <w:rPr>
          <w:color w:val="000000" w:themeColor="text1"/>
        </w:rPr>
        <w:t xml:space="preserve">as well as the forces moved against the workers who formed soviet in Moscow. </w:t>
      </w:r>
      <w:r w:rsidR="009E6147">
        <w:rPr>
          <w:color w:val="000000" w:themeColor="text1"/>
        </w:rPr>
        <w:t xml:space="preserve">The Russian people union established in defense of revolutionary groups. </w:t>
      </w:r>
      <w:r w:rsidR="00DB0B7D">
        <w:rPr>
          <w:color w:val="000000" w:themeColor="text1"/>
        </w:rPr>
        <w:t>They have the power t</w:t>
      </w:r>
      <w:r w:rsidR="00C25763">
        <w:rPr>
          <w:color w:val="000000" w:themeColor="text1"/>
        </w:rPr>
        <w:t xml:space="preserve">o arrest and execute these groups who have committed a crime against the state. </w:t>
      </w:r>
      <w:r w:rsidR="006644FA">
        <w:rPr>
          <w:color w:val="000000" w:themeColor="text1"/>
        </w:rPr>
        <w:t>In this scenario of execution and trials in 1910 the revolutionary groups’ membership was reduced from 100,000 to 10,000.</w:t>
      </w:r>
      <w:r w:rsidR="00C25763">
        <w:rPr>
          <w:color w:val="000000" w:themeColor="text1"/>
        </w:rPr>
        <w:t xml:space="preserve"> </w:t>
      </w:r>
      <w:r w:rsidR="00E16AB4">
        <w:rPr>
          <w:color w:val="000000" w:themeColor="text1"/>
        </w:rPr>
        <w:t>The name ‘Stolypin</w:t>
      </w:r>
      <w:r w:rsidR="00B3673A">
        <w:rPr>
          <w:color w:val="000000" w:themeColor="text1"/>
        </w:rPr>
        <w:t>'s Necktie' became the method of oppression and fear.</w:t>
      </w:r>
      <w:r w:rsidR="00E16AB4">
        <w:rPr>
          <w:color w:val="000000" w:themeColor="text1"/>
        </w:rPr>
        <w:t xml:space="preserve"> </w:t>
      </w:r>
      <w:r w:rsidR="00BE0781">
        <w:rPr>
          <w:color w:val="000000" w:themeColor="text1"/>
        </w:rPr>
        <w:t>Although, the revolutionary groups survived</w:t>
      </w:r>
      <w:r w:rsidR="00345D98">
        <w:rPr>
          <w:color w:val="000000" w:themeColor="text1"/>
        </w:rPr>
        <w:t xml:space="preserve"> in the underground and they continued to provide support. In the end </w:t>
      </w:r>
      <w:r w:rsidR="00451E99">
        <w:rPr>
          <w:color w:val="000000" w:themeColor="text1"/>
        </w:rPr>
        <w:t xml:space="preserve">in 1911 </w:t>
      </w:r>
      <w:r w:rsidR="00345D98">
        <w:rPr>
          <w:color w:val="000000" w:themeColor="text1"/>
        </w:rPr>
        <w:t>revolutionaries</w:t>
      </w:r>
      <w:r w:rsidR="00451E99">
        <w:rPr>
          <w:color w:val="000000" w:themeColor="text1"/>
        </w:rPr>
        <w:t xml:space="preserve"> managed to assassinate Stolypin. </w:t>
      </w:r>
      <w:r w:rsidR="00BE0781">
        <w:rPr>
          <w:color w:val="000000" w:themeColor="text1"/>
        </w:rPr>
        <w:t xml:space="preserve"> </w:t>
      </w:r>
    </w:p>
    <w:p w14:paraId="7B8128F6" w14:textId="71CCB25D" w:rsidR="00FA2C98" w:rsidRDefault="00773682" w:rsidP="00832478">
      <w:pPr>
        <w:pStyle w:val="Heading1"/>
      </w:pPr>
      <w:r>
        <w:t>Reforms of Stolypin</w:t>
      </w:r>
    </w:p>
    <w:p w14:paraId="05D259D3" w14:textId="03D7DB59" w:rsidR="00FA2C98" w:rsidRDefault="00773682" w:rsidP="00E45389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For the modernization of Russia, Stolypin made various agricultural reforms </w:t>
      </w:r>
      <w:r w:rsidR="00C834DB">
        <w:rPr>
          <w:color w:val="000000" w:themeColor="text1"/>
        </w:rPr>
        <w:t>as well as he made</w:t>
      </w:r>
      <w:r w:rsidR="00506259">
        <w:rPr>
          <w:color w:val="000000" w:themeColor="text1"/>
        </w:rPr>
        <w:t xml:space="preserve"> </w:t>
      </w:r>
      <w:r w:rsidR="00C834DB">
        <w:rPr>
          <w:color w:val="000000" w:themeColor="text1"/>
        </w:rPr>
        <w:t>it more competitive as compared to the other European powers</w:t>
      </w:r>
      <w:r w:rsidR="00C83E66">
        <w:rPr>
          <w:color w:val="000000" w:themeColor="text1"/>
        </w:rPr>
        <w:t xml:space="preserve">. </w:t>
      </w:r>
      <w:r w:rsidR="005E60FE">
        <w:rPr>
          <w:color w:val="000000" w:themeColor="text1"/>
        </w:rPr>
        <w:t>He believed that</w:t>
      </w:r>
      <w:r w:rsidR="00C834DB">
        <w:rPr>
          <w:color w:val="000000" w:themeColor="text1"/>
        </w:rPr>
        <w:t xml:space="preserve"> </w:t>
      </w:r>
      <w:r w:rsidR="00B9085B">
        <w:rPr>
          <w:color w:val="000000" w:themeColor="text1"/>
        </w:rPr>
        <w:t xml:space="preserve">land reorganizing </w:t>
      </w:r>
      <w:r w:rsidR="000B56CC">
        <w:rPr>
          <w:color w:val="000000" w:themeColor="text1"/>
        </w:rPr>
        <w:t xml:space="preserve">will enhance Tsar's support with the unskilled </w:t>
      </w:r>
      <w:r w:rsidR="006F0D3E">
        <w:rPr>
          <w:color w:val="000000" w:themeColor="text1"/>
        </w:rPr>
        <w:t>farmers</w:t>
      </w:r>
      <w:r w:rsidR="000B56CC">
        <w:rPr>
          <w:color w:val="000000" w:themeColor="text1"/>
        </w:rPr>
        <w:t>.</w:t>
      </w:r>
      <w:r w:rsidR="00777954">
        <w:rPr>
          <w:color w:val="000000" w:themeColor="text1"/>
        </w:rPr>
        <w:t xml:space="preserve"> He also hoped that the success was based on the increase in the peasant </w:t>
      </w:r>
      <w:r w:rsidR="00C50B57">
        <w:rPr>
          <w:color w:val="000000" w:themeColor="text1"/>
        </w:rPr>
        <w:t>landowners’</w:t>
      </w:r>
      <w:r w:rsidR="00777954">
        <w:rPr>
          <w:color w:val="000000" w:themeColor="text1"/>
        </w:rPr>
        <w:t xml:space="preserve"> number </w:t>
      </w:r>
      <w:r w:rsidR="00777954">
        <w:rPr>
          <w:color w:val="000000" w:themeColor="text1"/>
        </w:rPr>
        <w:lastRenderedPageBreak/>
        <w:t xml:space="preserve">that </w:t>
      </w:r>
      <w:r w:rsidR="00823733">
        <w:rPr>
          <w:color w:val="000000" w:themeColor="text1"/>
        </w:rPr>
        <w:t>will result in peasantry which wa</w:t>
      </w:r>
      <w:r w:rsidR="00777954">
        <w:rPr>
          <w:color w:val="000000" w:themeColor="text1"/>
        </w:rPr>
        <w:t xml:space="preserve">s more </w:t>
      </w:r>
      <w:r w:rsidR="00B403C6">
        <w:rPr>
          <w:color w:val="000000" w:themeColor="text1"/>
        </w:rPr>
        <w:t>beneficial</w:t>
      </w:r>
      <w:r w:rsidR="00FC2356">
        <w:rPr>
          <w:color w:val="000000" w:themeColor="text1"/>
        </w:rPr>
        <w:t xml:space="preserve"> </w:t>
      </w:r>
      <w:r w:rsidR="00FC2356">
        <w:rPr>
          <w:color w:val="000000" w:themeColor="text1"/>
        </w:rPr>
        <w:fldChar w:fldCharType="begin"/>
      </w:r>
      <w:r w:rsidR="004A49ED">
        <w:rPr>
          <w:color w:val="000000" w:themeColor="text1"/>
        </w:rPr>
        <w:instrText xml:space="preserve"> ADDIN ZOTERO_ITEM CSL_CITATION {"citationID":"COMBJCKm","properties":{"formattedCitation":"(\\uc0\\u8220{}Stolypin\\uc0\\u8217{}s Agrarian Reform: An Appraisal on JSTOR,\\uc0\\u8221{} n.d.)","plainCitation":"(“Stolypin’s Agrarian Reform: An Appraisal on JSTOR,” n.d.)","noteIndex":0},"citationItems":[{"id":635,"uris":["http://zotero.org/users/local/vDOrLj7p/items/9YI8RQC4"],"uri":["http://zotero.org/users/local/vDOrLj7p/items/9YI8RQC4"],"itemData":{"id":635,"type":"webpage","title":"Stolypin's Agrarian Reform: An Appraisal on JSTOR","URL":"https://www.jstor.org/stable/127892?seq=1","accessed":{"date-parts":[["2019",12,9]]}}}],"schema":"https://github.com/citation-style-language/schema/raw/master/csl-citation.json"} </w:instrText>
      </w:r>
      <w:r w:rsidR="00FC2356">
        <w:rPr>
          <w:color w:val="000000" w:themeColor="text1"/>
        </w:rPr>
        <w:fldChar w:fldCharType="separate"/>
      </w:r>
      <w:r w:rsidR="00FC2356" w:rsidRPr="0027497A">
        <w:t>(“Stolypin’s Agrarian Reform: An Appraisal on JSTOR,” n.d.)</w:t>
      </w:r>
      <w:r w:rsidR="00FC2356">
        <w:rPr>
          <w:color w:val="000000" w:themeColor="text1"/>
        </w:rPr>
        <w:fldChar w:fldCharType="end"/>
      </w:r>
      <w:r w:rsidR="00777954">
        <w:rPr>
          <w:color w:val="000000" w:themeColor="text1"/>
        </w:rPr>
        <w:t xml:space="preserve">. </w:t>
      </w:r>
      <w:r w:rsidR="009575F9">
        <w:rPr>
          <w:color w:val="000000" w:themeColor="text1"/>
        </w:rPr>
        <w:t xml:space="preserve">It abolished the redemption payments that </w:t>
      </w:r>
      <w:r w:rsidR="005A700F">
        <w:rPr>
          <w:color w:val="000000" w:themeColor="text1"/>
        </w:rPr>
        <w:t>we</w:t>
      </w:r>
      <w:r w:rsidR="009575F9">
        <w:rPr>
          <w:color w:val="000000" w:themeColor="text1"/>
        </w:rPr>
        <w:t>re the state loans</w:t>
      </w:r>
      <w:r w:rsidR="00B809E7">
        <w:rPr>
          <w:color w:val="000000" w:themeColor="text1"/>
        </w:rPr>
        <w:t xml:space="preserve"> and the new schemer was started in which loans were given to peasant</w:t>
      </w:r>
      <w:r w:rsidR="002D79DF">
        <w:rPr>
          <w:color w:val="000000" w:themeColor="text1"/>
        </w:rPr>
        <w:t>s</w:t>
      </w:r>
      <w:r w:rsidR="00B809E7">
        <w:rPr>
          <w:color w:val="000000" w:themeColor="text1"/>
        </w:rPr>
        <w:t xml:space="preserve"> for buying the land</w:t>
      </w:r>
      <w:r w:rsidR="002D79DF">
        <w:rPr>
          <w:color w:val="000000" w:themeColor="text1"/>
        </w:rPr>
        <w:t xml:space="preserve">. </w:t>
      </w:r>
      <w:r w:rsidR="00C84593">
        <w:rPr>
          <w:color w:val="000000" w:themeColor="text1"/>
        </w:rPr>
        <w:t xml:space="preserve">Apart from this, peasants were also </w:t>
      </w:r>
      <w:r w:rsidR="00E31F21">
        <w:rPr>
          <w:color w:val="000000" w:themeColor="text1"/>
        </w:rPr>
        <w:t>provided</w:t>
      </w:r>
      <w:r w:rsidR="00C84593">
        <w:rPr>
          <w:color w:val="000000" w:themeColor="text1"/>
        </w:rPr>
        <w:t xml:space="preserve"> the </w:t>
      </w:r>
      <w:r w:rsidR="00E31F21">
        <w:rPr>
          <w:color w:val="000000" w:themeColor="text1"/>
        </w:rPr>
        <w:t xml:space="preserve">financial incentives that they can move to the Siberia remote areas </w:t>
      </w:r>
      <w:r w:rsidR="00B36866">
        <w:rPr>
          <w:color w:val="000000" w:themeColor="text1"/>
        </w:rPr>
        <w:t xml:space="preserve">for widening the </w:t>
      </w:r>
      <w:r w:rsidR="00BA153E">
        <w:rPr>
          <w:color w:val="000000" w:themeColor="text1"/>
        </w:rPr>
        <w:t>country</w:t>
      </w:r>
      <w:r w:rsidR="00B36866">
        <w:rPr>
          <w:color w:val="000000" w:themeColor="text1"/>
        </w:rPr>
        <w:t xml:space="preserve">side. </w:t>
      </w:r>
      <w:r w:rsidR="00BA2E2F">
        <w:rPr>
          <w:color w:val="000000" w:themeColor="text1"/>
        </w:rPr>
        <w:t xml:space="preserve">Through these reforms output of agriculture was increased by </w:t>
      </w:r>
      <w:r w:rsidR="00306F62">
        <w:rPr>
          <w:color w:val="000000" w:themeColor="text1"/>
        </w:rPr>
        <w:t xml:space="preserve">one-third </w:t>
      </w:r>
      <w:r w:rsidR="002A6A15">
        <w:rPr>
          <w:color w:val="000000" w:themeColor="text1"/>
        </w:rPr>
        <w:t>while the ownership of peasant land was increased through 30%</w:t>
      </w:r>
      <w:r w:rsidR="00D83788">
        <w:rPr>
          <w:color w:val="000000" w:themeColor="text1"/>
        </w:rPr>
        <w:t xml:space="preserve"> </w:t>
      </w:r>
      <w:r w:rsidR="00D83788">
        <w:rPr>
          <w:color w:val="000000" w:themeColor="text1"/>
        </w:rPr>
        <w:fldChar w:fldCharType="begin"/>
      </w:r>
      <w:r w:rsidR="00D83788">
        <w:rPr>
          <w:color w:val="000000" w:themeColor="text1"/>
        </w:rPr>
        <w:instrText xml:space="preserve"> ADDIN ZOTERO_ITEM CSL_CITATION {"citationID":"7QUMXtV0","properties":{"formattedCitation":"(\\uc0\\u8220{}Where is the backward Russian peasant? Evidence against the superiority of private farming, 1883\\uc0\\u8211{}1913: The Journal of Peasant Studies: Vol 42, No 2,\\uc0\\u8221{} n.d.)","plainCitation":"(“Where is the backward Russian peasant? Evidence against the superiority of private farming, 1883–1913: The Journal of Peasant Studies: Vol 42, No 2,” n.d.)","noteIndex":0},"citationItems":[{"id":641,"uris":["http://zotero.org/users/local/vDOrLj7p/items/X8NMQQDL"],"uri":["http://zotero.org/users/local/vDOrLj7p/items/X8NMQQDL"],"itemData":{"id":641,"type":"webpage","title":"Where is the backward Russian peasant? Evidence against the superiority of private farming, 1883–1913: The Journal of Peasant Studies: Vol 42, No 2","URL":"https://www.tandfonline.com/doi/abs/10.1080/03066150.2014.990895","accessed":{"date-parts":[["2019",12,9]]}}}],"schema":"https://github.com/citation-style-language/schema/raw/master/csl-citation.json"} </w:instrText>
      </w:r>
      <w:r w:rsidR="00D83788">
        <w:rPr>
          <w:color w:val="000000" w:themeColor="text1"/>
        </w:rPr>
        <w:fldChar w:fldCharType="separate"/>
      </w:r>
      <w:r w:rsidR="00D83788" w:rsidRPr="00D83788">
        <w:t>(“Where is the backward Russian peasant? Evidence against the superiority of private farming, 1883–1913: The Journal of Peasant Studies: Vol 42, No 2,” n.d.)</w:t>
      </w:r>
      <w:r w:rsidR="00D83788">
        <w:rPr>
          <w:color w:val="000000" w:themeColor="text1"/>
        </w:rPr>
        <w:fldChar w:fldCharType="end"/>
      </w:r>
      <w:r w:rsidR="002A6A15">
        <w:rPr>
          <w:color w:val="000000" w:themeColor="text1"/>
        </w:rPr>
        <w:t xml:space="preserve">. The Kadets number dramatically enhanced as well as the Tsar support was also increased. </w:t>
      </w:r>
      <w:r w:rsidR="00770768">
        <w:rPr>
          <w:color w:val="000000" w:themeColor="text1"/>
        </w:rPr>
        <w:t xml:space="preserve">It was also believed that agrarian reforms also reduce the labor demand in the countryside. It also </w:t>
      </w:r>
      <w:r w:rsidR="00AC2EF1">
        <w:rPr>
          <w:color w:val="000000" w:themeColor="text1"/>
        </w:rPr>
        <w:t xml:space="preserve">increased urbanization as the </w:t>
      </w:r>
      <w:r w:rsidR="00BF1483">
        <w:rPr>
          <w:color w:val="000000" w:themeColor="text1"/>
        </w:rPr>
        <w:t>huge number of people</w:t>
      </w:r>
      <w:r w:rsidR="00AC2EF1">
        <w:rPr>
          <w:color w:val="000000" w:themeColor="text1"/>
        </w:rPr>
        <w:t xml:space="preserve"> came to towns and cities</w:t>
      </w:r>
      <w:r w:rsidR="00C670D3">
        <w:rPr>
          <w:color w:val="000000" w:themeColor="text1"/>
        </w:rPr>
        <w:t xml:space="preserve"> for work</w:t>
      </w:r>
      <w:r w:rsidR="00CE5974">
        <w:rPr>
          <w:color w:val="000000" w:themeColor="text1"/>
        </w:rPr>
        <w:t xml:space="preserve"> </w:t>
      </w:r>
      <w:r w:rsidR="00CE5974">
        <w:rPr>
          <w:color w:val="000000" w:themeColor="text1"/>
        </w:rPr>
        <w:fldChar w:fldCharType="begin"/>
      </w:r>
      <w:r w:rsidR="00D83788">
        <w:rPr>
          <w:color w:val="000000" w:themeColor="text1"/>
        </w:rPr>
        <w:instrText xml:space="preserve"> ADDIN ZOTERO_ITEM CSL_CITATION {"citationID":"7VHBy5pi","properties":{"formattedCitation":"(\\uc0\\u8220{}The Peasant Commune and the Stolypin Reforms: Peasant Attitudes, 1906\\uc0\\u8211{}14 | SpringerLink,\\uc0\\u8221{} n.d.)","plainCitation":"(“The Peasant Commune and the Stolypin Reforms: Peasant Attitudes, 1906–14 | SpringerLink,” n.d.)","noteIndex":0},"citationItems":[{"id":639,"uris":["http://zotero.org/users/local/vDOrLj7p/items/3YFCCFSV"],"uri":["http://zotero.org/users/local/vDOrLj7p/items/3YFCCFSV"],"itemData":{"id":639,"type":"webpage","title":"The Peasant Commune and the Stolypin Reforms: Peasant Attitudes, 1906–14 | SpringerLink","URL":"https://link.springer.com/chapter/10.1007/978-1-349-20646-9_13","accessed":{"date-parts":[["2019",12,9]]}}}],"schema":"https://github.com/citation-style-language/schema/raw/master/csl-citation.json"} </w:instrText>
      </w:r>
      <w:r w:rsidR="00CE5974">
        <w:rPr>
          <w:color w:val="000000" w:themeColor="text1"/>
        </w:rPr>
        <w:fldChar w:fldCharType="separate"/>
      </w:r>
      <w:r w:rsidR="00CE5974" w:rsidRPr="009A2CB9">
        <w:t>(“The Peasant Commune and the Stolypin Reforms: Peasant Attitudes, 1906–14 | SpringerLink,” n.d.)</w:t>
      </w:r>
      <w:r w:rsidR="00CE5974">
        <w:rPr>
          <w:color w:val="000000" w:themeColor="text1"/>
        </w:rPr>
        <w:fldChar w:fldCharType="end"/>
      </w:r>
      <w:r w:rsidR="00C670D3">
        <w:rPr>
          <w:color w:val="000000" w:themeColor="text1"/>
        </w:rPr>
        <w:t xml:space="preserve">. </w:t>
      </w:r>
      <w:r w:rsidR="00C8463D">
        <w:rPr>
          <w:color w:val="000000" w:themeColor="text1"/>
        </w:rPr>
        <w:t xml:space="preserve">It also considerably improved the heavy industry. </w:t>
      </w:r>
      <w:r w:rsidR="003935C1">
        <w:rPr>
          <w:color w:val="000000" w:themeColor="text1"/>
        </w:rPr>
        <w:t xml:space="preserve">The steel and iron production improved by 50% </w:t>
      </w:r>
      <w:r w:rsidR="00D35789">
        <w:rPr>
          <w:color w:val="000000" w:themeColor="text1"/>
        </w:rPr>
        <w:t>as well as thr</w:t>
      </w:r>
      <w:r w:rsidR="00D7194A">
        <w:rPr>
          <w:color w:val="000000" w:themeColor="text1"/>
        </w:rPr>
        <w:t>ough the WWI outbreak Russia became the fourth largest producer of coal, iron, and steel</w:t>
      </w:r>
      <w:r w:rsidR="0027497A">
        <w:rPr>
          <w:color w:val="000000" w:themeColor="text1"/>
        </w:rPr>
        <w:t xml:space="preserve"> </w:t>
      </w:r>
      <w:r w:rsidR="0027497A">
        <w:rPr>
          <w:color w:val="000000" w:themeColor="text1"/>
        </w:rPr>
        <w:fldChar w:fldCharType="begin"/>
      </w:r>
      <w:r w:rsidR="004A49ED">
        <w:rPr>
          <w:color w:val="000000" w:themeColor="text1"/>
        </w:rPr>
        <w:instrText xml:space="preserve"> ADDIN ZOTERO_ITEM CSL_CITATION {"citationID":"qgRGBHkJ","properties":{"formattedCitation":"(\\uc0\\u8220{}Stolypin\\uc0\\u8217{}s Agrarian Reform: An Appraisal on JSTOR,\\uc0\\u8221{} n.d.)","plainCitation":"(“Stolypin’s Agrarian Reform: An Appraisal on JSTOR,” n.d.)","noteIndex":0},"citationItems":[{"id":635,"uris":["http://zotero.org/users/local/vDOrLj7p/items/9YI8RQC4"],"uri":["http://zotero.org/users/local/vDOrLj7p/items/9YI8RQC4"],"itemData":{"id":635,"type":"webpage","title":"Stolypin's Agrarian Reform: An Appraisal on JSTOR","URL":"https://www.jstor.org/stable/127892?seq=1","accessed":{"date-parts":[["2019",12,9]]}}}],"schema":"https://github.com/citation-style-language/schema/raw/master/csl-citation.json"} </w:instrText>
      </w:r>
      <w:r w:rsidR="0027497A">
        <w:rPr>
          <w:color w:val="000000" w:themeColor="text1"/>
        </w:rPr>
        <w:fldChar w:fldCharType="separate"/>
      </w:r>
      <w:r w:rsidR="0027497A" w:rsidRPr="0027497A">
        <w:t>(“Stolypin’s Agrarian Reform: An Appraisal on JSTOR,” n.d.)</w:t>
      </w:r>
      <w:r w:rsidR="0027497A">
        <w:rPr>
          <w:color w:val="000000" w:themeColor="text1"/>
        </w:rPr>
        <w:fldChar w:fldCharType="end"/>
      </w:r>
      <w:r w:rsidR="00D7194A">
        <w:rPr>
          <w:color w:val="000000" w:themeColor="text1"/>
        </w:rPr>
        <w:t xml:space="preserve">. </w:t>
      </w:r>
      <w:r w:rsidR="009C03A2">
        <w:rPr>
          <w:color w:val="000000" w:themeColor="text1"/>
        </w:rPr>
        <w:t>In 1905, t</w:t>
      </w:r>
      <w:r w:rsidR="00450200">
        <w:rPr>
          <w:color w:val="000000" w:themeColor="text1"/>
        </w:rPr>
        <w:t>he trade union formation</w:t>
      </w:r>
      <w:r w:rsidR="00DE6CB3">
        <w:rPr>
          <w:color w:val="000000" w:themeColor="text1"/>
        </w:rPr>
        <w:t xml:space="preserve"> also become legalized. </w:t>
      </w:r>
      <w:r w:rsidR="008D30DD">
        <w:rPr>
          <w:color w:val="000000" w:themeColor="text1"/>
        </w:rPr>
        <w:t>Also, in 1912</w:t>
      </w:r>
      <w:r w:rsidR="00416196">
        <w:rPr>
          <w:color w:val="000000" w:themeColor="text1"/>
        </w:rPr>
        <w:t xml:space="preserve"> factories were incorporated with safety inspectors. </w:t>
      </w:r>
      <w:r w:rsidR="00EA153B">
        <w:rPr>
          <w:color w:val="000000" w:themeColor="text1"/>
        </w:rPr>
        <w:t xml:space="preserve">The workers also get the </w:t>
      </w:r>
      <w:r w:rsidR="002577F2">
        <w:rPr>
          <w:color w:val="000000" w:themeColor="text1"/>
        </w:rPr>
        <w:t xml:space="preserve">incentives </w:t>
      </w:r>
      <w:r w:rsidR="002577F2">
        <w:rPr>
          <w:color w:val="000000" w:themeColor="text1"/>
        </w:rPr>
        <w:t xml:space="preserve">which include </w:t>
      </w:r>
      <w:r w:rsidR="00EA153B">
        <w:rPr>
          <w:color w:val="000000" w:themeColor="text1"/>
        </w:rPr>
        <w:t xml:space="preserve">insurance schemes that protect against the illness and accidents. </w:t>
      </w:r>
      <w:r w:rsidR="00587665">
        <w:rPr>
          <w:color w:val="000000" w:themeColor="text1"/>
        </w:rPr>
        <w:t xml:space="preserve">Although, the Lena goldfield strike in 1912 gave the impression that </w:t>
      </w:r>
      <w:r w:rsidR="00AD3D4B">
        <w:rPr>
          <w:color w:val="000000" w:themeColor="text1"/>
        </w:rPr>
        <w:t xml:space="preserve">it still required to be improved. </w:t>
      </w:r>
      <w:r w:rsidR="000A7969">
        <w:rPr>
          <w:color w:val="000000" w:themeColor="text1"/>
        </w:rPr>
        <w:t>In this process, more than a hundred protestors died from police and army officers.</w:t>
      </w:r>
      <w:r w:rsidR="00450200">
        <w:rPr>
          <w:color w:val="000000" w:themeColor="text1"/>
        </w:rPr>
        <w:t xml:space="preserve"> </w:t>
      </w:r>
      <w:r w:rsidR="008C4BEB">
        <w:rPr>
          <w:color w:val="000000" w:themeColor="text1"/>
        </w:rPr>
        <w:t xml:space="preserve">It </w:t>
      </w:r>
      <w:r w:rsidR="00852B73">
        <w:rPr>
          <w:color w:val="000000" w:themeColor="text1"/>
        </w:rPr>
        <w:t>can be</w:t>
      </w:r>
      <w:r w:rsidR="008C4BEB">
        <w:rPr>
          <w:color w:val="000000" w:themeColor="text1"/>
        </w:rPr>
        <w:t xml:space="preserve"> observed that the </w:t>
      </w:r>
      <w:r w:rsidR="002B0E47">
        <w:rPr>
          <w:color w:val="000000" w:themeColor="text1"/>
        </w:rPr>
        <w:t>Tsarist</w:t>
      </w:r>
      <w:r w:rsidR="008C4BEB">
        <w:rPr>
          <w:color w:val="000000" w:themeColor="text1"/>
        </w:rPr>
        <w:t xml:space="preserve"> state opposition is also increased. </w:t>
      </w:r>
      <w:r w:rsidR="003935C1">
        <w:rPr>
          <w:color w:val="000000" w:themeColor="text1"/>
        </w:rPr>
        <w:t xml:space="preserve"> </w:t>
      </w:r>
      <w:r w:rsidR="00347DFA">
        <w:rPr>
          <w:color w:val="000000" w:themeColor="text1"/>
        </w:rPr>
        <w:t xml:space="preserve">As a result of the expansion of railroad </w:t>
      </w:r>
      <w:r w:rsidR="0069012D">
        <w:rPr>
          <w:color w:val="000000" w:themeColor="text1"/>
        </w:rPr>
        <w:t>Trans-</w:t>
      </w:r>
      <w:r w:rsidR="00BF7024">
        <w:rPr>
          <w:color w:val="000000" w:themeColor="text1"/>
        </w:rPr>
        <w:t>Siberian as</w:t>
      </w:r>
      <w:r w:rsidR="00FD5603">
        <w:rPr>
          <w:color w:val="000000" w:themeColor="text1"/>
        </w:rPr>
        <w:t xml:space="preserve"> well as the other roads from Ural mountain east to the </w:t>
      </w:r>
      <w:r w:rsidR="00BF7024">
        <w:rPr>
          <w:color w:val="000000" w:themeColor="text1"/>
        </w:rPr>
        <w:t>Caspian</w:t>
      </w:r>
      <w:r w:rsidR="00FD5603">
        <w:rPr>
          <w:color w:val="000000" w:themeColor="text1"/>
        </w:rPr>
        <w:t xml:space="preserve"> </w:t>
      </w:r>
      <w:r w:rsidR="00B60962">
        <w:rPr>
          <w:color w:val="000000" w:themeColor="text1"/>
        </w:rPr>
        <w:t>Sea</w:t>
      </w:r>
      <w:r w:rsidR="00FD5603">
        <w:rPr>
          <w:color w:val="000000" w:themeColor="text1"/>
        </w:rPr>
        <w:t xml:space="preserve"> the migration towards Siberia was </w:t>
      </w:r>
      <w:r w:rsidR="007A299A">
        <w:rPr>
          <w:color w:val="000000" w:themeColor="text1"/>
        </w:rPr>
        <w:t>enhanced</w:t>
      </w:r>
      <w:r w:rsidR="0027497A">
        <w:rPr>
          <w:color w:val="000000" w:themeColor="text1"/>
        </w:rPr>
        <w:t xml:space="preserve"> </w:t>
      </w:r>
      <w:r w:rsidR="0027497A">
        <w:rPr>
          <w:color w:val="000000" w:themeColor="text1"/>
        </w:rPr>
        <w:fldChar w:fldCharType="begin"/>
      </w:r>
      <w:r w:rsidR="004A49ED">
        <w:rPr>
          <w:color w:val="000000" w:themeColor="text1"/>
        </w:rPr>
        <w:instrText xml:space="preserve"> ADDIN ZOTERO_ITEM CSL_CITATION {"citationID":"BroHer4m","properties":{"formattedCitation":"(\\uc0\\u8220{}Stolypin\\uc0\\u8217{}s Agrarian Reform: An Appraisal on JSTOR,\\uc0\\u8221{} n.d.)","plainCitation":"(“Stolypin’s Agrarian Reform: An Appraisal on JSTOR,” n.d.)","noteIndex":0},"citationItems":[{"id":635,"uris":["http://zotero.org/users/local/vDOrLj7p/items/9YI8RQC4"],"uri":["http://zotero.org/users/local/vDOrLj7p/items/9YI8RQC4"],"itemData":{"id":635,"type":"webpage","title":"Stolypin's Agrarian Reform: An Appraisal on JSTOR","URL":"https://www.jstor.org/stable/127892?seq=1","accessed":{"date-parts":[["2019",12,9]]}}}],"schema":"https://github.com/citation-style-language/schema/raw/master/csl-citation.json"} </w:instrText>
      </w:r>
      <w:r w:rsidR="0027497A">
        <w:rPr>
          <w:color w:val="000000" w:themeColor="text1"/>
        </w:rPr>
        <w:fldChar w:fldCharType="separate"/>
      </w:r>
      <w:r w:rsidR="0027497A" w:rsidRPr="0027497A">
        <w:t xml:space="preserve">(“Stolypin’s Agrarian </w:t>
      </w:r>
      <w:r w:rsidR="0027497A" w:rsidRPr="0027497A">
        <w:lastRenderedPageBreak/>
        <w:t>Reform: An Appraisal on JSTOR,” n.d.)</w:t>
      </w:r>
      <w:r w:rsidR="0027497A">
        <w:rPr>
          <w:color w:val="000000" w:themeColor="text1"/>
        </w:rPr>
        <w:fldChar w:fldCharType="end"/>
      </w:r>
      <w:r w:rsidR="00FD5603">
        <w:rPr>
          <w:color w:val="000000" w:themeColor="text1"/>
        </w:rPr>
        <w:t xml:space="preserve">. </w:t>
      </w:r>
      <w:r w:rsidR="00BC2EE4">
        <w:rPr>
          <w:color w:val="000000" w:themeColor="text1"/>
        </w:rPr>
        <w:t xml:space="preserve">It was estimated that </w:t>
      </w:r>
      <w:r w:rsidR="00D62D06">
        <w:rPr>
          <w:color w:val="000000" w:themeColor="text1"/>
        </w:rPr>
        <w:t xml:space="preserve">more than 10 million people freely migrated through Western Russia to the Urals east area. </w:t>
      </w:r>
      <w:r w:rsidR="001C5F53">
        <w:rPr>
          <w:color w:val="000000" w:themeColor="text1"/>
        </w:rPr>
        <w:t>The agrarian reforms of the Stolypin are based on the resettlement benefits for</w:t>
      </w:r>
      <w:r w:rsidR="00CA427B">
        <w:rPr>
          <w:color w:val="000000" w:themeColor="text1"/>
        </w:rPr>
        <w:t xml:space="preserve"> t</w:t>
      </w:r>
      <w:r w:rsidR="001428DA">
        <w:rPr>
          <w:color w:val="000000" w:themeColor="text1"/>
        </w:rPr>
        <w:t xml:space="preserve">he peasants who came to Siberia. In 1906 agriculture ministry developed the emigration department. </w:t>
      </w:r>
      <w:r w:rsidR="00881F6C">
        <w:rPr>
          <w:color w:val="000000" w:themeColor="text1"/>
        </w:rPr>
        <w:t xml:space="preserve">It assisted the settlers and organized the resettlement in the first year. </w:t>
      </w:r>
      <w:r w:rsidR="00726E72">
        <w:rPr>
          <w:color w:val="000000" w:themeColor="text1"/>
        </w:rPr>
        <w:t xml:space="preserve">The settlers have received </w:t>
      </w:r>
      <w:r w:rsidR="009921D1">
        <w:rPr>
          <w:color w:val="000000" w:themeColor="text1"/>
        </w:rPr>
        <w:t xml:space="preserve">16.5 hectares of land </w:t>
      </w:r>
      <w:r w:rsidR="006768D4">
        <w:rPr>
          <w:color w:val="000000" w:themeColor="text1"/>
        </w:rPr>
        <w:t xml:space="preserve">per man </w:t>
      </w:r>
      <w:r w:rsidR="009921D1">
        <w:rPr>
          <w:color w:val="000000" w:themeColor="text1"/>
        </w:rPr>
        <w:t>on average</w:t>
      </w:r>
      <w:r w:rsidR="006768D4">
        <w:rPr>
          <w:color w:val="000000" w:themeColor="text1"/>
        </w:rPr>
        <w:t>.</w:t>
      </w:r>
      <w:r w:rsidR="009921D1">
        <w:rPr>
          <w:color w:val="000000" w:themeColor="text1"/>
        </w:rPr>
        <w:t xml:space="preserve"> </w:t>
      </w:r>
      <w:r w:rsidR="00320581">
        <w:rPr>
          <w:color w:val="000000" w:themeColor="text1"/>
        </w:rPr>
        <w:t xml:space="preserve">The entire allocated area was about </w:t>
      </w:r>
      <w:r w:rsidR="0005708B">
        <w:rPr>
          <w:color w:val="000000" w:themeColor="text1"/>
        </w:rPr>
        <w:t xml:space="preserve">21 million hectares. </w:t>
      </w:r>
      <w:r w:rsidR="00320FA0">
        <w:rPr>
          <w:color w:val="000000" w:themeColor="text1"/>
        </w:rPr>
        <w:t>The migrants also received the subsidy at a small scale</w:t>
      </w:r>
      <w:r w:rsidR="00D343A3">
        <w:rPr>
          <w:color w:val="000000" w:themeColor="text1"/>
        </w:rPr>
        <w:t xml:space="preserve"> with the exemption of few taxes as well as advice through the state agencies particularly developed for the peasant resettlement</w:t>
      </w:r>
      <w:r w:rsidR="00320FA0">
        <w:rPr>
          <w:color w:val="000000" w:themeColor="text1"/>
        </w:rPr>
        <w:t>.</w:t>
      </w:r>
      <w:r w:rsidR="00561B33">
        <w:rPr>
          <w:color w:val="000000" w:themeColor="text1"/>
        </w:rPr>
        <w:t xml:space="preserve"> The Stolypin reforms also provide a series of cooperative assistance about the Stolypin agrarian reforms </w:t>
      </w:r>
      <w:r w:rsidR="00A879CF">
        <w:rPr>
          <w:color w:val="000000" w:themeColor="text1"/>
        </w:rPr>
        <w:t>which wa</w:t>
      </w:r>
      <w:r w:rsidR="00972239">
        <w:rPr>
          <w:color w:val="000000" w:themeColor="text1"/>
        </w:rPr>
        <w:t>s based on the production cooperation, consumer cooperation and cooperation of financial credit</w:t>
      </w:r>
      <w:r w:rsidR="00E678BB">
        <w:rPr>
          <w:color w:val="000000" w:themeColor="text1"/>
        </w:rPr>
        <w:t xml:space="preserve"> </w:t>
      </w:r>
      <w:r w:rsidR="00E678BB">
        <w:rPr>
          <w:color w:val="000000" w:themeColor="text1"/>
        </w:rPr>
        <w:fldChar w:fldCharType="begin"/>
      </w:r>
      <w:r w:rsidR="00D83788">
        <w:rPr>
          <w:color w:val="000000" w:themeColor="text1"/>
        </w:rPr>
        <w:instrText xml:space="preserve"> ADDIN ZOTERO_ITEM CSL_CITATION {"citationID":"YQNH3WYz","properties":{"formattedCitation":"(\\uc0\\u8220{}The Peasant Commune and the Stolypin Reforms: Peasant Attitudes, 1906\\uc0\\u8211{}14 | SpringerLink,\\uc0\\u8221{} n.d.)","plainCitation":"(“The Peasant Commune and the Stolypin Reforms: Peasant Attitudes, 1906–14 | SpringerLink,” n.d.)","noteIndex":0},"citationItems":[{"id":639,"uris":["http://zotero.org/users/local/vDOrLj7p/items/3YFCCFSV"],"uri":["http://zotero.org/users/local/vDOrLj7p/items/3YFCCFSV"],"itemData":{"id":639,"type":"webpage","title":"The Peasant Commune and the Stolypin Reforms: Peasant Attitudes, 1906–14 | SpringerLink","URL":"https://link.springer.com/chapter/10.1007/978-1-349-20646-9_13","accessed":{"date-parts":[["2019",12,9]]}}}],"schema":"https://github.com/citation-style-language/schema/raw/master/csl-citation.json"} </w:instrText>
      </w:r>
      <w:r w:rsidR="00E678BB">
        <w:rPr>
          <w:color w:val="000000" w:themeColor="text1"/>
        </w:rPr>
        <w:fldChar w:fldCharType="separate"/>
      </w:r>
      <w:r w:rsidR="00E678BB" w:rsidRPr="009A2CB9">
        <w:t>(“The Peasant Commune and the Stolypin Reforms: Peasant Attitudes, 1906–14 | SpringerLink,” n.d.)</w:t>
      </w:r>
      <w:r w:rsidR="00E678BB">
        <w:rPr>
          <w:color w:val="000000" w:themeColor="text1"/>
        </w:rPr>
        <w:fldChar w:fldCharType="end"/>
      </w:r>
      <w:r w:rsidR="00972239">
        <w:rPr>
          <w:color w:val="000000" w:themeColor="text1"/>
        </w:rPr>
        <w:t xml:space="preserve">. </w:t>
      </w:r>
      <w:r w:rsidR="00912E30">
        <w:rPr>
          <w:color w:val="000000" w:themeColor="text1"/>
        </w:rPr>
        <w:t xml:space="preserve">There are several elements in the cooperation-assistance Stolypin program </w:t>
      </w:r>
      <w:r w:rsidR="00A6102D">
        <w:rPr>
          <w:color w:val="000000" w:themeColor="text1"/>
        </w:rPr>
        <w:t>which incorporate later in the early Soviet Union agrarian programs which prod</w:t>
      </w:r>
      <w:r w:rsidR="00FD1F32">
        <w:rPr>
          <w:color w:val="000000" w:themeColor="text1"/>
        </w:rPr>
        <w:t>uce Stolypin's lasting influence</w:t>
      </w:r>
      <w:r w:rsidR="00A6102D">
        <w:rPr>
          <w:color w:val="000000" w:themeColor="text1"/>
        </w:rPr>
        <w:t xml:space="preserve">. </w:t>
      </w:r>
    </w:p>
    <w:p w14:paraId="7871262F" w14:textId="5A4FD1C8" w:rsidR="00B70C25" w:rsidRDefault="00773682" w:rsidP="00D70672">
      <w:pPr>
        <w:pStyle w:val="Heading1"/>
      </w:pPr>
      <w:r>
        <w:t>Examination of Stolypin Solution</w:t>
      </w:r>
    </w:p>
    <w:p w14:paraId="56383895" w14:textId="172A7A68" w:rsidR="00AC72AB" w:rsidRPr="008F026B" w:rsidRDefault="00773682" w:rsidP="00AC72AB">
      <w:pPr>
        <w:spacing w:line="480" w:lineRule="auto"/>
      </w:pPr>
      <w:r>
        <w:rPr>
          <w:color w:val="000000" w:themeColor="text1"/>
        </w:rPr>
        <w:t xml:space="preserve">The Stolypin reform's historical interests were focused on </w:t>
      </w:r>
      <w:r w:rsidR="00217C5B">
        <w:rPr>
          <w:color w:val="000000" w:themeColor="text1"/>
        </w:rPr>
        <w:t>the administrative, economic and juridical</w:t>
      </w:r>
      <w:r w:rsidR="00963166">
        <w:rPr>
          <w:color w:val="000000" w:themeColor="text1"/>
        </w:rPr>
        <w:t xml:space="preserve"> results which </w:t>
      </w:r>
      <w:r w:rsidR="00C664AB">
        <w:rPr>
          <w:color w:val="000000" w:themeColor="text1"/>
        </w:rPr>
        <w:t>w</w:t>
      </w:r>
      <w:r w:rsidR="00963166">
        <w:rPr>
          <w:color w:val="000000" w:themeColor="text1"/>
        </w:rPr>
        <w:t xml:space="preserve">ere measured primarily through the </w:t>
      </w:r>
      <w:r w:rsidR="007567E7">
        <w:rPr>
          <w:color w:val="000000" w:themeColor="text1"/>
        </w:rPr>
        <w:t>local and governmental levels</w:t>
      </w:r>
      <w:r w:rsidR="00755793">
        <w:rPr>
          <w:color w:val="000000" w:themeColor="text1"/>
        </w:rPr>
        <w:t xml:space="preserve"> </w:t>
      </w:r>
      <w:r w:rsidR="00755793">
        <w:rPr>
          <w:color w:val="000000" w:themeColor="text1"/>
        </w:rPr>
        <w:t>statistical</w:t>
      </w:r>
      <w:r w:rsidR="00755793">
        <w:rPr>
          <w:color w:val="000000" w:themeColor="text1"/>
        </w:rPr>
        <w:t>ly</w:t>
      </w:r>
      <w:r w:rsidR="007567E7">
        <w:rPr>
          <w:color w:val="000000" w:themeColor="text1"/>
        </w:rPr>
        <w:t xml:space="preserve">. </w:t>
      </w:r>
      <w:r w:rsidR="00C664AB">
        <w:rPr>
          <w:color w:val="000000" w:themeColor="text1"/>
        </w:rPr>
        <w:t xml:space="preserve"> </w:t>
      </w:r>
      <w:r w:rsidR="002C2137">
        <w:rPr>
          <w:color w:val="000000" w:themeColor="text1"/>
        </w:rPr>
        <w:t xml:space="preserve">Though the revolutionary outcomes of the tsarism produce the </w:t>
      </w:r>
      <w:r w:rsidR="00011EAD">
        <w:rPr>
          <w:color w:val="000000" w:themeColor="text1"/>
        </w:rPr>
        <w:t>reforms negative evaluation impact on the countryside with both Soviet and Western historians</w:t>
      </w:r>
      <w:r w:rsidR="00B54293">
        <w:rPr>
          <w:color w:val="000000" w:themeColor="text1"/>
        </w:rPr>
        <w:t xml:space="preserve"> </w:t>
      </w:r>
      <w:r w:rsidR="00B54293">
        <w:fldChar w:fldCharType="begin"/>
      </w:r>
      <w:r w:rsidR="00B54293">
        <w:instrText xml:space="preserve"> ADDIN ZOTERO_ITEM CSL_CITATION {"citationID":"WUfpkeqy","properties":{"formattedCitation":"(\\uc0\\u8220{}H-Net Reviews,\\uc0\\u8221{} n.d.)","plainCitation":"(“H-Net Reviews,” n.d.)","noteIndex":0},"citationItems":[{"id":633,"uris":["http://zotero.org/users/local/vDOrLj7p/items/UGP3HJ54"],"uri":["http://zotero.org/users/local/vDOrLj7p/items/UGP3HJ54"],"itemData":{"id":633,"type":"webpage","title":"H-Net Reviews","URL":"https://www.h-net.org/reviews/showrev.php?id=3977","accessed":{"date-parts":[["2019",12,9]]}}}],"schema":"https://github.com/citation-style-language/schema/raw/master/csl-citation.json"} </w:instrText>
      </w:r>
      <w:r w:rsidR="00B54293">
        <w:fldChar w:fldCharType="separate"/>
      </w:r>
      <w:r w:rsidR="00B54293" w:rsidRPr="00B54293">
        <w:t>(“H-Net Reviews,” n.d.)</w:t>
      </w:r>
      <w:r w:rsidR="00B54293">
        <w:fldChar w:fldCharType="end"/>
      </w:r>
      <w:r w:rsidR="00011EAD">
        <w:rPr>
          <w:color w:val="000000" w:themeColor="text1"/>
        </w:rPr>
        <w:t xml:space="preserve">. </w:t>
      </w:r>
      <w:r w:rsidR="00B15A1A" w:rsidRPr="00B15A1A">
        <w:rPr>
          <w:color w:val="000000" w:themeColor="text1"/>
        </w:rPr>
        <w:t>Stebut, agronomist said</w:t>
      </w:r>
      <w:r w:rsidR="00B15A1A">
        <w:rPr>
          <w:color w:val="000000" w:themeColor="text1"/>
        </w:rPr>
        <w:t>, "</w:t>
      </w:r>
      <w:r w:rsidR="00B15A1A" w:rsidRPr="00B15A1A">
        <w:rPr>
          <w:color w:val="000000" w:themeColor="text1"/>
        </w:rPr>
        <w:t>It is impossible to organize people, and therefore they should not be organized, but it is possible and necessary to</w:t>
      </w:r>
      <w:r w:rsidR="00B15A1A">
        <w:rPr>
          <w:color w:val="000000" w:themeColor="text1"/>
        </w:rPr>
        <w:t xml:space="preserve"> help them organize themselves</w:t>
      </w:r>
      <w:r w:rsidR="00B15A1A" w:rsidRPr="00B15A1A">
        <w:rPr>
          <w:color w:val="000000" w:themeColor="text1"/>
        </w:rPr>
        <w:t>.</w:t>
      </w:r>
      <w:r w:rsidR="00B15A1A">
        <w:rPr>
          <w:color w:val="000000" w:themeColor="text1"/>
        </w:rPr>
        <w:t>”</w:t>
      </w:r>
      <w:r w:rsidR="002C2137">
        <w:rPr>
          <w:color w:val="000000" w:themeColor="text1"/>
        </w:rPr>
        <w:t xml:space="preserve"> </w:t>
      </w:r>
      <w:r w:rsidR="00DA23EB">
        <w:rPr>
          <w:color w:val="000000" w:themeColor="text1"/>
        </w:rPr>
        <w:t xml:space="preserve">The Stolypin legislation enclosed farmer reforms failed to fulfill the expectation of reformers </w:t>
      </w:r>
      <w:r w:rsidR="005B05C2">
        <w:rPr>
          <w:color w:val="000000" w:themeColor="text1"/>
        </w:rPr>
        <w:t>as they remained under-performed</w:t>
      </w:r>
      <w:r>
        <w:rPr>
          <w:color w:val="000000" w:themeColor="text1"/>
        </w:rPr>
        <w:t xml:space="preserve"> </w:t>
      </w:r>
      <w:r>
        <w:fldChar w:fldCharType="begin"/>
      </w:r>
      <w:r w:rsidR="0027497A">
        <w:instrText xml:space="preserve"> ADDIN ZOTERO_ITEM CSL_CITATION {"citationID":"MycL9ftN","properties":{"formattedCitation":"(\\uc0\\u8220{}H-Net Reviews,\\uc0\\u8221{} n.d.)","plainCitation":"(“H-Net Reviews,” n.d.)","noteIndex":0},"citationItems":[{"id":633,"uris":["http://zotero.org/users/local/vDOrLj7p/items/UGP3HJ54"],"uri":["http://zotero.org/users/local/vDOrLj7p/items/UGP3HJ54"],"itemData":{"id":633,"type":"webpage","title":"H-Net Reviews","URL":"https://www.h-net.org/reviews/showrev.php?id=3977","accessed":{"date-parts":[["2019",12,9]]}}}],"schema":"https://github.com/citation-style-language/schema/raw/master/csl-citation.json"} </w:instrText>
      </w:r>
      <w:r>
        <w:fldChar w:fldCharType="separate"/>
      </w:r>
      <w:r w:rsidRPr="00B54293">
        <w:t xml:space="preserve">(“H-Net </w:t>
      </w:r>
      <w:r w:rsidRPr="00B54293">
        <w:lastRenderedPageBreak/>
        <w:t>Reviews,” n.d.)</w:t>
      </w:r>
      <w:r>
        <w:fldChar w:fldCharType="end"/>
      </w:r>
      <w:r w:rsidR="00B25F6C">
        <w:t xml:space="preserve">. The reforms of </w:t>
      </w:r>
      <w:r w:rsidR="00B25F6C">
        <w:rPr>
          <w:color w:val="000000" w:themeColor="text1"/>
        </w:rPr>
        <w:t>Stolypin</w:t>
      </w:r>
      <w:r w:rsidR="003C7934">
        <w:rPr>
          <w:color w:val="000000" w:themeColor="text1"/>
        </w:rPr>
        <w:t xml:space="preserve"> also remained controversial within the Russian scholars. </w:t>
      </w:r>
      <w:r w:rsidR="004E6867">
        <w:rPr>
          <w:color w:val="000000" w:themeColor="text1"/>
        </w:rPr>
        <w:t xml:space="preserve">As the historians also paid </w:t>
      </w:r>
      <w:r w:rsidR="00CB0409">
        <w:rPr>
          <w:color w:val="000000" w:themeColor="text1"/>
        </w:rPr>
        <w:t xml:space="preserve">less attention to this issue. </w:t>
      </w:r>
      <w:r w:rsidR="00A82070">
        <w:rPr>
          <w:color w:val="000000" w:themeColor="text1"/>
        </w:rPr>
        <w:t>Soviets also stressed thei</w:t>
      </w:r>
      <w:r w:rsidR="00BC3B26">
        <w:rPr>
          <w:color w:val="000000" w:themeColor="text1"/>
        </w:rPr>
        <w:t xml:space="preserve">r ideological implications although their western counterparts always remained in doubt about </w:t>
      </w:r>
      <w:r w:rsidR="00B161C7">
        <w:rPr>
          <w:color w:val="000000" w:themeColor="text1"/>
        </w:rPr>
        <w:t xml:space="preserve">the accomplishments of these reforms. </w:t>
      </w:r>
      <w:r w:rsidR="00A32D19">
        <w:rPr>
          <w:color w:val="000000" w:themeColor="text1"/>
        </w:rPr>
        <w:t>These reforms are never been examined critically.</w:t>
      </w:r>
      <w:r w:rsidR="004A49ED">
        <w:rPr>
          <w:color w:val="000000" w:themeColor="text1"/>
        </w:rPr>
        <w:t xml:space="preserve"> In </w:t>
      </w:r>
      <w:r w:rsidR="004A49ED">
        <w:rPr>
          <w:color w:val="000000" w:themeColor="text1"/>
        </w:rPr>
        <w:fldChar w:fldCharType="begin"/>
      </w:r>
      <w:r w:rsidR="004A49ED">
        <w:rPr>
          <w:color w:val="000000" w:themeColor="text1"/>
        </w:rPr>
        <w:instrText xml:space="preserve"> ADDIN ZOTERO_ITEM CSL_CITATION {"citationID":"o0uNei80","properties":{"formattedCitation":"(\\uc0\\u8220{}Stolypin\\uc0\\u8217{}s Agrarian Reform: An Appraisal on JSTOR,\\uc0\\u8221{} n.d.)","plainCitation":"(“Stolypin’s Agrarian Reform: An Appraisal on JSTOR,” n.d.)","noteIndex":0},"citationItems":[{"id":635,"uris":["http://zotero.org/users/local/vDOrLj7p/items/9YI8RQC4"],"uri":["http://zotero.org/users/local/vDOrLj7p/items/9YI8RQC4"],"itemData":{"id":635,"type":"webpage","title":"Stolypin's Agrarian Reform: An Appraisal on JSTOR","URL":"https://www.jstor.org/stable/127892?seq=1","accessed":{"date-parts":[["2019",12,9]]}}}],"schema":"https://github.com/citation-style-language/schema/raw/master/csl-citation.json"} </w:instrText>
      </w:r>
      <w:r w:rsidR="004A49ED">
        <w:rPr>
          <w:color w:val="000000" w:themeColor="text1"/>
        </w:rPr>
        <w:fldChar w:fldCharType="separate"/>
      </w:r>
      <w:r w:rsidR="004A49ED" w:rsidRPr="004A49ED">
        <w:t>Stolypin’</w:t>
      </w:r>
      <w:r w:rsidR="004A49ED">
        <w:t>s Agrarian Reform</w:t>
      </w:r>
      <w:r w:rsidR="004A49ED">
        <w:rPr>
          <w:color w:val="000000" w:themeColor="text1"/>
        </w:rPr>
        <w:fldChar w:fldCharType="end"/>
      </w:r>
      <w:r w:rsidR="00353430">
        <w:rPr>
          <w:color w:val="000000" w:themeColor="text1"/>
        </w:rPr>
        <w:t xml:space="preserve">, the author </w:t>
      </w:r>
      <w:r w:rsidR="00E910B3">
        <w:rPr>
          <w:color w:val="000000" w:themeColor="text1"/>
        </w:rPr>
        <w:t xml:space="preserve">believes that his agrarian </w:t>
      </w:r>
      <w:r w:rsidR="00C319F1">
        <w:rPr>
          <w:color w:val="000000" w:themeColor="text1"/>
        </w:rPr>
        <w:t xml:space="preserve">reforms are neither failed nor successful. </w:t>
      </w:r>
      <w:r w:rsidR="001C1CA7">
        <w:rPr>
          <w:color w:val="000000" w:themeColor="text1"/>
        </w:rPr>
        <w:t xml:space="preserve">It also does not draw any conclusion </w:t>
      </w:r>
      <w:r w:rsidR="00247193">
        <w:rPr>
          <w:color w:val="000000" w:themeColor="text1"/>
        </w:rPr>
        <w:t>as the reforms were never been completed</w:t>
      </w:r>
      <w:r w:rsidR="008D23CB">
        <w:rPr>
          <w:color w:val="000000" w:themeColor="text1"/>
        </w:rPr>
        <w:t xml:space="preserve">. The conclusive verdict can only be possible in case the process was brought to a conclusion </w:t>
      </w:r>
      <w:r w:rsidR="00C87FEB">
        <w:rPr>
          <w:color w:val="000000" w:themeColor="text1"/>
        </w:rPr>
        <w:t>although its</w:t>
      </w:r>
      <w:r w:rsidR="008D23CB">
        <w:rPr>
          <w:color w:val="000000" w:themeColor="text1"/>
        </w:rPr>
        <w:t xml:space="preserve"> results were </w:t>
      </w:r>
      <w:r w:rsidR="00C231BB">
        <w:rPr>
          <w:color w:val="000000" w:themeColor="text1"/>
        </w:rPr>
        <w:t xml:space="preserve">never claimed as evident. </w:t>
      </w:r>
      <w:r w:rsidR="001F5904">
        <w:rPr>
          <w:color w:val="000000" w:themeColor="text1"/>
        </w:rPr>
        <w:t xml:space="preserve">Therefore, Stolypin's reforms </w:t>
      </w:r>
      <w:r w:rsidR="009F3002">
        <w:rPr>
          <w:color w:val="000000" w:themeColor="text1"/>
        </w:rPr>
        <w:t xml:space="preserve">from the period of 1907 to 1914 were neither evaluated nor completed about the WWI </w:t>
      </w:r>
      <w:r w:rsidR="000D2368">
        <w:rPr>
          <w:color w:val="000000" w:themeColor="text1"/>
        </w:rPr>
        <w:t>and because of the revolution</w:t>
      </w:r>
      <w:r w:rsidR="003B11B3">
        <w:rPr>
          <w:color w:val="000000" w:themeColor="text1"/>
        </w:rPr>
        <w:t xml:space="preserve"> </w:t>
      </w:r>
      <w:r w:rsidR="003B11B3">
        <w:rPr>
          <w:color w:val="000000" w:themeColor="text1"/>
        </w:rPr>
        <w:fldChar w:fldCharType="begin"/>
      </w:r>
      <w:r w:rsidR="00D83788">
        <w:rPr>
          <w:color w:val="000000" w:themeColor="text1"/>
        </w:rPr>
        <w:instrText xml:space="preserve"> ADDIN ZOTERO_ITEM CSL_CITATION {"citationID":"8gpqPASY","properties":{"formattedCitation":"(\\uc0\\u8220{}The Peasant Commune and the Stolypin Reforms: Peasant Attitudes, 1906\\uc0\\u8211{}14 | SpringerLink,\\uc0\\u8221{} n.d.)","plainCitation":"(“The Peasant Commune and the Stolypin Reforms: Peasant Attitudes, 1906–14 | SpringerLink,” n.d.)","noteIndex":0},"citationItems":[{"id":639,"uris":["http://zotero.org/users/local/vDOrLj7p/items/3YFCCFSV"],"uri":["http://zotero.org/users/local/vDOrLj7p/items/3YFCCFSV"],"itemData":{"id":639,"type":"webpage","title":"The Peasant Commune and the Stolypin Reforms: Peasant Attitudes, 1906–14 | SpringerLink","URL":"https://link.springer.com/chapter/10.1007/978-1-349-20646-9_13","accessed":{"date-parts":[["2019",12,9]]}}}],"schema":"https://github.com/citation-style-language/schema/raw/master/csl-citation.json"} </w:instrText>
      </w:r>
      <w:r w:rsidR="003B11B3">
        <w:rPr>
          <w:color w:val="000000" w:themeColor="text1"/>
        </w:rPr>
        <w:fldChar w:fldCharType="separate"/>
      </w:r>
      <w:r w:rsidR="003B11B3" w:rsidRPr="009A2CB9">
        <w:t>(“The Peasant Commune and the Stolypin Reforms: Peasant Attitudes, 1906–14 | SpringerLink,” n.d.)</w:t>
      </w:r>
      <w:r w:rsidR="003B11B3">
        <w:rPr>
          <w:color w:val="000000" w:themeColor="text1"/>
        </w:rPr>
        <w:fldChar w:fldCharType="end"/>
      </w:r>
      <w:r w:rsidR="000D2368">
        <w:rPr>
          <w:color w:val="000000" w:themeColor="text1"/>
        </w:rPr>
        <w:t>.</w:t>
      </w:r>
      <w:r w:rsidR="00247193">
        <w:rPr>
          <w:color w:val="000000" w:themeColor="text1"/>
        </w:rPr>
        <w:t xml:space="preserve"> </w:t>
      </w:r>
      <w:r w:rsidR="002B2BF0">
        <w:rPr>
          <w:color w:val="000000" w:themeColor="text1"/>
        </w:rPr>
        <w:t xml:space="preserve">These reforms were only operated for seven years </w:t>
      </w:r>
      <w:r w:rsidR="005C13C4">
        <w:rPr>
          <w:color w:val="000000" w:themeColor="text1"/>
        </w:rPr>
        <w:t xml:space="preserve">which can be seen as an insufficient period. This small period is not </w:t>
      </w:r>
      <w:r w:rsidR="001238D2">
        <w:rPr>
          <w:color w:val="000000" w:themeColor="text1"/>
        </w:rPr>
        <w:t>enough</w:t>
      </w:r>
      <w:r w:rsidR="005C13C4">
        <w:rPr>
          <w:color w:val="000000" w:themeColor="text1"/>
        </w:rPr>
        <w:t xml:space="preserve"> </w:t>
      </w:r>
      <w:r w:rsidR="00571B6A">
        <w:rPr>
          <w:color w:val="000000" w:themeColor="text1"/>
        </w:rPr>
        <w:t>for</w:t>
      </w:r>
      <w:r w:rsidR="005C13C4">
        <w:rPr>
          <w:color w:val="000000" w:themeColor="text1"/>
        </w:rPr>
        <w:t xml:space="preserve"> </w:t>
      </w:r>
      <w:r w:rsidR="00571B6A">
        <w:rPr>
          <w:color w:val="000000" w:themeColor="text1"/>
        </w:rPr>
        <w:t>the undertaking</w:t>
      </w:r>
      <w:r w:rsidR="001238D2">
        <w:rPr>
          <w:color w:val="000000" w:themeColor="text1"/>
        </w:rPr>
        <w:t xml:space="preserve"> to </w:t>
      </w:r>
      <w:r w:rsidR="00EB431F">
        <w:rPr>
          <w:color w:val="000000" w:themeColor="text1"/>
        </w:rPr>
        <w:t xml:space="preserve">be </w:t>
      </w:r>
      <w:r w:rsidR="001238D2">
        <w:rPr>
          <w:color w:val="000000" w:themeColor="text1"/>
        </w:rPr>
        <w:t xml:space="preserve">completely </w:t>
      </w:r>
      <w:r w:rsidR="00EB431F">
        <w:rPr>
          <w:color w:val="000000" w:themeColor="text1"/>
        </w:rPr>
        <w:t>functional</w:t>
      </w:r>
      <w:r w:rsidR="00571B6A">
        <w:rPr>
          <w:color w:val="000000" w:themeColor="text1"/>
        </w:rPr>
        <w:t>.</w:t>
      </w:r>
      <w:r w:rsidR="006A16CA">
        <w:rPr>
          <w:color w:val="000000" w:themeColor="text1"/>
        </w:rPr>
        <w:t xml:space="preserve"> One can observe that the undertakings take a long time to proceed. </w:t>
      </w:r>
      <w:r w:rsidR="00571B6A">
        <w:rPr>
          <w:color w:val="000000" w:themeColor="text1"/>
        </w:rPr>
        <w:t xml:space="preserve"> </w:t>
      </w:r>
    </w:p>
    <w:p w14:paraId="27D2BE61" w14:textId="11F4A52F" w:rsidR="00B70C25" w:rsidRPr="00B54293" w:rsidRDefault="00B70C25" w:rsidP="00B54293">
      <w:pPr>
        <w:spacing w:line="480" w:lineRule="auto"/>
      </w:pPr>
    </w:p>
    <w:p w14:paraId="49BBA7B2" w14:textId="1315B43F" w:rsidR="000F64D6" w:rsidRPr="00DC3420" w:rsidRDefault="000F64D6" w:rsidP="0060388E">
      <w:pPr>
        <w:spacing w:line="480" w:lineRule="auto"/>
        <w:ind w:firstLine="720"/>
        <w:jc w:val="both"/>
        <w:rPr>
          <w:color w:val="000000" w:themeColor="text1"/>
        </w:rPr>
      </w:pPr>
    </w:p>
    <w:p w14:paraId="1AAEE6BE" w14:textId="38A016BD" w:rsidR="00577513" w:rsidRDefault="00577513" w:rsidP="008F026B">
      <w:pPr>
        <w:spacing w:line="480" w:lineRule="auto"/>
      </w:pPr>
    </w:p>
    <w:p w14:paraId="14CEE69F" w14:textId="77777777" w:rsidR="00890E7F" w:rsidRDefault="00890E7F" w:rsidP="008F026B">
      <w:pPr>
        <w:spacing w:line="480" w:lineRule="auto"/>
      </w:pPr>
    </w:p>
    <w:p w14:paraId="3E32782C" w14:textId="77777777" w:rsidR="00DA665A" w:rsidRDefault="00DA665A" w:rsidP="008F026B">
      <w:pPr>
        <w:spacing w:line="480" w:lineRule="auto"/>
      </w:pPr>
    </w:p>
    <w:p w14:paraId="6C676C7A" w14:textId="77777777" w:rsidR="00EB431F" w:rsidRDefault="00EB431F" w:rsidP="008F026B">
      <w:pPr>
        <w:spacing w:line="480" w:lineRule="auto"/>
      </w:pPr>
    </w:p>
    <w:p w14:paraId="56B96C3F" w14:textId="77777777" w:rsidR="00EB431F" w:rsidRDefault="00EB431F" w:rsidP="008F026B">
      <w:pPr>
        <w:spacing w:line="480" w:lineRule="auto"/>
      </w:pPr>
    </w:p>
    <w:p w14:paraId="227A8455" w14:textId="77777777" w:rsidR="00EB431F" w:rsidRDefault="00EB431F" w:rsidP="008F026B">
      <w:pPr>
        <w:spacing w:line="480" w:lineRule="auto"/>
      </w:pPr>
    </w:p>
    <w:p w14:paraId="51336361" w14:textId="77777777" w:rsidR="00EB431F" w:rsidRDefault="00EB431F" w:rsidP="008F026B">
      <w:pPr>
        <w:spacing w:line="480" w:lineRule="auto"/>
      </w:pPr>
      <w:bookmarkStart w:id="0" w:name="_GoBack"/>
      <w:bookmarkEnd w:id="0"/>
    </w:p>
    <w:p w14:paraId="750238A8" w14:textId="77777777" w:rsidR="00890E7F" w:rsidRDefault="00890E7F" w:rsidP="00890E7F">
      <w:pPr>
        <w:pStyle w:val="Heading1"/>
        <w:rPr>
          <w:b w:val="0"/>
          <w:i w:val="0"/>
        </w:rPr>
      </w:pPr>
    </w:p>
    <w:p w14:paraId="53A694BD" w14:textId="77777777" w:rsidR="00EB431F" w:rsidRDefault="00EB431F" w:rsidP="00EB431F"/>
    <w:p w14:paraId="38A4EFE7" w14:textId="77777777" w:rsidR="00EB431F" w:rsidRDefault="00EB431F" w:rsidP="00EB431F"/>
    <w:p w14:paraId="2A943135" w14:textId="77777777" w:rsidR="00EB431F" w:rsidRDefault="00EB431F" w:rsidP="00EB431F"/>
    <w:p w14:paraId="12309240" w14:textId="77777777" w:rsidR="00EB431F" w:rsidRPr="00EB431F" w:rsidRDefault="00EB431F" w:rsidP="00EB431F"/>
    <w:p w14:paraId="40D71595" w14:textId="77777777" w:rsidR="00890E7F" w:rsidRDefault="00773682" w:rsidP="00890E7F">
      <w:pPr>
        <w:pStyle w:val="Heading1"/>
      </w:pPr>
      <w:r>
        <w:t>Bibliography</w:t>
      </w:r>
    </w:p>
    <w:p w14:paraId="067C2F8A" w14:textId="77777777" w:rsidR="00D83788" w:rsidRPr="00D83788" w:rsidRDefault="00773682" w:rsidP="00480AC7">
      <w:pPr>
        <w:pStyle w:val="Bibliography"/>
        <w:spacing w:line="48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83788">
        <w:t>H-Net Reviews [WWW Document], n.d. URL https://www.h-net.org/reviews/showrev.php?id=3977 (accessed 12.9.19).</w:t>
      </w:r>
    </w:p>
    <w:p w14:paraId="6538658C" w14:textId="77777777" w:rsidR="00D83788" w:rsidRPr="00D83788" w:rsidRDefault="00773682" w:rsidP="00480AC7">
      <w:pPr>
        <w:pStyle w:val="Bibliography"/>
        <w:spacing w:line="480" w:lineRule="auto"/>
      </w:pPr>
      <w:r w:rsidRPr="00D83788">
        <w:t>Stolypin’s Agrarian Reform: An Appraisal on JSTOR [WWW Document], n.d. URL https://www.jstor.org/stable/127892?seq=1 (accessed 12.9.19).</w:t>
      </w:r>
    </w:p>
    <w:p w14:paraId="3F9C9057" w14:textId="77777777" w:rsidR="00D83788" w:rsidRPr="00D83788" w:rsidRDefault="00773682" w:rsidP="00480AC7">
      <w:pPr>
        <w:pStyle w:val="Bibliography"/>
        <w:spacing w:line="480" w:lineRule="auto"/>
      </w:pPr>
      <w:r w:rsidRPr="00D83788">
        <w:t>The Peasant Commune and the Stolypin Reforms: Peasant Attitudes, 1906–14 | SpringerLink [WWW Document], n.d. URL https://link.springer.com/chapter/10.1007/978-1-349-20646-9_13 (accessed 12.9.19).</w:t>
      </w:r>
    </w:p>
    <w:p w14:paraId="745A2355" w14:textId="77777777" w:rsidR="00D83788" w:rsidRPr="00D83788" w:rsidRDefault="00773682" w:rsidP="00480AC7">
      <w:pPr>
        <w:pStyle w:val="Bibliography"/>
        <w:spacing w:line="480" w:lineRule="auto"/>
      </w:pPr>
      <w:r w:rsidRPr="00D83788">
        <w:t>The Russian Revolution - Sheila Fitzpatrick - Google Books [WWW Document], n.d. URL https://books.google.com.pk/books?hl=en&amp;lr=&amp;id=X3FGDwAAQBAJ&amp;oi=fnd&amp;pg=PP1&amp;dq=russian+revolution&amp;ots=lmHwvEnhcG&amp;sig=ugV_FUh4Fd4AL12iB2UPEtFmRgk&amp;redir_esc=y#v=onepage&amp;q=russian%20revolution&amp;f=false (accessed 12.9.19).</w:t>
      </w:r>
    </w:p>
    <w:p w14:paraId="410A69E4" w14:textId="77777777" w:rsidR="00D83788" w:rsidRPr="00D83788" w:rsidRDefault="00773682" w:rsidP="00480AC7">
      <w:pPr>
        <w:pStyle w:val="Bibliography"/>
        <w:spacing w:line="480" w:lineRule="auto"/>
      </w:pPr>
      <w:r w:rsidRPr="00D83788">
        <w:t>Where is the backward Russian peasant? Evidence against the superiority of private farming, 1883–1913: The Journal of Peasant Studies: Vol 42, No 2 [WWW Document], n.d. URL https://www.tandfonline.com/doi/abs/10.1080/03066150.2014.990895 (accessed 12.9.19).</w:t>
      </w:r>
    </w:p>
    <w:p w14:paraId="3072D80C" w14:textId="478D2CF7" w:rsidR="00890E7F" w:rsidRPr="008F026B" w:rsidRDefault="00773682" w:rsidP="00480AC7">
      <w:pPr>
        <w:spacing w:line="480" w:lineRule="auto"/>
      </w:pPr>
      <w:r>
        <w:fldChar w:fldCharType="end"/>
      </w:r>
    </w:p>
    <w:sectPr w:rsidR="00890E7F" w:rsidRPr="008F026B" w:rsidSect="00AF5531">
      <w:headerReference w:type="default" r:id="rId8"/>
      <w:headerReference w:type="first" r:id="rId9"/>
      <w:pgSz w:w="12240" w:h="15840"/>
      <w:pgMar w:top="1440" w:right="1361" w:bottom="144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0461" w14:textId="77777777" w:rsidR="004A429A" w:rsidRDefault="004A429A">
      <w:r>
        <w:separator/>
      </w:r>
    </w:p>
  </w:endnote>
  <w:endnote w:type="continuationSeparator" w:id="0">
    <w:p w14:paraId="6F521246" w14:textId="77777777" w:rsidR="004A429A" w:rsidRDefault="004A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B5DF" w14:textId="77777777" w:rsidR="004A429A" w:rsidRDefault="004A429A">
      <w:r>
        <w:separator/>
      </w:r>
    </w:p>
  </w:footnote>
  <w:footnote w:type="continuationSeparator" w:id="0">
    <w:p w14:paraId="5CCBFAED" w14:textId="77777777" w:rsidR="004A429A" w:rsidRDefault="004A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49E9" w14:textId="7C8CFBC0" w:rsidR="00BC283E" w:rsidRPr="00050744" w:rsidRDefault="00773682" w:rsidP="006E2EA2">
    <w:pPr>
      <w:pStyle w:val="Header"/>
      <w:jc w:val="right"/>
    </w:pPr>
    <w:r>
      <w:t>S</w:t>
    </w:r>
    <w:r w:rsidR="00DA665A">
      <w:t>tolypin's Agriculture Reforms</w:t>
    </w:r>
    <w:r w:rsidRPr="00050744">
      <w:rPr>
        <w:rStyle w:val="PageNumber"/>
      </w:rPr>
      <w:t xml:space="preserve"> </w:t>
    </w:r>
    <w:r w:rsidR="00AF34E9" w:rsidRPr="00050744">
      <w:rPr>
        <w:rStyle w:val="PageNumber"/>
      </w:rPr>
      <w:fldChar w:fldCharType="begin"/>
    </w:r>
    <w:r w:rsidR="00AF34E9" w:rsidRPr="00050744">
      <w:rPr>
        <w:rStyle w:val="PageNumber"/>
      </w:rPr>
      <w:instrText xml:space="preserve"> PAGE </w:instrText>
    </w:r>
    <w:r w:rsidR="00AF34E9" w:rsidRPr="00050744">
      <w:rPr>
        <w:rStyle w:val="PageNumber"/>
      </w:rPr>
      <w:fldChar w:fldCharType="separate"/>
    </w:r>
    <w:r w:rsidR="00EB431F">
      <w:rPr>
        <w:rStyle w:val="PageNumber"/>
        <w:noProof/>
      </w:rPr>
      <w:t>8</w:t>
    </w:r>
    <w:r w:rsidR="00AF34E9" w:rsidRPr="00050744">
      <w:rPr>
        <w:rStyle w:val="PageNumber"/>
      </w:rPr>
      <w:fldChar w:fldCharType="end"/>
    </w:r>
  </w:p>
  <w:p w14:paraId="2333419E" w14:textId="77777777" w:rsidR="00B86751" w:rsidRDefault="00B867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3026" w14:textId="1917B975" w:rsidR="00292DF8" w:rsidRPr="00292DF8" w:rsidRDefault="00773682" w:rsidP="00292DF8">
    <w:pPr>
      <w:spacing w:line="480" w:lineRule="auto"/>
      <w:rPr>
        <w:i/>
      </w:rPr>
    </w:pPr>
    <w:r w:rsidRPr="008F026B">
      <w:t xml:space="preserve">RUNNING HEAD: </w:t>
    </w:r>
    <w:r w:rsidR="00DA665A">
      <w:t>Stolypin's Agriculture Reforms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9CE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58B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FA7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F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A68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CE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224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8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NTE2MjQwNzQxNDRW0lEKTi0uzszPAykwrQUAA+TcWCwAAAA="/>
  </w:docVars>
  <w:rsids>
    <w:rsidRoot w:val="008A6AFF"/>
    <w:rsid w:val="00007DAD"/>
    <w:rsid w:val="00011EAD"/>
    <w:rsid w:val="00017A15"/>
    <w:rsid w:val="00017B84"/>
    <w:rsid w:val="00017F74"/>
    <w:rsid w:val="0002082F"/>
    <w:rsid w:val="00023045"/>
    <w:rsid w:val="0002781A"/>
    <w:rsid w:val="00033E6E"/>
    <w:rsid w:val="000408ED"/>
    <w:rsid w:val="0004181A"/>
    <w:rsid w:val="00050744"/>
    <w:rsid w:val="00055017"/>
    <w:rsid w:val="0005708B"/>
    <w:rsid w:val="000578D5"/>
    <w:rsid w:val="00063B39"/>
    <w:rsid w:val="00065E43"/>
    <w:rsid w:val="000721B8"/>
    <w:rsid w:val="000770D6"/>
    <w:rsid w:val="0009039B"/>
    <w:rsid w:val="00092655"/>
    <w:rsid w:val="00093CAA"/>
    <w:rsid w:val="00094BC4"/>
    <w:rsid w:val="00095CC5"/>
    <w:rsid w:val="000A1527"/>
    <w:rsid w:val="000A7969"/>
    <w:rsid w:val="000B24EB"/>
    <w:rsid w:val="000B546E"/>
    <w:rsid w:val="000B56CC"/>
    <w:rsid w:val="000B7839"/>
    <w:rsid w:val="000B7DD5"/>
    <w:rsid w:val="000C43D6"/>
    <w:rsid w:val="000C529E"/>
    <w:rsid w:val="000D22BE"/>
    <w:rsid w:val="000D2368"/>
    <w:rsid w:val="000F3678"/>
    <w:rsid w:val="000F3E3D"/>
    <w:rsid w:val="000F5D3E"/>
    <w:rsid w:val="000F64D6"/>
    <w:rsid w:val="000F759D"/>
    <w:rsid w:val="00102920"/>
    <w:rsid w:val="0010351B"/>
    <w:rsid w:val="00112DF7"/>
    <w:rsid w:val="001167A1"/>
    <w:rsid w:val="001238D2"/>
    <w:rsid w:val="0013681C"/>
    <w:rsid w:val="001428DA"/>
    <w:rsid w:val="00147DF1"/>
    <w:rsid w:val="00160B5D"/>
    <w:rsid w:val="00170583"/>
    <w:rsid w:val="0017127F"/>
    <w:rsid w:val="00173D9C"/>
    <w:rsid w:val="00182180"/>
    <w:rsid w:val="0018499F"/>
    <w:rsid w:val="0018567A"/>
    <w:rsid w:val="001861A2"/>
    <w:rsid w:val="00186C83"/>
    <w:rsid w:val="00190979"/>
    <w:rsid w:val="00190F22"/>
    <w:rsid w:val="00195BD7"/>
    <w:rsid w:val="001B5108"/>
    <w:rsid w:val="001C1791"/>
    <w:rsid w:val="001C1CA7"/>
    <w:rsid w:val="001C2402"/>
    <w:rsid w:val="001C2460"/>
    <w:rsid w:val="001C3DBA"/>
    <w:rsid w:val="001C5F53"/>
    <w:rsid w:val="001D134A"/>
    <w:rsid w:val="001D2F3B"/>
    <w:rsid w:val="001E49C0"/>
    <w:rsid w:val="001E6002"/>
    <w:rsid w:val="001F17A0"/>
    <w:rsid w:val="001F5904"/>
    <w:rsid w:val="002039D0"/>
    <w:rsid w:val="00217C5B"/>
    <w:rsid w:val="00220EBE"/>
    <w:rsid w:val="0022119E"/>
    <w:rsid w:val="002227A3"/>
    <w:rsid w:val="00226BAA"/>
    <w:rsid w:val="002357A9"/>
    <w:rsid w:val="00236A8B"/>
    <w:rsid w:val="00247193"/>
    <w:rsid w:val="002476AA"/>
    <w:rsid w:val="0025649A"/>
    <w:rsid w:val="002577F2"/>
    <w:rsid w:val="0026343D"/>
    <w:rsid w:val="00264B1B"/>
    <w:rsid w:val="00266D1F"/>
    <w:rsid w:val="00272A4E"/>
    <w:rsid w:val="00272FB1"/>
    <w:rsid w:val="0027497A"/>
    <w:rsid w:val="00280F32"/>
    <w:rsid w:val="00287AFC"/>
    <w:rsid w:val="00292DF8"/>
    <w:rsid w:val="002A22C3"/>
    <w:rsid w:val="002A26A6"/>
    <w:rsid w:val="002A582D"/>
    <w:rsid w:val="002A58B2"/>
    <w:rsid w:val="002A6A15"/>
    <w:rsid w:val="002B0E3C"/>
    <w:rsid w:val="002B0E47"/>
    <w:rsid w:val="002B2BF0"/>
    <w:rsid w:val="002C2137"/>
    <w:rsid w:val="002C31D7"/>
    <w:rsid w:val="002C53A3"/>
    <w:rsid w:val="002D270C"/>
    <w:rsid w:val="002D79DF"/>
    <w:rsid w:val="002E0153"/>
    <w:rsid w:val="002E35E2"/>
    <w:rsid w:val="002E3C4E"/>
    <w:rsid w:val="002E41AF"/>
    <w:rsid w:val="002E75B9"/>
    <w:rsid w:val="002F1D50"/>
    <w:rsid w:val="002F1EC8"/>
    <w:rsid w:val="003055CF"/>
    <w:rsid w:val="00306F62"/>
    <w:rsid w:val="00307391"/>
    <w:rsid w:val="003103C7"/>
    <w:rsid w:val="00317335"/>
    <w:rsid w:val="00320581"/>
    <w:rsid w:val="00320FA0"/>
    <w:rsid w:val="00327025"/>
    <w:rsid w:val="00330694"/>
    <w:rsid w:val="0033167D"/>
    <w:rsid w:val="0033503C"/>
    <w:rsid w:val="00344D4F"/>
    <w:rsid w:val="00345D98"/>
    <w:rsid w:val="00347DFA"/>
    <w:rsid w:val="00347F9F"/>
    <w:rsid w:val="00351654"/>
    <w:rsid w:val="00352973"/>
    <w:rsid w:val="00353430"/>
    <w:rsid w:val="00355A28"/>
    <w:rsid w:val="00360028"/>
    <w:rsid w:val="00363339"/>
    <w:rsid w:val="00364E0B"/>
    <w:rsid w:val="003672DF"/>
    <w:rsid w:val="0037130F"/>
    <w:rsid w:val="0038312E"/>
    <w:rsid w:val="003935C1"/>
    <w:rsid w:val="00393EF3"/>
    <w:rsid w:val="003960FC"/>
    <w:rsid w:val="003A1258"/>
    <w:rsid w:val="003B11B3"/>
    <w:rsid w:val="003B3499"/>
    <w:rsid w:val="003B4143"/>
    <w:rsid w:val="003B7C9A"/>
    <w:rsid w:val="003C7934"/>
    <w:rsid w:val="003D0B26"/>
    <w:rsid w:val="003D119F"/>
    <w:rsid w:val="003D3A10"/>
    <w:rsid w:val="003E1527"/>
    <w:rsid w:val="003E1EB6"/>
    <w:rsid w:val="003E413D"/>
    <w:rsid w:val="003E5379"/>
    <w:rsid w:val="003E6BC0"/>
    <w:rsid w:val="003E6CBE"/>
    <w:rsid w:val="003F2C54"/>
    <w:rsid w:val="003F4EC3"/>
    <w:rsid w:val="003F5A63"/>
    <w:rsid w:val="00401331"/>
    <w:rsid w:val="004018E3"/>
    <w:rsid w:val="0040366B"/>
    <w:rsid w:val="00412BEF"/>
    <w:rsid w:val="00413354"/>
    <w:rsid w:val="00414E60"/>
    <w:rsid w:val="00416196"/>
    <w:rsid w:val="00417698"/>
    <w:rsid w:val="00424E97"/>
    <w:rsid w:val="00431219"/>
    <w:rsid w:val="00437294"/>
    <w:rsid w:val="00440532"/>
    <w:rsid w:val="00440EB8"/>
    <w:rsid w:val="00444A42"/>
    <w:rsid w:val="00450200"/>
    <w:rsid w:val="00451B41"/>
    <w:rsid w:val="00451E99"/>
    <w:rsid w:val="00466414"/>
    <w:rsid w:val="004703B9"/>
    <w:rsid w:val="00473D31"/>
    <w:rsid w:val="00477F0E"/>
    <w:rsid w:val="004801FF"/>
    <w:rsid w:val="00480AC7"/>
    <w:rsid w:val="00484503"/>
    <w:rsid w:val="00485F50"/>
    <w:rsid w:val="00486512"/>
    <w:rsid w:val="00486911"/>
    <w:rsid w:val="00491946"/>
    <w:rsid w:val="004922BC"/>
    <w:rsid w:val="00495545"/>
    <w:rsid w:val="004A0900"/>
    <w:rsid w:val="004A429A"/>
    <w:rsid w:val="004A47D8"/>
    <w:rsid w:val="004A49ED"/>
    <w:rsid w:val="004A4F79"/>
    <w:rsid w:val="004B5243"/>
    <w:rsid w:val="004B7E41"/>
    <w:rsid w:val="004C3C14"/>
    <w:rsid w:val="004D20CF"/>
    <w:rsid w:val="004D2924"/>
    <w:rsid w:val="004E5021"/>
    <w:rsid w:val="004E6867"/>
    <w:rsid w:val="004E70E8"/>
    <w:rsid w:val="004F46C8"/>
    <w:rsid w:val="004F71AC"/>
    <w:rsid w:val="00504CCB"/>
    <w:rsid w:val="00505825"/>
    <w:rsid w:val="00506259"/>
    <w:rsid w:val="00506603"/>
    <w:rsid w:val="00532588"/>
    <w:rsid w:val="0053797E"/>
    <w:rsid w:val="0055128A"/>
    <w:rsid w:val="00551EBE"/>
    <w:rsid w:val="0056105A"/>
    <w:rsid w:val="0056107F"/>
    <w:rsid w:val="0056154B"/>
    <w:rsid w:val="005617EF"/>
    <w:rsid w:val="00561B33"/>
    <w:rsid w:val="00571B6A"/>
    <w:rsid w:val="00573E0D"/>
    <w:rsid w:val="00576B3A"/>
    <w:rsid w:val="00577513"/>
    <w:rsid w:val="00580A3B"/>
    <w:rsid w:val="005831CB"/>
    <w:rsid w:val="00587665"/>
    <w:rsid w:val="00590BC6"/>
    <w:rsid w:val="00590CFC"/>
    <w:rsid w:val="00592BE6"/>
    <w:rsid w:val="005A19CD"/>
    <w:rsid w:val="005A6A03"/>
    <w:rsid w:val="005A6CCE"/>
    <w:rsid w:val="005A700F"/>
    <w:rsid w:val="005B02B5"/>
    <w:rsid w:val="005B05C2"/>
    <w:rsid w:val="005C13C4"/>
    <w:rsid w:val="005C1AAD"/>
    <w:rsid w:val="005C1C18"/>
    <w:rsid w:val="005C2919"/>
    <w:rsid w:val="005C3EC6"/>
    <w:rsid w:val="005C64A8"/>
    <w:rsid w:val="005D09C3"/>
    <w:rsid w:val="005D2648"/>
    <w:rsid w:val="005D7314"/>
    <w:rsid w:val="005E3414"/>
    <w:rsid w:val="005E60FE"/>
    <w:rsid w:val="005F1A6D"/>
    <w:rsid w:val="005F47AF"/>
    <w:rsid w:val="0060010C"/>
    <w:rsid w:val="0060388E"/>
    <w:rsid w:val="0060769C"/>
    <w:rsid w:val="00620078"/>
    <w:rsid w:val="00620D0D"/>
    <w:rsid w:val="006227A6"/>
    <w:rsid w:val="00623E62"/>
    <w:rsid w:val="00626E98"/>
    <w:rsid w:val="00635E15"/>
    <w:rsid w:val="0064456C"/>
    <w:rsid w:val="00645424"/>
    <w:rsid w:val="00646DA5"/>
    <w:rsid w:val="006556FC"/>
    <w:rsid w:val="006644FA"/>
    <w:rsid w:val="006768D4"/>
    <w:rsid w:val="0067777C"/>
    <w:rsid w:val="00685FAD"/>
    <w:rsid w:val="00686854"/>
    <w:rsid w:val="0069012D"/>
    <w:rsid w:val="00691D8D"/>
    <w:rsid w:val="006957A4"/>
    <w:rsid w:val="006A16CA"/>
    <w:rsid w:val="006A2A81"/>
    <w:rsid w:val="006B6F07"/>
    <w:rsid w:val="006C1834"/>
    <w:rsid w:val="006C396E"/>
    <w:rsid w:val="006D5A8D"/>
    <w:rsid w:val="006D5E78"/>
    <w:rsid w:val="006E2EA2"/>
    <w:rsid w:val="006F0D3E"/>
    <w:rsid w:val="006F517D"/>
    <w:rsid w:val="00711866"/>
    <w:rsid w:val="00711F62"/>
    <w:rsid w:val="007251D0"/>
    <w:rsid w:val="00726E72"/>
    <w:rsid w:val="007374DF"/>
    <w:rsid w:val="00755793"/>
    <w:rsid w:val="007567E7"/>
    <w:rsid w:val="00764269"/>
    <w:rsid w:val="00770768"/>
    <w:rsid w:val="007716D3"/>
    <w:rsid w:val="00773682"/>
    <w:rsid w:val="007743D4"/>
    <w:rsid w:val="00777954"/>
    <w:rsid w:val="007838B8"/>
    <w:rsid w:val="00784790"/>
    <w:rsid w:val="00784DB1"/>
    <w:rsid w:val="00793FAE"/>
    <w:rsid w:val="007A0EAA"/>
    <w:rsid w:val="007A299A"/>
    <w:rsid w:val="007A7C5B"/>
    <w:rsid w:val="007B7AE1"/>
    <w:rsid w:val="007C7F19"/>
    <w:rsid w:val="007D0085"/>
    <w:rsid w:val="007D086B"/>
    <w:rsid w:val="007D1CF9"/>
    <w:rsid w:val="007E3668"/>
    <w:rsid w:val="007E4D0E"/>
    <w:rsid w:val="00800270"/>
    <w:rsid w:val="00813DFB"/>
    <w:rsid w:val="00821F3E"/>
    <w:rsid w:val="00823733"/>
    <w:rsid w:val="008315DB"/>
    <w:rsid w:val="00832478"/>
    <w:rsid w:val="00832A89"/>
    <w:rsid w:val="00837AD8"/>
    <w:rsid w:val="008423D8"/>
    <w:rsid w:val="008435E1"/>
    <w:rsid w:val="008510DA"/>
    <w:rsid w:val="00852B73"/>
    <w:rsid w:val="0086290F"/>
    <w:rsid w:val="008707FF"/>
    <w:rsid w:val="00881F6C"/>
    <w:rsid w:val="00884B43"/>
    <w:rsid w:val="00886ACD"/>
    <w:rsid w:val="00887D87"/>
    <w:rsid w:val="00890E7F"/>
    <w:rsid w:val="00894AD8"/>
    <w:rsid w:val="008A0B87"/>
    <w:rsid w:val="008A3762"/>
    <w:rsid w:val="008A4C59"/>
    <w:rsid w:val="008A4FF9"/>
    <w:rsid w:val="008A5A02"/>
    <w:rsid w:val="008A6AFF"/>
    <w:rsid w:val="008C4136"/>
    <w:rsid w:val="008C41A2"/>
    <w:rsid w:val="008C4BEB"/>
    <w:rsid w:val="008C6813"/>
    <w:rsid w:val="008D23CB"/>
    <w:rsid w:val="008D30DD"/>
    <w:rsid w:val="008D319C"/>
    <w:rsid w:val="008E016D"/>
    <w:rsid w:val="008F026B"/>
    <w:rsid w:val="008F13BB"/>
    <w:rsid w:val="008F35ED"/>
    <w:rsid w:val="008F77FE"/>
    <w:rsid w:val="00902DAB"/>
    <w:rsid w:val="009035AA"/>
    <w:rsid w:val="00912BEC"/>
    <w:rsid w:val="00912E30"/>
    <w:rsid w:val="009132A3"/>
    <w:rsid w:val="009143B3"/>
    <w:rsid w:val="00921B4B"/>
    <w:rsid w:val="009274A7"/>
    <w:rsid w:val="00937FA7"/>
    <w:rsid w:val="00943011"/>
    <w:rsid w:val="009531B8"/>
    <w:rsid w:val="009575F9"/>
    <w:rsid w:val="00963166"/>
    <w:rsid w:val="0096427D"/>
    <w:rsid w:val="009678F7"/>
    <w:rsid w:val="00972239"/>
    <w:rsid w:val="00972E25"/>
    <w:rsid w:val="00990515"/>
    <w:rsid w:val="009921D1"/>
    <w:rsid w:val="0099793B"/>
    <w:rsid w:val="009A2CB9"/>
    <w:rsid w:val="009B318A"/>
    <w:rsid w:val="009B33BA"/>
    <w:rsid w:val="009B4250"/>
    <w:rsid w:val="009B74B0"/>
    <w:rsid w:val="009C03A2"/>
    <w:rsid w:val="009C3BED"/>
    <w:rsid w:val="009C6E4F"/>
    <w:rsid w:val="009D126A"/>
    <w:rsid w:val="009D6B4C"/>
    <w:rsid w:val="009E305C"/>
    <w:rsid w:val="009E40B5"/>
    <w:rsid w:val="009E6147"/>
    <w:rsid w:val="009F3002"/>
    <w:rsid w:val="00A04BB6"/>
    <w:rsid w:val="00A1016C"/>
    <w:rsid w:val="00A153E2"/>
    <w:rsid w:val="00A21DDC"/>
    <w:rsid w:val="00A32D19"/>
    <w:rsid w:val="00A32E2F"/>
    <w:rsid w:val="00A340FB"/>
    <w:rsid w:val="00A36558"/>
    <w:rsid w:val="00A3742E"/>
    <w:rsid w:val="00A429A4"/>
    <w:rsid w:val="00A5248F"/>
    <w:rsid w:val="00A6102D"/>
    <w:rsid w:val="00A66A56"/>
    <w:rsid w:val="00A70AC8"/>
    <w:rsid w:val="00A82070"/>
    <w:rsid w:val="00A879CF"/>
    <w:rsid w:val="00A91C39"/>
    <w:rsid w:val="00A928B1"/>
    <w:rsid w:val="00A954AE"/>
    <w:rsid w:val="00A9681E"/>
    <w:rsid w:val="00AC1E2B"/>
    <w:rsid w:val="00AC2EF1"/>
    <w:rsid w:val="00AC72AB"/>
    <w:rsid w:val="00AD336C"/>
    <w:rsid w:val="00AD3D4B"/>
    <w:rsid w:val="00AD53AF"/>
    <w:rsid w:val="00AE26E9"/>
    <w:rsid w:val="00AE3F51"/>
    <w:rsid w:val="00AF34E9"/>
    <w:rsid w:val="00AF5531"/>
    <w:rsid w:val="00B027D8"/>
    <w:rsid w:val="00B05174"/>
    <w:rsid w:val="00B070E8"/>
    <w:rsid w:val="00B10C88"/>
    <w:rsid w:val="00B1208A"/>
    <w:rsid w:val="00B12937"/>
    <w:rsid w:val="00B15A1A"/>
    <w:rsid w:val="00B161C7"/>
    <w:rsid w:val="00B1659B"/>
    <w:rsid w:val="00B20BA2"/>
    <w:rsid w:val="00B25F6C"/>
    <w:rsid w:val="00B2660B"/>
    <w:rsid w:val="00B34769"/>
    <w:rsid w:val="00B3673A"/>
    <w:rsid w:val="00B36866"/>
    <w:rsid w:val="00B37AC6"/>
    <w:rsid w:val="00B403C6"/>
    <w:rsid w:val="00B42E3E"/>
    <w:rsid w:val="00B50C14"/>
    <w:rsid w:val="00B52224"/>
    <w:rsid w:val="00B54293"/>
    <w:rsid w:val="00B60962"/>
    <w:rsid w:val="00B64F03"/>
    <w:rsid w:val="00B6553D"/>
    <w:rsid w:val="00B70C25"/>
    <w:rsid w:val="00B809E7"/>
    <w:rsid w:val="00B820C9"/>
    <w:rsid w:val="00B858F1"/>
    <w:rsid w:val="00B85FA8"/>
    <w:rsid w:val="00B86751"/>
    <w:rsid w:val="00B9085B"/>
    <w:rsid w:val="00BA153E"/>
    <w:rsid w:val="00BA2E2F"/>
    <w:rsid w:val="00BC1AE7"/>
    <w:rsid w:val="00BC283E"/>
    <w:rsid w:val="00BC2EE4"/>
    <w:rsid w:val="00BC3B26"/>
    <w:rsid w:val="00BC437B"/>
    <w:rsid w:val="00BC6A9C"/>
    <w:rsid w:val="00BD2BE8"/>
    <w:rsid w:val="00BE0781"/>
    <w:rsid w:val="00BF1483"/>
    <w:rsid w:val="00BF65F4"/>
    <w:rsid w:val="00BF6930"/>
    <w:rsid w:val="00BF7024"/>
    <w:rsid w:val="00C04F3F"/>
    <w:rsid w:val="00C058FF"/>
    <w:rsid w:val="00C17F00"/>
    <w:rsid w:val="00C231BB"/>
    <w:rsid w:val="00C25763"/>
    <w:rsid w:val="00C306BD"/>
    <w:rsid w:val="00C317EC"/>
    <w:rsid w:val="00C319F1"/>
    <w:rsid w:val="00C362B6"/>
    <w:rsid w:val="00C50B57"/>
    <w:rsid w:val="00C53D81"/>
    <w:rsid w:val="00C664AB"/>
    <w:rsid w:val="00C670D3"/>
    <w:rsid w:val="00C713AC"/>
    <w:rsid w:val="00C720DC"/>
    <w:rsid w:val="00C72C69"/>
    <w:rsid w:val="00C72FD5"/>
    <w:rsid w:val="00C834DB"/>
    <w:rsid w:val="00C83E66"/>
    <w:rsid w:val="00C84593"/>
    <w:rsid w:val="00C8463D"/>
    <w:rsid w:val="00C84CAD"/>
    <w:rsid w:val="00C85B63"/>
    <w:rsid w:val="00C87FEB"/>
    <w:rsid w:val="00C9523D"/>
    <w:rsid w:val="00CA427B"/>
    <w:rsid w:val="00CB00EB"/>
    <w:rsid w:val="00CB0409"/>
    <w:rsid w:val="00CB4032"/>
    <w:rsid w:val="00CC35E1"/>
    <w:rsid w:val="00CC427D"/>
    <w:rsid w:val="00CD0077"/>
    <w:rsid w:val="00CD1ED3"/>
    <w:rsid w:val="00CD3F0C"/>
    <w:rsid w:val="00CE5974"/>
    <w:rsid w:val="00CE6C99"/>
    <w:rsid w:val="00CE702C"/>
    <w:rsid w:val="00CF1CED"/>
    <w:rsid w:val="00CF2B8A"/>
    <w:rsid w:val="00CF517F"/>
    <w:rsid w:val="00CF6C12"/>
    <w:rsid w:val="00D01CC2"/>
    <w:rsid w:val="00D114CF"/>
    <w:rsid w:val="00D20FBF"/>
    <w:rsid w:val="00D21783"/>
    <w:rsid w:val="00D224D5"/>
    <w:rsid w:val="00D2414B"/>
    <w:rsid w:val="00D32A4D"/>
    <w:rsid w:val="00D343A3"/>
    <w:rsid w:val="00D35789"/>
    <w:rsid w:val="00D41461"/>
    <w:rsid w:val="00D42E55"/>
    <w:rsid w:val="00D57754"/>
    <w:rsid w:val="00D62D06"/>
    <w:rsid w:val="00D67D13"/>
    <w:rsid w:val="00D70672"/>
    <w:rsid w:val="00D7194A"/>
    <w:rsid w:val="00D81435"/>
    <w:rsid w:val="00D814C9"/>
    <w:rsid w:val="00D81B6E"/>
    <w:rsid w:val="00D83788"/>
    <w:rsid w:val="00DA23EB"/>
    <w:rsid w:val="00DA665A"/>
    <w:rsid w:val="00DB09D9"/>
    <w:rsid w:val="00DB0B7D"/>
    <w:rsid w:val="00DB3EE8"/>
    <w:rsid w:val="00DC3420"/>
    <w:rsid w:val="00DD0883"/>
    <w:rsid w:val="00DD2375"/>
    <w:rsid w:val="00DD2EFE"/>
    <w:rsid w:val="00DD3893"/>
    <w:rsid w:val="00DD7745"/>
    <w:rsid w:val="00DD78B0"/>
    <w:rsid w:val="00DE36CC"/>
    <w:rsid w:val="00DE6CB3"/>
    <w:rsid w:val="00DF089C"/>
    <w:rsid w:val="00DF0B29"/>
    <w:rsid w:val="00DF45C9"/>
    <w:rsid w:val="00E0171A"/>
    <w:rsid w:val="00E02F1C"/>
    <w:rsid w:val="00E06C00"/>
    <w:rsid w:val="00E14B4C"/>
    <w:rsid w:val="00E14ED2"/>
    <w:rsid w:val="00E1674F"/>
    <w:rsid w:val="00E16AB4"/>
    <w:rsid w:val="00E17671"/>
    <w:rsid w:val="00E246FD"/>
    <w:rsid w:val="00E31F21"/>
    <w:rsid w:val="00E401E2"/>
    <w:rsid w:val="00E45389"/>
    <w:rsid w:val="00E47884"/>
    <w:rsid w:val="00E678BB"/>
    <w:rsid w:val="00E70FC9"/>
    <w:rsid w:val="00E73D21"/>
    <w:rsid w:val="00E84C82"/>
    <w:rsid w:val="00E874BF"/>
    <w:rsid w:val="00E910B3"/>
    <w:rsid w:val="00E933E2"/>
    <w:rsid w:val="00EA061E"/>
    <w:rsid w:val="00EA0D94"/>
    <w:rsid w:val="00EA153B"/>
    <w:rsid w:val="00EB05BD"/>
    <w:rsid w:val="00EB431F"/>
    <w:rsid w:val="00EC5D3F"/>
    <w:rsid w:val="00EC7D80"/>
    <w:rsid w:val="00ED4FDD"/>
    <w:rsid w:val="00EE40B8"/>
    <w:rsid w:val="00EE4F1B"/>
    <w:rsid w:val="00EF02C8"/>
    <w:rsid w:val="00EF0D46"/>
    <w:rsid w:val="00EF1736"/>
    <w:rsid w:val="00EF1F08"/>
    <w:rsid w:val="00EF238F"/>
    <w:rsid w:val="00EF3B7E"/>
    <w:rsid w:val="00EF5096"/>
    <w:rsid w:val="00F01FA1"/>
    <w:rsid w:val="00F11E02"/>
    <w:rsid w:val="00F125B3"/>
    <w:rsid w:val="00F15869"/>
    <w:rsid w:val="00F23199"/>
    <w:rsid w:val="00F30909"/>
    <w:rsid w:val="00F347DB"/>
    <w:rsid w:val="00F3524E"/>
    <w:rsid w:val="00F3716C"/>
    <w:rsid w:val="00F471A1"/>
    <w:rsid w:val="00F5007F"/>
    <w:rsid w:val="00F522FD"/>
    <w:rsid w:val="00F6713B"/>
    <w:rsid w:val="00F729DB"/>
    <w:rsid w:val="00F7560A"/>
    <w:rsid w:val="00F80ADF"/>
    <w:rsid w:val="00F8581D"/>
    <w:rsid w:val="00F858F9"/>
    <w:rsid w:val="00F901C2"/>
    <w:rsid w:val="00FA2C98"/>
    <w:rsid w:val="00FA40CB"/>
    <w:rsid w:val="00FA478E"/>
    <w:rsid w:val="00FB6D5F"/>
    <w:rsid w:val="00FC2356"/>
    <w:rsid w:val="00FC3AE4"/>
    <w:rsid w:val="00FC5E7D"/>
    <w:rsid w:val="00FC7896"/>
    <w:rsid w:val="00FD1661"/>
    <w:rsid w:val="00FD1F32"/>
    <w:rsid w:val="00FD5603"/>
    <w:rsid w:val="00FD64B4"/>
    <w:rsid w:val="00FD7DD7"/>
    <w:rsid w:val="00FE12D9"/>
    <w:rsid w:val="00FE6F39"/>
    <w:rsid w:val="00FF133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CD59-11D2-4A6C-8F71-D3F7927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0B5"/>
    <w:pPr>
      <w:spacing w:line="480" w:lineRule="auto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AE3F51"/>
    <w:pPr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EA2"/>
  </w:style>
  <w:style w:type="paragraph" w:styleId="Title">
    <w:name w:val="Title"/>
    <w:basedOn w:val="Normal"/>
    <w:next w:val="Normal"/>
    <w:link w:val="TitleChar"/>
    <w:qFormat/>
    <w:rsid w:val="009035AA"/>
    <w:pPr>
      <w:tabs>
        <w:tab w:val="left" w:pos="4136"/>
      </w:tabs>
      <w:spacing w:line="480" w:lineRule="auto"/>
      <w:jc w:val="center"/>
    </w:pPr>
  </w:style>
  <w:style w:type="character" w:customStyle="1" w:styleId="TitleChar">
    <w:name w:val="Title Char"/>
    <w:basedOn w:val="DefaultParagraphFont"/>
    <w:link w:val="Title"/>
    <w:rsid w:val="009035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0B5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3F51"/>
    <w:rPr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7130F"/>
    <w:pPr>
      <w:ind w:left="720" w:hanging="720"/>
    </w:pPr>
  </w:style>
  <w:style w:type="character" w:styleId="Hyperlink">
    <w:name w:val="Hyperlink"/>
    <w:basedOn w:val="DefaultParagraphFont"/>
    <w:rsid w:val="00902DAB"/>
    <w:rPr>
      <w:color w:val="0563C1" w:themeColor="hyperlink"/>
      <w:u w:val="single"/>
    </w:rPr>
  </w:style>
  <w:style w:type="paragraph" w:styleId="NormalWeb">
    <w:name w:val="Normal (Web)"/>
    <w:basedOn w:val="Normal"/>
    <w:rsid w:val="00902DAB"/>
  </w:style>
  <w:style w:type="character" w:styleId="CommentReference">
    <w:name w:val="annotation reference"/>
    <w:basedOn w:val="DefaultParagraphFont"/>
    <w:rsid w:val="00A36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558"/>
  </w:style>
  <w:style w:type="paragraph" w:styleId="CommentSubject">
    <w:name w:val="annotation subject"/>
    <w:basedOn w:val="CommentText"/>
    <w:next w:val="CommentText"/>
    <w:link w:val="CommentSubjectChar"/>
    <w:rsid w:val="00A3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5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36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>
  <b:Source>
    <b:Tag>BAP18</b:Tag>
    <b:SourceType>InternetSite</b:SourceType>
    <b:Guid>{FB19AA80-B843-4656-B35C-F2BE18CB0B0B}</b:Guid>
    <b:Title>Introduction to Malnutrition</b:Title>
    <b:Year>2018</b:Year>
    <b:YearAccessed>2019</b:YearAccessed>
    <b:MonthAccessed>May</b:MonthAccessed>
    <b:DayAccessed>11</b:DayAccessed>
    <b:URL>https://www.bapen.org.uk/malnutrition-undernutrition/introduction-to-malnutrition?start=2</b:URL>
    <b:Author>
      <b:Author>
        <b:Corporate>BAPEN</b:Corporate>
      </b:Author>
    </b:Author>
    <b:RefOrder>1</b:RefOrder>
  </b:Source>
  <b:Source>
    <b:Tag>GNR18</b:Tag>
    <b:SourceType>Report</b:SourceType>
    <b:Guid>{AF077F5E-C967-43BA-9EB5-6B0394493A05}</b:Guid>
    <b:Title>Global Nutrition Report: India</b:Title>
    <b:Year>2018</b:Year>
    <b:URL>https://globalnutritionreport.org/documents/91/India.pdf</b:URL>
    <b:Publisher>Development Initiatives Poverty Research Ltd</b:Publisher>
    <b:Author>
      <b:Author>
        <b:Corporate>GNR</b:Corporate>
      </b:Author>
    </b:Author>
    <b:RefOrder>2</b:RefOrder>
  </b:Source>
  <b:Source>
    <b:Tag>WHO10</b:Tag>
    <b:SourceType>Report</b:SourceType>
    <b:Guid>{712904B0-8B72-48C1-83D1-B778ED6E283A}</b:Guid>
    <b:Title>Nutrition at a Glance: India</b:Title>
    <b:Year>2010</b:Year>
    <b:Publisher>The World Bank</b:Publisher>
    <b:Author>
      <b:Author>
        <b:Corporate>WHO</b:Corporate>
      </b:Author>
    </b:Author>
    <b:URL>http://siteresources.worldbank.org/NUTRITION/Resources/281846-1271963823772/India.pdf</b:URL>
    <b:RefOrder>3</b:RefOrder>
  </b:Source>
  <b:Source>
    <b:Tag>Sal18</b:Tag>
    <b:SourceType>InternetSite</b:SourceType>
    <b:Guid>{E8F22738-0BE5-4FC7-8B09-4C2C4B53264B}</b:Guid>
    <b:Title>How Do We Address the Alarmingly High Malnutrition Rate in India?</b:Title>
    <b:Year>2018</b:Year>
    <b:Author>
      <b:Author>
        <b:NameList>
          <b:Person>
            <b:Last>Gautam</b:Last>
            <b:First>Saloni</b:First>
          </b:Person>
          <b:Person>
            <b:Last>Mishra</b:Last>
            <b:First>Pushpendra</b:First>
            <b:Middle>Kumar</b:Middle>
          </b:Person>
        </b:NameList>
      </b:Author>
    </b:Author>
    <b:YearAccessed>2019</b:YearAccessed>
    <b:MonthAccessed>May</b:MonthAccessed>
    <b:DayAccessed>11</b:DayAccessed>
    <b:URL>https://fit.thequint.com/health-news/malnutrition-in-india</b:URL>
    <b:RefOrder>14</b:RefOrder>
  </b:Source>
  <b:Source>
    <b:Tag>Wor13</b:Tag>
    <b:SourceType>InternetSite</b:SourceType>
    <b:Guid>{CDA3EA01-E4C2-4EB4-814A-02AFA757267F}</b:Guid>
    <b:Author>
      <b:Author>
        <b:Corporate>World Bank</b:Corporate>
      </b:Author>
    </b:Author>
    <b:Title>Helping India Combat Persistently High Rates of Malnutrition</b:Title>
    <b:Year>2013</b:Year>
    <b:YearAccessed>2019</b:YearAccessed>
    <b:MonthAccessed>May</b:MonthAccessed>
    <b:DayAccessed>11</b:DayAccessed>
    <b:URL>http://www.worldbank.org/en/news/feature/2013/05/13/helping-india-combat-persistently-high-rates-of-malnutrition</b:URL>
    <b:RefOrder>4</b:RefOrder>
  </b:Source>
  <b:Source>
    <b:Tag>Wor12</b:Tag>
    <b:SourceType>Report</b:SourceType>
    <b:Guid>{854A9FBE-8961-4DE5-A488-A5011124C501}</b:Guid>
    <b:Title>India - Integrated Child Development Services (ICDS) Systems Strengthening and Nutrition Improvement Program</b:Title>
    <b:Year>2012</b:Year>
    <b:URL>http://documents.worldbank.org/curated/en/991941468258860237/pdf/593880PAD0P12100900IDA0R20120020101.pdf</b:URL>
    <b:Author>
      <b:Author>
        <b:Corporate>World Bank</b:Corporate>
      </b:Author>
    </b:Author>
    <b:Publisher>World Bank</b:Publisher>
    <b:City>Washington, DC</b:City>
    <b:ThesisType>ISSNIP Project</b:ThesisType>
    <b:RefOrder>13</b:RefOrder>
  </b:Source>
  <b:Source>
    <b:Tag>Kan10</b:Tag>
    <b:SourceType>JournalArticle</b:SourceType>
    <b:Guid>{AC06D878-9D43-43F3-8D81-E09CF287F241}</b:Guid>
    <b:Title>Nutritional status of children in India: household socio-economic condition as the contextual determinant</b:Title>
    <b:Year>2010</b:Year>
    <b:Author>
      <b:Author>
        <b:NameList>
          <b:Person>
            <b:Last>Kanjilal</b:Last>
            <b:First>Barun</b:First>
          </b:Person>
          <b:Person>
            <b:Last>Mazumdar</b:Last>
            <b:First>Papiya</b:First>
            <b:Middle>Guha</b:Middle>
          </b:Person>
          <b:Person>
            <b:Last>Mukherjee</b:Last>
            <b:First>Moumita</b:First>
          </b:Person>
          <b:Person>
            <b:Last>Rahman</b:Last>
            <b:First>M</b:First>
            <b:Middle>Hafizur</b:Middle>
          </b:Person>
        </b:NameList>
      </b:Author>
    </b:Author>
    <b:JournalName>International Journal for Equity in Health</b:JournalName>
    <b:Pages>1-13</b:Pages>
    <b:Volume>9</b:Volume>
    <b:Issue>19</b:Issue>
    <b:URL>https://dx.doi.org/10.1186%2F1475-9276-9-19</b:URL>
    <b:RefOrder>8</b:RefOrder>
  </b:Source>
  <b:Source>
    <b:Tag>Pat14</b:Tag>
    <b:SourceType>JournalArticle</b:SourceType>
    <b:Guid>{E61B4805-11F1-4C98-82CD-92E7D6EA44CD}</b:Guid>
    <b:Author>
      <b:Author>
        <b:NameList>
          <b:Person>
            <b:Last>Patil</b:Last>
            <b:First>YP</b:First>
          </b:Person>
          <b:Person>
            <b:Last>Shinde</b:Last>
            <b:First>RL</b:First>
          </b:Person>
        </b:NameList>
      </b:Author>
    </b:Author>
    <b:Title>Undernutrition among Indian men: a study based on NFHS-3.</b:Title>
    <b:JournalName>American Journal of Men's Health</b:JournalName>
    <b:Year>2014</b:Year>
    <b:Pages>492-502</b:Pages>
    <b:Volume>8</b:Volume>
    <b:Issue>6</b:Issue>
    <b:DOI>10.1177/1557988314525193</b:DOI>
    <b:RefOrder>9</b:RefOrder>
  </b:Source>
  <b:Source>
    <b:Tag>MYo11</b:Tag>
    <b:SourceType>JournalArticle</b:SourceType>
    <b:Guid>{89034E79-0D3F-4268-9DDE-2FD49C520A84}</b:Guid>
    <b:Author>
      <b:Author>
        <b:NameList>
          <b:Person>
            <b:Last>M. Yount</b:Last>
            <b:First>Kathryn</b:First>
          </b:Person>
          <b:Person>
            <b:Last>DiGirolamo</b:Last>
            <b:First>Ann</b:First>
            <b:Middle>M.</b:Middle>
          </b:Person>
          <b:Person>
            <b:Last>Ramakrishnan</b:Last>
            <b:First>Usha</b:First>
          </b:Person>
        </b:NameList>
      </b:Author>
    </b:Author>
    <b:Title>Impacts of domestic violence on child growth and nutrition: A conceptual review of the pathways of influence</b:Title>
    <b:JournalName>Social Science &amp; Medicine</b:JournalName>
    <b:Year>2011</b:Year>
    <b:Pages>1534-1554</b:Pages>
    <b:Volume>72</b:Volume>
    <b:Issue>9</b:Issue>
    <b:URL>https://doi.org/10.1016/j.socscimed.2011.02.042</b:URL>
    <b:RefOrder>10</b:RefOrder>
  </b:Source>
  <b:Source>
    <b:Tag>Nar18</b:Tag>
    <b:SourceType>JournalArticle</b:SourceType>
    <b:Guid>{D2DFC13B-18C1-4056-B8F6-CBC46DD12A32}</b:Guid>
    <b:Author>
      <b:Author>
        <b:NameList>
          <b:Person>
            <b:Last>Narayan</b:Last>
            <b:First>Jitendra</b:First>
          </b:Person>
          <b:Person>
            <b:Last>John</b:Last>
            <b:First>Denny</b:First>
          </b:Person>
          <b:Person>
            <b:Last>Ramadas</b:Last>
            <b:First>Nirupama</b:First>
          </b:Person>
        </b:NameList>
      </b:Author>
    </b:Author>
    <b:Title>Malnutrition in India: status and government</b:Title>
    <b:JournalName>Journal of Public Healh Policy</b:JournalName>
    <b:Year>2018</b:Year>
    <b:Pages>126-141</b:Pages>
    <b:Volume>40</b:Volume>
    <b:Issue>1</b:Issue>
    <b:URL>https://doi.org/10.1057/s41271-018-0149-5</b:URL>
    <b:RefOrder>6</b:RefOrder>
  </b:Source>
  <b:Source>
    <b:Tag>Hul16</b:Tag>
    <b:SourceType>InternetSite</b:SourceType>
    <b:Guid>{43145590-38DB-4CE0-AB70-3120F3B2BE79}</b:Guid>
    <b:Title>Child Undernutrition in India: A Gender Issue</b:Title>
    <b:Year>2016</b:Year>
    <b:Author>
      <b:Author>
        <b:NameList>
          <b:Person>
            <b:Last>Hulshof</b:Last>
            <b:First>Karin</b:First>
          </b:Person>
        </b:NameList>
      </b:Author>
    </b:Author>
    <b:YearAccessed>2019</b:YearAccessed>
    <b:MonthAccessed>May</b:MonthAccessed>
    <b:DayAccessed>11</b:DayAccessed>
    <b:URL>http://unicef.in/Story/108/Child-Undernutrition-in-India-A-Gender-Issue</b:URL>
    <b:RefOrder>5</b:RefOrder>
  </b:Source>
  <b:Source>
    <b:Tag>UNI13</b:Tag>
    <b:SourceType>Report</b:SourceType>
    <b:Guid>{59059934-B3E5-46F6-A5AE-98915ECB1D3A}</b:Guid>
    <b:Title>Improving Child Nutrition: The achievable imperative for global progress</b:Title>
    <b:Year>2013</b:Year>
    <b:URL>https://www.unicef.org/gambia/Improving_Child_Nutrition_-_the_achievable_imperative_for_global_progress.pdf</b:URL>
    <b:Author>
      <b:Author>
        <b:Corporate>UNICEF</b:Corporate>
      </b:Author>
    </b:Author>
    <b:Publisher>United Nations Children’s Fund</b:Publisher>
    <b:City>New York, NY</b:City>
    <b:RefOrder>7</b:RefOrder>
  </b:Source>
  <b:Source>
    <b:Tag>Ans15</b:Tag>
    <b:SourceType>BookSection</b:SourceType>
    <b:Guid>{56065A97-5C3A-413E-B8C3-B18B94AD051B}</b:Guid>
    <b:Title>Childhood Malnutrition in India</b:Title>
    <b:Year>2015</b:Year>
    <b:Publisher>Springer Publishing Company</b:Publisher>
    <b:City>New York, NY</b:City>
    <b:Author>
      <b:Author>
        <b:NameList>
          <b:Person>
            <b:Last>Bengre</b:Last>
            <b:First>Ansuya</b:First>
          </b:Person>
        </b:NameList>
      </b:Author>
      <b:Editor>
        <b:NameList>
          <b:Person>
            <b:Last>Breakey</b:Last>
            <b:First>Suellen</b:First>
          </b:Person>
          <b:Person>
            <b:Last>Meedzan</b:Last>
            <b:First>Nancy</b:First>
            <b:Middle>L.</b:Middle>
          </b:Person>
          <b:Person>
            <b:Last>Corless</b:Last>
            <b:First>Inge</b:First>
            <b:Middle>B.</b:Middle>
          </b:Person>
          <b:Person>
            <b:Last>Nicholas</b:Last>
            <b:First>Patrice</b:First>
            <b:Middle>K.</b:Middle>
          </b:Person>
        </b:NameList>
      </b:Editor>
    </b:Author>
    <b:BookTitle>Global Health Nursing in the 21st Century</b:BookTitle>
    <b:Pages>281-305</b:Pages>
    <b:RefOrder>11</b:RefOrder>
  </b:Source>
  <b:Source>
    <b:Tag>Sah16</b:Tag>
    <b:SourceType>JournalArticle</b:SourceType>
    <b:Guid>{67620171-DD3C-4B1A-8CD9-760347861F3D}</b:Guid>
    <b:Title>Operational Assessment of ICDS Scheme at Grass Root Level in a Rural Area of Eastern India: Time to Introspect</b:Title>
    <b:Year>2016</b:Year>
    <b:Pages>28-32</b:Pages>
    <b:Author>
      <b:Author>
        <b:NameList>
          <b:Person>
            <b:Last>Sahoo</b:Last>
            <b:First>Jyotiranjan</b:First>
          </b:Person>
          <b:Person>
            <b:Last>Mahajan</b:Last>
            <b:First>Preetam</b:First>
            <b:Middle>B</b:Middle>
          </b:Person>
          <b:Person>
            <b:Last>Paul</b:Last>
            <b:First>Sourabh</b:First>
          </b:Person>
          <b:Person>
            <b:Last>Bhatia</b:Last>
            <b:First>Vikas</b:First>
          </b:Person>
          <b:Person>
            <b:Last>Patra</b:Last>
            <b:First>Abhinash</b:First>
            <b:Middle>K</b:Middle>
          </b:Person>
          <b:Person>
            <b:Last>Hembram</b:Last>
            <b:First>Dilip</b:First>
            <b:Middle>Kumar</b:Middle>
          </b:Person>
        </b:NameList>
      </b:Author>
    </b:Author>
    <b:JournalName>Journal of Clinical &amp; Diagnostic Research</b:JournalName>
    <b:Volume>10</b:Volume>
    <b:Issue>12</b:Issue>
    <b:URL>https://dx.doi.org/10.7860%2FJCDR%2F2016%2F23059.9041</b:URL>
    <b:RefOrder>12</b:RefOrder>
  </b:Source>
</b:Sources>
</file>

<file path=customXml/itemProps1.xml><?xml version="1.0" encoding="utf-8"?>
<ds:datastoreItem xmlns:ds="http://schemas.openxmlformats.org/officeDocument/2006/customXml" ds:itemID="{8A5A5C5F-54D8-4658-A4D3-F2DCF684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Kashaf</dc:creator>
  <cp:lastModifiedBy>Morning</cp:lastModifiedBy>
  <cp:revision>16</cp:revision>
  <dcterms:created xsi:type="dcterms:W3CDTF">2019-12-09T11:16:00Z</dcterms:created>
  <dcterms:modified xsi:type="dcterms:W3CDTF">2019-12-09T11:40:00Z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id="n6O4JRXC"/&gt;&lt;style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" name="ZOTERO_PREF_2">
    <vt:lpwstr>Abbreviations" value="true"/&gt;&lt;/prefs&gt;&lt;/data&gt;</vt:lpwstr>
  </property>
</Properties>
</file>