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1084891025"/>
        <w:bibliography/>
      </w:sdtPr>
      <w:sdtEndPr/>
      <w:sdtContent>
        <w:p w14:paraId="324AD860" w14:textId="77777777" w:rsidR="00230DE1" w:rsidRPr="00703C95" w:rsidRDefault="00230DE1" w:rsidP="00230DE1">
          <w:pPr>
            <w:jc w:val="center"/>
            <w:rPr>
              <w:rFonts w:ascii="Times New Roman" w:hAnsi="Times New Roman" w:cs="Times New Roman"/>
            </w:rPr>
          </w:pPr>
          <w:r w:rsidRPr="00703C95">
            <w:rPr>
              <w:rFonts w:ascii="Times New Roman" w:hAnsi="Times New Roman" w:cs="Times New Roman"/>
            </w:rPr>
            <w:t>ASP</w:t>
          </w:r>
        </w:p>
        <w:p w14:paraId="7C5BA6ED" w14:textId="77777777" w:rsidR="00230DE1" w:rsidRPr="00703C95" w:rsidRDefault="00230DE1" w:rsidP="00230DE1">
          <w:pPr>
            <w:jc w:val="center"/>
            <w:rPr>
              <w:rFonts w:ascii="Times New Roman" w:hAnsi="Times New Roman" w:cs="Times New Roman"/>
            </w:rPr>
          </w:pPr>
        </w:p>
        <w:p w14:paraId="631FB9F2" w14:textId="77777777" w:rsidR="00230DE1" w:rsidRPr="00703C95" w:rsidRDefault="00230DE1" w:rsidP="00230DE1">
          <w:pPr>
            <w:jc w:val="center"/>
            <w:rPr>
              <w:rFonts w:ascii="Times New Roman" w:hAnsi="Times New Roman" w:cs="Times New Roman"/>
            </w:rPr>
          </w:pPr>
          <w:r w:rsidRPr="00703C95">
            <w:rPr>
              <w:rFonts w:ascii="Times New Roman" w:hAnsi="Times New Roman" w:cs="Times New Roman"/>
            </w:rPr>
            <w:t>Submitted to</w:t>
          </w:r>
        </w:p>
        <w:p w14:paraId="532D6FD3" w14:textId="77777777" w:rsidR="00230DE1" w:rsidRPr="00703C95" w:rsidRDefault="00230DE1" w:rsidP="00230DE1">
          <w:pPr>
            <w:jc w:val="center"/>
            <w:rPr>
              <w:rFonts w:ascii="Times New Roman" w:hAnsi="Times New Roman" w:cs="Times New Roman"/>
            </w:rPr>
          </w:pPr>
          <w:r w:rsidRPr="00703C95">
            <w:rPr>
              <w:rFonts w:ascii="Times New Roman" w:hAnsi="Times New Roman" w:cs="Times New Roman"/>
            </w:rPr>
            <w:t>Dr. Glen Blackstone</w:t>
          </w:r>
        </w:p>
        <w:p w14:paraId="1127D59C" w14:textId="77777777" w:rsidR="00230DE1" w:rsidRPr="00703C95" w:rsidRDefault="00230DE1" w:rsidP="00230DE1">
          <w:pPr>
            <w:jc w:val="center"/>
            <w:rPr>
              <w:rFonts w:ascii="Times New Roman" w:hAnsi="Times New Roman" w:cs="Times New Roman"/>
            </w:rPr>
          </w:pPr>
          <w:proofErr w:type="gramStart"/>
          <w:r w:rsidRPr="00703C95">
            <w:rPr>
              <w:rFonts w:ascii="Times New Roman" w:hAnsi="Times New Roman" w:cs="Times New Roman"/>
            </w:rPr>
            <w:t>in</w:t>
          </w:r>
          <w:proofErr w:type="gramEnd"/>
          <w:r w:rsidRPr="00703C95">
            <w:rPr>
              <w:rFonts w:ascii="Times New Roman" w:hAnsi="Times New Roman" w:cs="Times New Roman"/>
            </w:rPr>
            <w:t xml:space="preserve"> Partial Fulfillment for the Requirements of</w:t>
          </w:r>
        </w:p>
        <w:p w14:paraId="403A80FD" w14:textId="77777777" w:rsidR="00230DE1" w:rsidRPr="00703C95" w:rsidRDefault="00230DE1" w:rsidP="00230DE1">
          <w:pPr>
            <w:jc w:val="center"/>
            <w:rPr>
              <w:rFonts w:ascii="Times New Roman" w:hAnsi="Times New Roman" w:cs="Times New Roman"/>
            </w:rPr>
          </w:pPr>
          <w:r w:rsidRPr="00703C95">
            <w:rPr>
              <w:rFonts w:ascii="Times New Roman" w:hAnsi="Times New Roman" w:cs="Times New Roman"/>
            </w:rPr>
            <w:t>WED 465</w:t>
          </w:r>
        </w:p>
        <w:p w14:paraId="1F73300C" w14:textId="77777777" w:rsidR="00230DE1" w:rsidRPr="00703C95" w:rsidRDefault="00230DE1" w:rsidP="00230DE1">
          <w:pPr>
            <w:jc w:val="center"/>
            <w:rPr>
              <w:rFonts w:ascii="Times New Roman" w:hAnsi="Times New Roman" w:cs="Times New Roman"/>
            </w:rPr>
          </w:pPr>
          <w:r w:rsidRPr="00703C95">
            <w:rPr>
              <w:rFonts w:ascii="Times New Roman" w:hAnsi="Times New Roman" w:cs="Times New Roman"/>
            </w:rPr>
            <w:t>Fall 2019</w:t>
          </w:r>
        </w:p>
        <w:p w14:paraId="2106F070" w14:textId="77777777" w:rsidR="00230DE1" w:rsidRPr="00703C95" w:rsidRDefault="00230DE1" w:rsidP="00230DE1">
          <w:pPr>
            <w:jc w:val="center"/>
            <w:rPr>
              <w:rFonts w:ascii="Times New Roman" w:hAnsi="Times New Roman" w:cs="Times New Roman"/>
            </w:rPr>
          </w:pPr>
        </w:p>
        <w:p w14:paraId="2242B562" w14:textId="77777777" w:rsidR="00230DE1" w:rsidRPr="00703C95" w:rsidRDefault="00230DE1" w:rsidP="00230DE1">
          <w:pPr>
            <w:jc w:val="center"/>
            <w:rPr>
              <w:rFonts w:ascii="Times New Roman" w:hAnsi="Times New Roman" w:cs="Times New Roman"/>
            </w:rPr>
          </w:pPr>
        </w:p>
        <w:p w14:paraId="74352905" w14:textId="77777777" w:rsidR="00230DE1" w:rsidRPr="00703C95" w:rsidRDefault="00230DE1" w:rsidP="00230DE1">
          <w:pPr>
            <w:jc w:val="center"/>
            <w:rPr>
              <w:rFonts w:ascii="Times New Roman" w:hAnsi="Times New Roman" w:cs="Times New Roman"/>
            </w:rPr>
          </w:pPr>
          <w:r w:rsidRPr="00703C95">
            <w:rPr>
              <w:rFonts w:ascii="Times New Roman" w:hAnsi="Times New Roman" w:cs="Times New Roman"/>
            </w:rPr>
            <w:t>Southern Illinois University</w:t>
          </w:r>
        </w:p>
        <w:p w14:paraId="36739C67" w14:textId="77777777" w:rsidR="00230DE1" w:rsidRPr="00703C95" w:rsidRDefault="00230DE1" w:rsidP="00230DE1">
          <w:pPr>
            <w:jc w:val="center"/>
            <w:rPr>
              <w:rFonts w:ascii="Times New Roman" w:hAnsi="Times New Roman" w:cs="Times New Roman"/>
            </w:rPr>
          </w:pPr>
          <w:r w:rsidRPr="00703C95">
            <w:rPr>
              <w:rFonts w:ascii="Times New Roman" w:hAnsi="Times New Roman" w:cs="Times New Roman"/>
            </w:rPr>
            <w:t>Workforce Education and Development</w:t>
          </w:r>
        </w:p>
        <w:p w14:paraId="0C43F15D" w14:textId="77777777" w:rsidR="00230DE1" w:rsidRPr="00703C95" w:rsidRDefault="00230DE1" w:rsidP="00230DE1">
          <w:pPr>
            <w:jc w:val="center"/>
            <w:rPr>
              <w:rFonts w:ascii="Times New Roman" w:hAnsi="Times New Roman" w:cs="Times New Roman"/>
            </w:rPr>
          </w:pPr>
          <w:r w:rsidRPr="00703C95">
            <w:rPr>
              <w:rFonts w:ascii="Times New Roman" w:hAnsi="Times New Roman" w:cs="Times New Roman"/>
            </w:rPr>
            <w:t>Pensacola, FL</w:t>
          </w:r>
        </w:p>
        <w:p w14:paraId="258F3D60" w14:textId="77777777" w:rsidR="00230DE1" w:rsidRPr="00703C95" w:rsidRDefault="00230DE1" w:rsidP="00230DE1">
          <w:pPr>
            <w:jc w:val="center"/>
            <w:rPr>
              <w:rFonts w:ascii="Times New Roman" w:hAnsi="Times New Roman" w:cs="Times New Roman"/>
            </w:rPr>
          </w:pPr>
        </w:p>
        <w:p w14:paraId="03325562" w14:textId="77777777" w:rsidR="00230DE1" w:rsidRPr="00703C95" w:rsidRDefault="00230DE1" w:rsidP="00230DE1">
          <w:pPr>
            <w:jc w:val="center"/>
            <w:rPr>
              <w:rFonts w:ascii="Times New Roman" w:hAnsi="Times New Roman" w:cs="Times New Roman"/>
            </w:rPr>
          </w:pPr>
          <w:proofErr w:type="gramStart"/>
          <w:r w:rsidRPr="00703C95">
            <w:rPr>
              <w:rFonts w:ascii="Times New Roman" w:hAnsi="Times New Roman" w:cs="Times New Roman"/>
            </w:rPr>
            <w:t>by</w:t>
          </w:r>
          <w:proofErr w:type="gramEnd"/>
        </w:p>
        <w:p w14:paraId="3D024B59" w14:textId="77777777" w:rsidR="00230DE1" w:rsidRPr="00703C95" w:rsidRDefault="00230DE1" w:rsidP="00230DE1">
          <w:pPr>
            <w:jc w:val="center"/>
            <w:rPr>
              <w:rFonts w:ascii="Times New Roman" w:hAnsi="Times New Roman" w:cs="Times New Roman"/>
            </w:rPr>
          </w:pPr>
          <w:r w:rsidRPr="00703C95">
            <w:rPr>
              <w:rFonts w:ascii="Times New Roman" w:hAnsi="Times New Roman" w:cs="Times New Roman"/>
            </w:rPr>
            <w:t>Austin Somerville</w:t>
          </w:r>
        </w:p>
        <w:p w14:paraId="1C115866" w14:textId="77777777" w:rsidR="00230DE1" w:rsidRPr="00703C95" w:rsidRDefault="00230DE1" w:rsidP="00230DE1">
          <w:pPr>
            <w:jc w:val="both"/>
            <w:rPr>
              <w:rFonts w:ascii="Times New Roman" w:hAnsi="Times New Roman" w:cs="Times New Roman"/>
            </w:rPr>
            <w:sectPr w:rsidR="00230DE1" w:rsidRPr="00703C95">
              <w:headerReference w:type="default" r:id="rId9"/>
              <w:pgSz w:w="12240" w:h="15840"/>
              <w:pgMar w:top="1440" w:right="1440" w:bottom="1440" w:left="1440" w:header="720" w:footer="720" w:gutter="0"/>
              <w:cols w:space="720"/>
              <w:docGrid w:linePitch="360"/>
            </w:sectPr>
          </w:pPr>
        </w:p>
        <w:p w14:paraId="6078FAF9" w14:textId="77777777" w:rsidR="00230DE1" w:rsidRPr="00703C95" w:rsidRDefault="00230DE1" w:rsidP="00230DE1">
          <w:pPr>
            <w:jc w:val="both"/>
            <w:rPr>
              <w:rFonts w:ascii="Times New Roman" w:hAnsi="Times New Roman" w:cs="Times New Roman"/>
            </w:rPr>
          </w:pPr>
          <w:r w:rsidRPr="00703C95">
            <w:rPr>
              <w:rFonts w:ascii="Times New Roman" w:hAnsi="Times New Roman" w:cs="Times New Roman"/>
            </w:rPr>
            <w:lastRenderedPageBreak/>
            <w:t>Austin Somerville</w:t>
          </w:r>
        </w:p>
        <w:p w14:paraId="1C410BF5" w14:textId="77777777" w:rsidR="00230DE1" w:rsidRPr="00703C95" w:rsidRDefault="00230DE1" w:rsidP="00230DE1">
          <w:pPr>
            <w:jc w:val="both"/>
            <w:rPr>
              <w:rFonts w:ascii="Times New Roman" w:hAnsi="Times New Roman" w:cs="Times New Roman"/>
            </w:rPr>
          </w:pPr>
          <w:r w:rsidRPr="00703C95">
            <w:rPr>
              <w:rFonts w:ascii="Times New Roman" w:hAnsi="Times New Roman" w:cs="Times New Roman"/>
            </w:rPr>
            <w:t>WED-465</w:t>
          </w:r>
        </w:p>
        <w:p w14:paraId="06748642" w14:textId="77777777" w:rsidR="00230DE1" w:rsidRPr="00703C95" w:rsidRDefault="00230DE1" w:rsidP="00017F0A">
          <w:pPr>
            <w:pStyle w:val="Heading1"/>
          </w:pPr>
          <w:r w:rsidRPr="00703C95">
            <w:t>Analytical Summary Paper 1</w:t>
          </w:r>
        </w:p>
        <w:p w14:paraId="3F4F33B2" w14:textId="77777777" w:rsidR="00230DE1" w:rsidRPr="00703C95" w:rsidRDefault="00230DE1" w:rsidP="00230DE1">
          <w:pPr>
            <w:jc w:val="both"/>
            <w:rPr>
              <w:rFonts w:ascii="Times New Roman" w:hAnsi="Times New Roman" w:cs="Times New Roman"/>
            </w:rPr>
          </w:pPr>
          <w:r w:rsidRPr="00703C95">
            <w:rPr>
              <w:rFonts w:ascii="Times New Roman" w:hAnsi="Times New Roman" w:cs="Times New Roman"/>
            </w:rPr>
            <w:t>September 4, 2019, Analytic Summary paper # 1</w:t>
          </w:r>
        </w:p>
        <w:p w14:paraId="5C7F0376" w14:textId="77777777" w:rsidR="00230DE1" w:rsidRPr="00703C95" w:rsidRDefault="00230DE1" w:rsidP="00230DE1">
          <w:pPr>
            <w:jc w:val="both"/>
            <w:rPr>
              <w:rFonts w:ascii="Times New Roman" w:hAnsi="Times New Roman" w:cs="Times New Roman"/>
            </w:rPr>
          </w:pPr>
          <w:proofErr w:type="spellStart"/>
          <w:r w:rsidRPr="00703C95">
            <w:rPr>
              <w:rFonts w:ascii="Times New Roman" w:hAnsi="Times New Roman" w:cs="Times New Roman"/>
            </w:rPr>
            <w:t>Farndale</w:t>
          </w:r>
          <w:proofErr w:type="spellEnd"/>
          <w:r w:rsidRPr="00703C95">
            <w:rPr>
              <w:rFonts w:ascii="Times New Roman" w:hAnsi="Times New Roman" w:cs="Times New Roman"/>
            </w:rPr>
            <w:t xml:space="preserve">, E. (2009). The role of the corporate HR function in global talent management. </w:t>
          </w:r>
          <w:r w:rsidRPr="00703C95">
            <w:rPr>
              <w:rFonts w:ascii="Times New Roman" w:hAnsi="Times New Roman" w:cs="Times New Roman"/>
              <w:i/>
            </w:rPr>
            <w:t>Journal of World Business 45 (2010) 161-168.</w:t>
          </w:r>
        </w:p>
        <w:p w14:paraId="0FB4B0DE" w14:textId="77777777" w:rsidR="00230DE1" w:rsidRPr="00703C95" w:rsidRDefault="00A02155" w:rsidP="00A02155">
          <w:pPr>
            <w:pStyle w:val="Heading2"/>
            <w:numPr>
              <w:ilvl w:val="0"/>
              <w:numId w:val="13"/>
            </w:numPr>
            <w:ind w:left="360"/>
          </w:pPr>
          <w:r w:rsidRPr="00703C95">
            <w:t>T</w:t>
          </w:r>
          <w:r w:rsidR="00017F0A" w:rsidRPr="00703C95">
            <w:t>he</w:t>
          </w:r>
          <w:r w:rsidR="00230DE1" w:rsidRPr="00703C95">
            <w:t xml:space="preserve"> most important point in </w:t>
          </w:r>
          <w:r w:rsidR="000F3BEB" w:rsidRPr="00703C95">
            <w:t xml:space="preserve">the </w:t>
          </w:r>
          <w:r w:rsidR="00230DE1" w:rsidRPr="00703C95">
            <w:t>article</w:t>
          </w:r>
        </w:p>
        <w:p w14:paraId="21F1F6D0" w14:textId="3D85CAB7" w:rsidR="00604285" w:rsidRPr="00703C95" w:rsidRDefault="00604285" w:rsidP="00230DE1">
          <w:pPr>
            <w:jc w:val="both"/>
            <w:rPr>
              <w:rFonts w:ascii="Times New Roman" w:hAnsi="Times New Roman" w:cs="Times New Roman"/>
            </w:rPr>
          </w:pPr>
          <w:r w:rsidRPr="00703C95">
            <w:rPr>
              <w:rFonts w:ascii="Times New Roman" w:hAnsi="Times New Roman" w:cs="Times New Roman"/>
            </w:rPr>
            <w:t xml:space="preserve">The most important point of </w:t>
          </w:r>
          <w:proofErr w:type="spellStart"/>
          <w:r w:rsidRPr="00703C95">
            <w:rPr>
              <w:rFonts w:ascii="Times New Roman" w:hAnsi="Times New Roman" w:cs="Times New Roman"/>
            </w:rPr>
            <w:t>Frand</w:t>
          </w:r>
          <w:r w:rsidR="00B61CE5" w:rsidRPr="00703C95">
            <w:rPr>
              <w:rFonts w:ascii="Times New Roman" w:hAnsi="Times New Roman" w:cs="Times New Roman"/>
            </w:rPr>
            <w:t>a</w:t>
          </w:r>
          <w:r w:rsidRPr="00703C95">
            <w:rPr>
              <w:rFonts w:ascii="Times New Roman" w:hAnsi="Times New Roman" w:cs="Times New Roman"/>
            </w:rPr>
            <w:t>le’s</w:t>
          </w:r>
          <w:proofErr w:type="spellEnd"/>
          <w:r w:rsidRPr="00703C95">
            <w:rPr>
              <w:rFonts w:ascii="Times New Roman" w:hAnsi="Times New Roman" w:cs="Times New Roman"/>
            </w:rPr>
            <w:t xml:space="preserve"> article is</w:t>
          </w:r>
          <w:r w:rsidR="00EF4319" w:rsidRPr="00703C95">
            <w:rPr>
              <w:rFonts w:ascii="Times New Roman" w:hAnsi="Times New Roman" w:cs="Times New Roman"/>
            </w:rPr>
            <w:t xml:space="preserve"> </w:t>
          </w:r>
          <w:r w:rsidR="000F3BEB" w:rsidRPr="00703C95">
            <w:rPr>
              <w:rFonts w:ascii="Times New Roman" w:hAnsi="Times New Roman" w:cs="Times New Roman"/>
            </w:rPr>
            <w:t xml:space="preserve">a </w:t>
          </w:r>
          <w:r w:rsidR="00EF4319" w:rsidRPr="00703C95">
            <w:rPr>
              <w:rFonts w:ascii="Times New Roman" w:hAnsi="Times New Roman" w:cs="Times New Roman"/>
            </w:rPr>
            <w:t>reflection</w:t>
          </w:r>
          <w:r w:rsidRPr="00703C95">
            <w:rPr>
              <w:rFonts w:ascii="Times New Roman" w:hAnsi="Times New Roman" w:cs="Times New Roman"/>
            </w:rPr>
            <w:t xml:space="preserve"> on the </w:t>
          </w:r>
          <w:r w:rsidR="00296AB4" w:rsidRPr="00703C95">
            <w:rPr>
              <w:rFonts w:ascii="Times New Roman" w:hAnsi="Times New Roman" w:cs="Times New Roman"/>
            </w:rPr>
            <w:t>change in requirement for organization due to</w:t>
          </w:r>
          <w:r w:rsidR="00EF4319" w:rsidRPr="00703C95">
            <w:rPr>
              <w:rFonts w:ascii="Times New Roman" w:hAnsi="Times New Roman" w:cs="Times New Roman"/>
            </w:rPr>
            <w:t xml:space="preserve"> presence of great</w:t>
          </w:r>
          <w:r w:rsidR="00296AB4" w:rsidRPr="00703C95">
            <w:rPr>
              <w:rFonts w:ascii="Times New Roman" w:hAnsi="Times New Roman" w:cs="Times New Roman"/>
            </w:rPr>
            <w:t xml:space="preserve"> number of </w:t>
          </w:r>
          <w:r w:rsidR="008A5D7B" w:rsidRPr="00703C95">
            <w:rPr>
              <w:rFonts w:ascii="Times New Roman" w:hAnsi="Times New Roman" w:cs="Times New Roman"/>
            </w:rPr>
            <w:t>M</w:t>
          </w:r>
          <w:r w:rsidR="00EF4319" w:rsidRPr="00703C95">
            <w:rPr>
              <w:rFonts w:ascii="Times New Roman" w:hAnsi="Times New Roman" w:cs="Times New Roman"/>
            </w:rPr>
            <w:t xml:space="preserve">ultinational </w:t>
          </w:r>
          <w:r w:rsidR="008A5D7B" w:rsidRPr="00703C95">
            <w:rPr>
              <w:rFonts w:ascii="Times New Roman" w:hAnsi="Times New Roman" w:cs="Times New Roman"/>
            </w:rPr>
            <w:t>C</w:t>
          </w:r>
          <w:r w:rsidR="00EF4319" w:rsidRPr="00703C95">
            <w:rPr>
              <w:rFonts w:ascii="Times New Roman" w:hAnsi="Times New Roman" w:cs="Times New Roman"/>
            </w:rPr>
            <w:t>orporation</w:t>
          </w:r>
          <w:r w:rsidR="00296AB4" w:rsidRPr="00703C95">
            <w:rPr>
              <w:rFonts w:ascii="Times New Roman" w:hAnsi="Times New Roman" w:cs="Times New Roman"/>
            </w:rPr>
            <w:t xml:space="preserve"> around the globe.</w:t>
          </w:r>
          <w:r w:rsidR="00EF4319" w:rsidRPr="00703C95">
            <w:rPr>
              <w:rFonts w:ascii="Times New Roman" w:hAnsi="Times New Roman" w:cs="Times New Roman"/>
            </w:rPr>
            <w:t xml:space="preserve"> Being a part of global business arena, human resources have to </w:t>
          </w:r>
          <w:r w:rsidR="000C0A4E" w:rsidRPr="00703C95">
            <w:rPr>
              <w:rFonts w:ascii="Times New Roman" w:hAnsi="Times New Roman" w:cs="Times New Roman"/>
            </w:rPr>
            <w:t>extend their perspective of organization.</w:t>
          </w:r>
        </w:p>
        <w:p w14:paraId="5A964BF3" w14:textId="77777777" w:rsidR="00230DE1" w:rsidRPr="00703C95" w:rsidRDefault="00230DE1" w:rsidP="00A02155">
          <w:pPr>
            <w:pStyle w:val="Heading2"/>
            <w:numPr>
              <w:ilvl w:val="0"/>
              <w:numId w:val="13"/>
            </w:numPr>
            <w:ind w:left="360"/>
          </w:pPr>
          <w:r w:rsidRPr="00703C95">
            <w:t>Evidence supporting the main points</w:t>
          </w:r>
        </w:p>
        <w:p w14:paraId="52EC8091" w14:textId="76AA9C3B" w:rsidR="000C0A4E" w:rsidRPr="00703C95" w:rsidRDefault="00416FF0" w:rsidP="00230DE1">
          <w:pPr>
            <w:jc w:val="both"/>
            <w:rPr>
              <w:rFonts w:ascii="Times New Roman" w:hAnsi="Times New Roman" w:cs="Times New Roman"/>
            </w:rPr>
          </w:pPr>
          <w:r w:rsidRPr="00703C95">
            <w:rPr>
              <w:rFonts w:ascii="Times New Roman" w:hAnsi="Times New Roman" w:cs="Times New Roman"/>
            </w:rPr>
            <w:t xml:space="preserve">In the article, </w:t>
          </w:r>
          <w:r w:rsidR="000F3BEB" w:rsidRPr="00703C95">
            <w:rPr>
              <w:rFonts w:ascii="Times New Roman" w:hAnsi="Times New Roman" w:cs="Times New Roman"/>
            </w:rPr>
            <w:t xml:space="preserve">the </w:t>
          </w:r>
          <w:r w:rsidRPr="00703C95">
            <w:rPr>
              <w:rFonts w:ascii="Times New Roman" w:hAnsi="Times New Roman" w:cs="Times New Roman"/>
            </w:rPr>
            <w:t>c</w:t>
          </w:r>
          <w:r w:rsidR="00D779CC" w:rsidRPr="00703C95">
            <w:rPr>
              <w:rFonts w:ascii="Times New Roman" w:hAnsi="Times New Roman" w:cs="Times New Roman"/>
            </w:rPr>
            <w:t>omplexity of corporate human resource</w:t>
          </w:r>
          <w:r w:rsidR="000F3BEB" w:rsidRPr="00703C95">
            <w:rPr>
              <w:rFonts w:ascii="Times New Roman" w:hAnsi="Times New Roman" w:cs="Times New Roman"/>
            </w:rPr>
            <w:t>s</w:t>
          </w:r>
          <w:r w:rsidR="00D779CC" w:rsidRPr="00703C95">
            <w:rPr>
              <w:rFonts w:ascii="Times New Roman" w:hAnsi="Times New Roman" w:cs="Times New Roman"/>
            </w:rPr>
            <w:t xml:space="preserve"> is </w:t>
          </w:r>
          <w:r w:rsidRPr="00703C95">
            <w:rPr>
              <w:rFonts w:ascii="Times New Roman" w:hAnsi="Times New Roman" w:cs="Times New Roman"/>
            </w:rPr>
            <w:t>observed with the help of comparative analysis with traditional human resource</w:t>
          </w:r>
          <w:r w:rsidR="000F3BEB" w:rsidRPr="00703C95">
            <w:rPr>
              <w:rFonts w:ascii="Times New Roman" w:hAnsi="Times New Roman" w:cs="Times New Roman"/>
            </w:rPr>
            <w:t>s</w:t>
          </w:r>
          <w:r w:rsidRPr="00703C95">
            <w:rPr>
              <w:rFonts w:ascii="Times New Roman" w:hAnsi="Times New Roman" w:cs="Times New Roman"/>
            </w:rPr>
            <w:t>.</w:t>
          </w:r>
          <w:r w:rsidR="0021345B" w:rsidRPr="00703C95">
            <w:rPr>
              <w:rFonts w:ascii="Times New Roman" w:hAnsi="Times New Roman" w:cs="Times New Roman"/>
            </w:rPr>
            <w:t xml:space="preserve"> </w:t>
          </w:r>
          <w:r w:rsidR="00703C95" w:rsidRPr="00703C95">
            <w:rPr>
              <w:rFonts w:ascii="Times New Roman" w:hAnsi="Times New Roman" w:cs="Times New Roman"/>
            </w:rPr>
            <w:t>D</w:t>
          </w:r>
          <w:r w:rsidR="0021345B" w:rsidRPr="00703C95">
            <w:rPr>
              <w:rFonts w:ascii="Times New Roman" w:hAnsi="Times New Roman" w:cs="Times New Roman"/>
            </w:rPr>
            <w:t xml:space="preserve">iagram </w:t>
          </w:r>
          <w:r w:rsidR="00703C95" w:rsidRPr="00703C95">
            <w:rPr>
              <w:rFonts w:ascii="Times New Roman" w:hAnsi="Times New Roman" w:cs="Times New Roman"/>
            </w:rPr>
            <w:t xml:space="preserve">provided </w:t>
          </w:r>
          <w:r w:rsidR="0021345B" w:rsidRPr="00703C95">
            <w:rPr>
              <w:rFonts w:ascii="Times New Roman" w:hAnsi="Times New Roman" w:cs="Times New Roman"/>
            </w:rPr>
            <w:t>in the article shows the role of</w:t>
          </w:r>
          <w:r w:rsidR="00F77A15">
            <w:rPr>
              <w:rFonts w:ascii="Times New Roman" w:hAnsi="Times New Roman" w:cs="Times New Roman"/>
            </w:rPr>
            <w:t xml:space="preserve"> cooperate</w:t>
          </w:r>
          <w:r w:rsidR="0021345B" w:rsidRPr="00703C95">
            <w:rPr>
              <w:rFonts w:ascii="Times New Roman" w:hAnsi="Times New Roman" w:cs="Times New Roman"/>
            </w:rPr>
            <w:t xml:space="preserve"> human resource</w:t>
          </w:r>
          <w:r w:rsidR="000F3BEB" w:rsidRPr="00703C95">
            <w:rPr>
              <w:rFonts w:ascii="Times New Roman" w:hAnsi="Times New Roman" w:cs="Times New Roman"/>
            </w:rPr>
            <w:t>s</w:t>
          </w:r>
          <w:r w:rsidR="0021345B" w:rsidRPr="00703C95">
            <w:rPr>
              <w:rFonts w:ascii="Times New Roman" w:hAnsi="Times New Roman" w:cs="Times New Roman"/>
            </w:rPr>
            <w:t xml:space="preserve"> as compare</w:t>
          </w:r>
          <w:r w:rsidR="000F3BEB" w:rsidRPr="00703C95">
            <w:rPr>
              <w:rFonts w:ascii="Times New Roman" w:hAnsi="Times New Roman" w:cs="Times New Roman"/>
            </w:rPr>
            <w:t>d</w:t>
          </w:r>
          <w:r w:rsidR="0021345B" w:rsidRPr="00703C95">
            <w:rPr>
              <w:rFonts w:ascii="Times New Roman" w:hAnsi="Times New Roman" w:cs="Times New Roman"/>
            </w:rPr>
            <w:t xml:space="preserve"> to traditional human resources. </w:t>
          </w:r>
        </w:p>
        <w:p w14:paraId="560D2BF7" w14:textId="77777777" w:rsidR="00230DE1" w:rsidRPr="00703C95" w:rsidRDefault="00230DE1" w:rsidP="00A02155">
          <w:pPr>
            <w:pStyle w:val="Heading2"/>
            <w:numPr>
              <w:ilvl w:val="0"/>
              <w:numId w:val="13"/>
            </w:numPr>
            <w:ind w:left="360"/>
          </w:pPr>
          <w:r w:rsidRPr="00703C95">
            <w:t>Support of findings from this article</w:t>
          </w:r>
        </w:p>
        <w:p w14:paraId="525C9525" w14:textId="77777777" w:rsidR="00230DE1" w:rsidRPr="00703C95" w:rsidRDefault="00B61CE5" w:rsidP="00230DE1">
          <w:pPr>
            <w:jc w:val="both"/>
            <w:rPr>
              <w:rFonts w:ascii="Times New Roman" w:hAnsi="Times New Roman" w:cs="Times New Roman"/>
            </w:rPr>
          </w:pPr>
          <w:r w:rsidRPr="00703C95">
            <w:rPr>
              <w:rFonts w:ascii="Times New Roman" w:hAnsi="Times New Roman" w:cs="Times New Roman"/>
            </w:rPr>
            <w:t xml:space="preserve">Managers of an organization should be groomed for dealing with new global challenges. </w:t>
          </w:r>
          <w:r w:rsidR="000F3BEB" w:rsidRPr="00703C95">
            <w:rPr>
              <w:rFonts w:ascii="Times New Roman" w:hAnsi="Times New Roman" w:cs="Times New Roman"/>
            </w:rPr>
            <w:t>The g</w:t>
          </w:r>
          <w:r w:rsidR="006D7C82" w:rsidRPr="00703C95">
            <w:rPr>
              <w:rFonts w:ascii="Times New Roman" w:hAnsi="Times New Roman" w:cs="Times New Roman"/>
            </w:rPr>
            <w:t xml:space="preserve">rooming of managers depends on the human resource team for </w:t>
          </w:r>
          <w:r w:rsidR="000F3BEB" w:rsidRPr="00703C95">
            <w:rPr>
              <w:rFonts w:ascii="Times New Roman" w:hAnsi="Times New Roman" w:cs="Times New Roman"/>
            </w:rPr>
            <w:t xml:space="preserve">the </w:t>
          </w:r>
          <w:r w:rsidR="006D7C82" w:rsidRPr="00703C95">
            <w:rPr>
              <w:rFonts w:ascii="Times New Roman" w:hAnsi="Times New Roman" w:cs="Times New Roman"/>
            </w:rPr>
            <w:t xml:space="preserve">betterment of an organization. </w:t>
          </w:r>
          <w:r w:rsidR="00053AC6" w:rsidRPr="00703C95">
            <w:rPr>
              <w:rFonts w:ascii="Times New Roman" w:hAnsi="Times New Roman" w:cs="Times New Roman"/>
            </w:rPr>
            <w:t>To manage global talent, an organization has to use advanced information system.</w:t>
          </w:r>
          <w:r w:rsidR="003304D8" w:rsidRPr="00703C95">
            <w:rPr>
              <w:rFonts w:ascii="Times New Roman" w:hAnsi="Times New Roman" w:cs="Times New Roman"/>
            </w:rPr>
            <w:t xml:space="preserve"> </w:t>
          </w:r>
          <w:r w:rsidR="00230DE1" w:rsidRPr="00703C95">
            <w:rPr>
              <w:rFonts w:ascii="Times New Roman" w:hAnsi="Times New Roman" w:cs="Times New Roman"/>
            </w:rPr>
            <w:t>A person selected to be a part of global talent management should be able to cover the cultural differences between countries.</w:t>
          </w:r>
        </w:p>
        <w:p w14:paraId="44D2944B" w14:textId="77777777" w:rsidR="003304D8" w:rsidRPr="00703C95" w:rsidRDefault="00CB2886" w:rsidP="00230DE1">
          <w:pPr>
            <w:jc w:val="both"/>
            <w:rPr>
              <w:rFonts w:ascii="Times New Roman" w:hAnsi="Times New Roman" w:cs="Times New Roman"/>
            </w:rPr>
          </w:pPr>
          <w:r w:rsidRPr="00703C95">
            <w:rPr>
              <w:rFonts w:ascii="Times New Roman" w:hAnsi="Times New Roman" w:cs="Times New Roman"/>
            </w:rPr>
            <w:t xml:space="preserve">Employees should be able </w:t>
          </w:r>
          <w:r w:rsidR="000F3BEB" w:rsidRPr="00703C95">
            <w:rPr>
              <w:rFonts w:ascii="Times New Roman" w:hAnsi="Times New Roman" w:cs="Times New Roman"/>
            </w:rPr>
            <w:t xml:space="preserve">to </w:t>
          </w:r>
          <w:r w:rsidRPr="00703C95">
            <w:rPr>
              <w:rFonts w:ascii="Times New Roman" w:hAnsi="Times New Roman" w:cs="Times New Roman"/>
            </w:rPr>
            <w:t xml:space="preserve">perform well under </w:t>
          </w:r>
          <w:r w:rsidR="00E54254" w:rsidRPr="00703C95">
            <w:rPr>
              <w:rFonts w:ascii="Times New Roman" w:hAnsi="Times New Roman" w:cs="Times New Roman"/>
            </w:rPr>
            <w:t xml:space="preserve">network leadership and intelligence. </w:t>
          </w:r>
          <w:r w:rsidR="00F40E2B" w:rsidRPr="00703C95">
            <w:rPr>
              <w:rFonts w:ascii="Times New Roman" w:hAnsi="Times New Roman" w:cs="Times New Roman"/>
            </w:rPr>
            <w:t>Network leadership helps workers to perform well within external and internal boundaries.</w:t>
          </w:r>
        </w:p>
        <w:p w14:paraId="5D8FD1A5" w14:textId="77777777" w:rsidR="00230DE1" w:rsidRPr="00703C95" w:rsidRDefault="000F3BEB" w:rsidP="00230DE1">
          <w:pPr>
            <w:jc w:val="both"/>
            <w:rPr>
              <w:rFonts w:ascii="Times New Roman" w:hAnsi="Times New Roman" w:cs="Times New Roman"/>
            </w:rPr>
          </w:pPr>
          <w:r w:rsidRPr="00703C95">
            <w:rPr>
              <w:rFonts w:ascii="Times New Roman" w:hAnsi="Times New Roman" w:cs="Times New Roman"/>
            </w:rPr>
            <w:lastRenderedPageBreak/>
            <w:t>The l</w:t>
          </w:r>
          <w:r w:rsidR="00230DE1" w:rsidRPr="00703C95">
            <w:rPr>
              <w:rFonts w:ascii="Times New Roman" w:hAnsi="Times New Roman" w:cs="Times New Roman"/>
            </w:rPr>
            <w:t>ast aspect relates to the ability of the organization to bring international labor into their domestic business. This may also include the use of technology to create a virtual workplace that does not require physical presence of HR anymore.</w:t>
          </w:r>
        </w:p>
        <w:p w14:paraId="716A7CF5" w14:textId="77777777" w:rsidR="00230DE1" w:rsidRPr="00703C95" w:rsidRDefault="00230DE1" w:rsidP="00A02155">
          <w:pPr>
            <w:pStyle w:val="Heading2"/>
            <w:numPr>
              <w:ilvl w:val="0"/>
              <w:numId w:val="13"/>
            </w:numPr>
            <w:ind w:left="360"/>
          </w:pPr>
          <w:r w:rsidRPr="00703C95">
            <w:t xml:space="preserve">Assumptions </w:t>
          </w:r>
        </w:p>
        <w:p w14:paraId="1D48B0ED" w14:textId="055DA06A" w:rsidR="00230DE1" w:rsidRPr="00703C95" w:rsidRDefault="000F3BEB" w:rsidP="00230DE1">
          <w:pPr>
            <w:jc w:val="both"/>
            <w:rPr>
              <w:rFonts w:ascii="Times New Roman" w:hAnsi="Times New Roman" w:cs="Times New Roman"/>
            </w:rPr>
          </w:pPr>
          <w:r w:rsidRPr="00703C95">
            <w:rPr>
              <w:rFonts w:ascii="Times New Roman" w:hAnsi="Times New Roman" w:cs="Times New Roman"/>
            </w:rPr>
            <w:t xml:space="preserve">According to the article, </w:t>
          </w:r>
          <w:r w:rsidR="00230DE1" w:rsidRPr="00703C95">
            <w:rPr>
              <w:rFonts w:ascii="Times New Roman" w:hAnsi="Times New Roman" w:cs="Times New Roman"/>
            </w:rPr>
            <w:t xml:space="preserve">the traditional HR will be replaced by the global talent management and HR function will be outsourced, restructured and downsized over a period of time. There will be </w:t>
          </w:r>
          <w:r w:rsidRPr="00703C95">
            <w:rPr>
              <w:rFonts w:ascii="Times New Roman" w:hAnsi="Times New Roman" w:cs="Times New Roman"/>
            </w:rPr>
            <w:t xml:space="preserve">a </w:t>
          </w:r>
          <w:r w:rsidR="00230DE1" w:rsidRPr="00703C95">
            <w:rPr>
              <w:rFonts w:ascii="Times New Roman" w:hAnsi="Times New Roman" w:cs="Times New Roman"/>
            </w:rPr>
            <w:t>consistent demand for the skilled workforce</w:t>
          </w:r>
          <w:r w:rsidR="00D87405" w:rsidRPr="00703C95">
            <w:rPr>
              <w:rFonts w:ascii="Times New Roman" w:hAnsi="Times New Roman" w:cs="Times New Roman"/>
            </w:rPr>
            <w:t>,</w:t>
          </w:r>
          <w:r w:rsidR="00230DE1" w:rsidRPr="00703C95">
            <w:rPr>
              <w:rFonts w:ascii="Times New Roman" w:hAnsi="Times New Roman" w:cs="Times New Roman"/>
            </w:rPr>
            <w:t xml:space="preserve"> and supply of talent will also remain consistent. Modes of acquiring talent may change over time.</w:t>
          </w:r>
        </w:p>
        <w:p w14:paraId="08B8398F" w14:textId="77777777" w:rsidR="00230DE1" w:rsidRPr="00703C95" w:rsidRDefault="00230DE1" w:rsidP="00A02155">
          <w:pPr>
            <w:pStyle w:val="Heading2"/>
            <w:numPr>
              <w:ilvl w:val="0"/>
              <w:numId w:val="13"/>
            </w:numPr>
            <w:ind w:left="360"/>
          </w:pPr>
          <w:r w:rsidRPr="00703C95">
            <w:t>Practical implication</w:t>
          </w:r>
        </w:p>
        <w:p w14:paraId="1E84E50A" w14:textId="77777777" w:rsidR="00230DE1" w:rsidRPr="00703C95" w:rsidRDefault="00230DE1" w:rsidP="00230DE1">
          <w:pPr>
            <w:jc w:val="both"/>
            <w:rPr>
              <w:rFonts w:ascii="Times New Roman" w:hAnsi="Times New Roman" w:cs="Times New Roman"/>
            </w:rPr>
          </w:pPr>
          <w:r w:rsidRPr="00703C95">
            <w:rPr>
              <w:rFonts w:ascii="Times New Roman" w:hAnsi="Times New Roman" w:cs="Times New Roman"/>
            </w:rPr>
            <w:t>The 3m corporation has its head office in the US and su</w:t>
          </w:r>
          <w:r w:rsidR="000F3BEB" w:rsidRPr="00703C95">
            <w:rPr>
              <w:rFonts w:ascii="Times New Roman" w:hAnsi="Times New Roman" w:cs="Times New Roman"/>
            </w:rPr>
            <w:t xml:space="preserve">bsidiaries in Saudi Arabia </w:t>
          </w:r>
          <w:r w:rsidRPr="00703C95">
            <w:rPr>
              <w:rFonts w:ascii="Times New Roman" w:hAnsi="Times New Roman" w:cs="Times New Roman"/>
            </w:rPr>
            <w:t>and Turkey. This presents us with the implementation of all the aspects of model presented in this article.</w:t>
          </w:r>
        </w:p>
        <w:p w14:paraId="6B536C0C" w14:textId="77777777" w:rsidR="00230DE1" w:rsidRPr="00703C95" w:rsidRDefault="00230DE1" w:rsidP="00A02155">
          <w:pPr>
            <w:pStyle w:val="Heading2"/>
            <w:numPr>
              <w:ilvl w:val="0"/>
              <w:numId w:val="13"/>
            </w:numPr>
            <w:ind w:left="360"/>
          </w:pPr>
          <w:r w:rsidRPr="00703C95">
            <w:t>New Concepts</w:t>
          </w:r>
        </w:p>
        <w:p w14:paraId="7A650A22" w14:textId="73DFB41C" w:rsidR="00230DE1" w:rsidRPr="00703C95" w:rsidRDefault="00230DE1" w:rsidP="00230DE1">
          <w:pPr>
            <w:jc w:val="both"/>
            <w:rPr>
              <w:rFonts w:ascii="Times New Roman" w:hAnsi="Times New Roman" w:cs="Times New Roman"/>
            </w:rPr>
          </w:pPr>
          <w:r w:rsidRPr="00703C95">
            <w:rPr>
              <w:rFonts w:ascii="Times New Roman" w:hAnsi="Times New Roman" w:cs="Times New Roman"/>
            </w:rPr>
            <w:t xml:space="preserve">The emergence of digital workspace is </w:t>
          </w:r>
          <w:r w:rsidR="000F3BEB" w:rsidRPr="00703C95">
            <w:rPr>
              <w:rFonts w:ascii="Times New Roman" w:hAnsi="Times New Roman" w:cs="Times New Roman"/>
            </w:rPr>
            <w:t>a</w:t>
          </w:r>
          <w:r w:rsidRPr="00703C95">
            <w:rPr>
              <w:rFonts w:ascii="Times New Roman" w:hAnsi="Times New Roman" w:cs="Times New Roman"/>
            </w:rPr>
            <w:t xml:space="preserve"> new concept that has been discussed. There will be less and less human resources needed to run the organizations in future especially with the global talent available to companies</w:t>
          </w:r>
          <w:r w:rsidR="00D87405" w:rsidRPr="00703C95">
            <w:rPr>
              <w:rFonts w:ascii="Times New Roman" w:hAnsi="Times New Roman" w:cs="Times New Roman"/>
            </w:rPr>
            <w:t>.</w:t>
          </w:r>
        </w:p>
        <w:p w14:paraId="1142AB46" w14:textId="77777777" w:rsidR="00230DE1" w:rsidRPr="00703C95" w:rsidRDefault="00A02155" w:rsidP="00A02155">
          <w:pPr>
            <w:pStyle w:val="Heading2"/>
            <w:numPr>
              <w:ilvl w:val="0"/>
              <w:numId w:val="13"/>
            </w:numPr>
            <w:ind w:left="360"/>
          </w:pPr>
          <w:r w:rsidRPr="00703C95">
            <w:t>Questions</w:t>
          </w:r>
        </w:p>
        <w:p w14:paraId="45B145B7" w14:textId="77777777" w:rsidR="00C673A4" w:rsidRPr="00703C95" w:rsidRDefault="00C673A4" w:rsidP="008D41A6">
          <w:pPr>
            <w:pStyle w:val="ListParagraph"/>
            <w:numPr>
              <w:ilvl w:val="0"/>
              <w:numId w:val="16"/>
            </w:numPr>
            <w:jc w:val="both"/>
            <w:rPr>
              <w:rFonts w:ascii="Times New Roman" w:hAnsi="Times New Roman" w:cs="Times New Roman"/>
            </w:rPr>
          </w:pPr>
          <w:r w:rsidRPr="00703C95">
            <w:rPr>
              <w:rFonts w:ascii="Times New Roman" w:hAnsi="Times New Roman" w:cs="Times New Roman"/>
            </w:rPr>
            <w:t xml:space="preserve">What </w:t>
          </w:r>
          <w:r w:rsidR="000F3BEB" w:rsidRPr="00703C95">
            <w:rPr>
              <w:rFonts w:ascii="Times New Roman" w:hAnsi="Times New Roman" w:cs="Times New Roman"/>
            </w:rPr>
            <w:t>is</w:t>
          </w:r>
          <w:r w:rsidRPr="00703C95">
            <w:rPr>
              <w:rFonts w:ascii="Times New Roman" w:hAnsi="Times New Roman" w:cs="Times New Roman"/>
            </w:rPr>
            <w:t xml:space="preserve"> the impact of changing technology on human resource development in an organization?</w:t>
          </w:r>
        </w:p>
        <w:p w14:paraId="3CCC5A8B" w14:textId="77777777" w:rsidR="0081253E" w:rsidRPr="00703C95" w:rsidRDefault="005764C4" w:rsidP="008D41A6">
          <w:pPr>
            <w:pStyle w:val="ListParagraph"/>
            <w:numPr>
              <w:ilvl w:val="0"/>
              <w:numId w:val="16"/>
            </w:numPr>
            <w:jc w:val="both"/>
            <w:rPr>
              <w:rFonts w:ascii="Times New Roman" w:hAnsi="Times New Roman" w:cs="Times New Roman"/>
            </w:rPr>
            <w:sectPr w:rsidR="0081253E" w:rsidRPr="00703C95">
              <w:headerReference w:type="first" r:id="rId10"/>
              <w:footnotePr>
                <w:pos w:val="beneathText"/>
              </w:footnotePr>
              <w:pgSz w:w="12240" w:h="15840"/>
              <w:pgMar w:top="1440" w:right="1440" w:bottom="1440" w:left="1440" w:header="720" w:footer="720" w:gutter="0"/>
              <w:cols w:space="720"/>
              <w:titlePg/>
              <w:docGrid w:linePitch="360"/>
              <w15:footnoteColumns w:val="1"/>
            </w:sectPr>
          </w:pPr>
          <w:r w:rsidRPr="00703C95">
            <w:rPr>
              <w:rFonts w:ascii="Times New Roman" w:hAnsi="Times New Roman" w:cs="Times New Roman"/>
            </w:rPr>
            <w:t xml:space="preserve">What are the strategies needed by </w:t>
          </w:r>
          <w:r w:rsidR="000F3BEB" w:rsidRPr="00703C95">
            <w:rPr>
              <w:rFonts w:ascii="Times New Roman" w:hAnsi="Times New Roman" w:cs="Times New Roman"/>
            </w:rPr>
            <w:t xml:space="preserve">the </w:t>
          </w:r>
          <w:r w:rsidRPr="00703C95">
            <w:rPr>
              <w:rFonts w:ascii="Times New Roman" w:hAnsi="Times New Roman" w:cs="Times New Roman"/>
            </w:rPr>
            <w:t>human r</w:t>
          </w:r>
          <w:r w:rsidR="000F3BEB" w:rsidRPr="00703C95">
            <w:rPr>
              <w:rFonts w:ascii="Times New Roman" w:hAnsi="Times New Roman" w:cs="Times New Roman"/>
            </w:rPr>
            <w:t>esource department to cater</w:t>
          </w:r>
          <w:r w:rsidRPr="00703C95">
            <w:rPr>
              <w:rFonts w:ascii="Times New Roman" w:hAnsi="Times New Roman" w:cs="Times New Roman"/>
            </w:rPr>
            <w:t xml:space="preserve"> the changing </w:t>
          </w:r>
          <w:r w:rsidR="008D41A6" w:rsidRPr="00703C95">
            <w:rPr>
              <w:rFonts w:ascii="Times New Roman" w:hAnsi="Times New Roman" w:cs="Times New Roman"/>
            </w:rPr>
            <w:t>technologies?</w:t>
          </w:r>
        </w:p>
        <w:p w14:paraId="06BA50E7" w14:textId="77777777" w:rsidR="00675296" w:rsidRPr="00703C95" w:rsidRDefault="00675296" w:rsidP="00675296">
          <w:pPr>
            <w:pStyle w:val="Heading1"/>
          </w:pPr>
          <w:r w:rsidRPr="00703C95">
            <w:lastRenderedPageBreak/>
            <w:t xml:space="preserve">Analytical Summary </w:t>
          </w:r>
          <w:r w:rsidR="0081253E" w:rsidRPr="00703C95">
            <w:t xml:space="preserve">Paper </w:t>
          </w:r>
          <w:r w:rsidRPr="00703C95">
            <w:t>2</w:t>
          </w:r>
        </w:p>
        <w:p w14:paraId="34BE6F8E" w14:textId="77777777" w:rsidR="0081253E" w:rsidRPr="00703C95" w:rsidRDefault="00026665" w:rsidP="0081253E">
          <w:pPr>
            <w:jc w:val="both"/>
            <w:rPr>
              <w:rFonts w:ascii="Times New Roman" w:hAnsi="Times New Roman" w:cs="Times New Roman"/>
            </w:rPr>
          </w:pPr>
          <w:r w:rsidRPr="00703C95">
            <w:rPr>
              <w:rFonts w:ascii="Times New Roman" w:hAnsi="Times New Roman" w:cs="Times New Roman"/>
            </w:rPr>
            <w:t>September 4</w:t>
          </w:r>
          <w:r w:rsidR="0081253E" w:rsidRPr="00703C95">
            <w:rPr>
              <w:rFonts w:ascii="Times New Roman" w:hAnsi="Times New Roman" w:cs="Times New Roman"/>
            </w:rPr>
            <w:t>, 2019, Analytic Summary paper # 2</w:t>
          </w:r>
        </w:p>
        <w:p w14:paraId="08CA78ED" w14:textId="77777777" w:rsidR="00230DE1" w:rsidRPr="00703C95" w:rsidRDefault="00230DE1" w:rsidP="00230DE1">
          <w:pPr>
            <w:jc w:val="both"/>
            <w:rPr>
              <w:rFonts w:ascii="Times New Roman" w:hAnsi="Times New Roman" w:cs="Times New Roman"/>
              <w:bCs/>
              <w:noProof/>
            </w:rPr>
          </w:pPr>
          <w:r w:rsidRPr="00703C95">
            <w:rPr>
              <w:rFonts w:ascii="Times New Roman" w:hAnsi="Times New Roman" w:cs="Times New Roman"/>
              <w:bCs/>
              <w:noProof/>
            </w:rPr>
            <w:t xml:space="preserve">Edmondson, A. C., &amp; Harvey, J. F. (2017). Cross-boundary teaming for innovation: Integrating research on teams and knowledge in organizations. </w:t>
          </w:r>
          <w:r w:rsidRPr="00703C95">
            <w:rPr>
              <w:rFonts w:ascii="Times New Roman" w:hAnsi="Times New Roman" w:cs="Times New Roman"/>
              <w:bCs/>
              <w:i/>
              <w:noProof/>
            </w:rPr>
            <w:t>Human Resource Management Review</w:t>
          </w:r>
          <w:r w:rsidRPr="00703C95">
            <w:rPr>
              <w:rFonts w:ascii="Times New Roman" w:hAnsi="Times New Roman" w:cs="Times New Roman"/>
              <w:bCs/>
              <w:noProof/>
            </w:rPr>
            <w:t>, 1-11.</w:t>
          </w:r>
        </w:p>
        <w:p w14:paraId="5A8DC382" w14:textId="77777777" w:rsidR="00230DE1" w:rsidRPr="00703C95" w:rsidRDefault="00230DE1" w:rsidP="0081253E">
          <w:pPr>
            <w:pStyle w:val="Heading2"/>
            <w:numPr>
              <w:ilvl w:val="0"/>
              <w:numId w:val="14"/>
            </w:numPr>
            <w:ind w:left="360"/>
            <w:rPr>
              <w:noProof/>
            </w:rPr>
          </w:pPr>
          <w:r w:rsidRPr="00703C95">
            <w:rPr>
              <w:noProof/>
            </w:rPr>
            <w:t>The most important point in the article</w:t>
          </w:r>
        </w:p>
        <w:p w14:paraId="0B9240E6" w14:textId="77777777" w:rsidR="00230DE1" w:rsidRPr="00703C95" w:rsidRDefault="00230DE1" w:rsidP="00230DE1">
          <w:pPr>
            <w:jc w:val="both"/>
            <w:rPr>
              <w:rFonts w:ascii="Times New Roman" w:hAnsi="Times New Roman" w:cs="Times New Roman"/>
              <w:bCs/>
              <w:noProof/>
            </w:rPr>
          </w:pPr>
          <w:r w:rsidRPr="00703C95">
            <w:rPr>
              <w:rFonts w:ascii="Times New Roman" w:hAnsi="Times New Roman" w:cs="Times New Roman"/>
              <w:bCs/>
              <w:noProof/>
            </w:rPr>
            <w:t xml:space="preserve">In this article, </w:t>
          </w:r>
          <w:r w:rsidR="000F3BEB" w:rsidRPr="00703C95">
            <w:rPr>
              <w:rFonts w:ascii="Times New Roman" w:hAnsi="Times New Roman" w:cs="Times New Roman"/>
              <w:bCs/>
              <w:noProof/>
            </w:rPr>
            <w:t xml:space="preserve">the </w:t>
          </w:r>
          <w:r w:rsidRPr="00703C95">
            <w:rPr>
              <w:rFonts w:ascii="Times New Roman" w:hAnsi="Times New Roman" w:cs="Times New Roman"/>
              <w:bCs/>
              <w:noProof/>
            </w:rPr>
            <w:t xml:space="preserve">pros and cons of cross-boundary teams are discussed. It is stated that teams which have to share knowledge across boundaries are the hardest to manage. These boundaries may be within the departments or outside of the organization. The formation process </w:t>
          </w:r>
          <w:r w:rsidR="000F3BEB" w:rsidRPr="00703C95">
            <w:rPr>
              <w:rFonts w:ascii="Times New Roman" w:hAnsi="Times New Roman" w:cs="Times New Roman"/>
              <w:bCs/>
              <w:noProof/>
            </w:rPr>
            <w:t>of such teams is also discussed in the article.</w:t>
          </w:r>
        </w:p>
        <w:p w14:paraId="04D075E6" w14:textId="77777777" w:rsidR="00230DE1" w:rsidRPr="00703C95" w:rsidRDefault="00230DE1" w:rsidP="0081253E">
          <w:pPr>
            <w:pStyle w:val="Heading2"/>
            <w:numPr>
              <w:ilvl w:val="0"/>
              <w:numId w:val="14"/>
            </w:numPr>
            <w:ind w:left="360"/>
            <w:rPr>
              <w:noProof/>
            </w:rPr>
          </w:pPr>
          <w:r w:rsidRPr="00703C95">
            <w:rPr>
              <w:noProof/>
            </w:rPr>
            <w:t>Points supporting the main theme</w:t>
          </w:r>
        </w:p>
        <w:p w14:paraId="4C47B0D3" w14:textId="67F9248A" w:rsidR="00230DE1" w:rsidRPr="00703C95" w:rsidRDefault="00230DE1" w:rsidP="00230DE1">
          <w:pPr>
            <w:jc w:val="both"/>
            <w:rPr>
              <w:rFonts w:ascii="Times New Roman" w:hAnsi="Times New Roman" w:cs="Times New Roman"/>
              <w:bCs/>
              <w:noProof/>
            </w:rPr>
          </w:pPr>
          <w:r w:rsidRPr="00703C95">
            <w:rPr>
              <w:rFonts w:ascii="Times New Roman" w:hAnsi="Times New Roman" w:cs="Times New Roman"/>
              <w:bCs/>
              <w:noProof/>
            </w:rPr>
            <w:t>Team developmen</w:t>
          </w:r>
          <w:r w:rsidR="000F3BEB" w:rsidRPr="00703C95">
            <w:rPr>
              <w:rFonts w:ascii="Times New Roman" w:hAnsi="Times New Roman" w:cs="Times New Roman"/>
              <w:bCs/>
              <w:noProof/>
            </w:rPr>
            <w:t>t has been studied in light of i</w:t>
          </w:r>
          <w:r w:rsidRPr="00703C95">
            <w:rPr>
              <w:rFonts w:ascii="Times New Roman" w:hAnsi="Times New Roman" w:cs="Times New Roman"/>
              <w:bCs/>
              <w:noProof/>
            </w:rPr>
            <w:t>nput</w:t>
          </w:r>
          <w:r w:rsidR="000F3BEB" w:rsidRPr="00703C95">
            <w:rPr>
              <w:rFonts w:ascii="Times New Roman" w:hAnsi="Times New Roman" w:cs="Times New Roman"/>
              <w:bCs/>
              <w:noProof/>
            </w:rPr>
            <w:t xml:space="preserve">, </w:t>
          </w:r>
          <w:r w:rsidRPr="00703C95">
            <w:rPr>
              <w:rFonts w:ascii="Times New Roman" w:hAnsi="Times New Roman" w:cs="Times New Roman"/>
              <w:bCs/>
              <w:noProof/>
            </w:rPr>
            <w:t>process</w:t>
          </w:r>
          <w:r w:rsidR="000F3BEB" w:rsidRPr="00703C95">
            <w:rPr>
              <w:rFonts w:ascii="Times New Roman" w:hAnsi="Times New Roman" w:cs="Times New Roman"/>
              <w:bCs/>
              <w:noProof/>
            </w:rPr>
            <w:t xml:space="preserve">, and </w:t>
          </w:r>
          <w:r w:rsidRPr="00703C95">
            <w:rPr>
              <w:rFonts w:ascii="Times New Roman" w:hAnsi="Times New Roman" w:cs="Times New Roman"/>
              <w:bCs/>
              <w:noProof/>
            </w:rPr>
            <w:t>output heuristic presented by McGrath. Some recent researchers have studied these processes</w:t>
          </w:r>
          <w:r w:rsidR="00D87405" w:rsidRPr="00703C95">
            <w:rPr>
              <w:rFonts w:ascii="Times New Roman" w:hAnsi="Times New Roman" w:cs="Times New Roman"/>
              <w:bCs/>
              <w:noProof/>
            </w:rPr>
            <w:t>,</w:t>
          </w:r>
          <w:r w:rsidRPr="00703C95">
            <w:rPr>
              <w:rFonts w:ascii="Times New Roman" w:hAnsi="Times New Roman" w:cs="Times New Roman"/>
              <w:bCs/>
              <w:noProof/>
            </w:rPr>
            <w:t xml:space="preserve"> and how these occur in a cyclical manner. Studying team effectiveness is also an important part of the team formation process because researchers have to see which teams were the most effective ones and how were they formed.</w:t>
          </w:r>
        </w:p>
        <w:p w14:paraId="7557784C" w14:textId="77777777" w:rsidR="00230DE1" w:rsidRPr="00703C95" w:rsidRDefault="00230DE1" w:rsidP="0081253E">
          <w:pPr>
            <w:pStyle w:val="Heading2"/>
            <w:numPr>
              <w:ilvl w:val="0"/>
              <w:numId w:val="14"/>
            </w:numPr>
            <w:ind w:left="360"/>
            <w:rPr>
              <w:noProof/>
            </w:rPr>
          </w:pPr>
          <w:r w:rsidRPr="00703C95">
            <w:rPr>
              <w:noProof/>
            </w:rPr>
            <w:t xml:space="preserve">Support or contradiction from other studies </w:t>
          </w:r>
        </w:p>
        <w:p w14:paraId="37AF0029" w14:textId="480208F3" w:rsidR="00230DE1" w:rsidRPr="00703C95" w:rsidRDefault="000F3BEB" w:rsidP="00230DE1">
          <w:pPr>
            <w:jc w:val="both"/>
            <w:rPr>
              <w:rFonts w:ascii="Times New Roman" w:hAnsi="Times New Roman" w:cs="Times New Roman"/>
              <w:bCs/>
              <w:noProof/>
            </w:rPr>
          </w:pPr>
          <w:r w:rsidRPr="00703C95">
            <w:rPr>
              <w:rFonts w:ascii="Times New Roman" w:hAnsi="Times New Roman" w:cs="Times New Roman"/>
              <w:bCs/>
              <w:noProof/>
            </w:rPr>
            <w:t>The</w:t>
          </w:r>
          <w:r w:rsidR="00230DE1" w:rsidRPr="00703C95">
            <w:rPr>
              <w:rFonts w:ascii="Times New Roman" w:hAnsi="Times New Roman" w:cs="Times New Roman"/>
              <w:bCs/>
              <w:noProof/>
            </w:rPr>
            <w:t xml:space="preserve"> article </w:t>
          </w:r>
          <w:r w:rsidRPr="00703C95">
            <w:rPr>
              <w:rFonts w:ascii="Times New Roman" w:hAnsi="Times New Roman" w:cs="Times New Roman"/>
              <w:bCs/>
              <w:noProof/>
            </w:rPr>
            <w:t>discusses</w:t>
          </w:r>
          <w:r w:rsidR="00230DE1" w:rsidRPr="00703C95">
            <w:rPr>
              <w:rFonts w:ascii="Times New Roman" w:hAnsi="Times New Roman" w:cs="Times New Roman"/>
              <w:bCs/>
              <w:noProof/>
            </w:rPr>
            <w:t xml:space="preserve"> the various aspects of</w:t>
          </w:r>
          <w:r w:rsidRPr="00703C95">
            <w:rPr>
              <w:rFonts w:ascii="Times New Roman" w:hAnsi="Times New Roman" w:cs="Times New Roman"/>
              <w:bCs/>
              <w:noProof/>
            </w:rPr>
            <w:t xml:space="preserve"> knowledge sharing across teams.</w:t>
          </w:r>
          <w:r w:rsidR="00230DE1" w:rsidRPr="00703C95">
            <w:rPr>
              <w:rFonts w:ascii="Times New Roman" w:hAnsi="Times New Roman" w:cs="Times New Roman"/>
              <w:bCs/>
              <w:noProof/>
            </w:rPr>
            <w:t xml:space="preserve"> knowledge divers</w:t>
          </w:r>
          <w:r w:rsidR="00060CD0">
            <w:rPr>
              <w:rFonts w:ascii="Times New Roman" w:hAnsi="Times New Roman" w:cs="Times New Roman"/>
              <w:bCs/>
              <w:noProof/>
            </w:rPr>
            <w:t>i</w:t>
          </w:r>
          <w:r w:rsidR="00230DE1" w:rsidRPr="00703C95">
            <w:rPr>
              <w:rFonts w:ascii="Times New Roman" w:hAnsi="Times New Roman" w:cs="Times New Roman"/>
              <w:bCs/>
              <w:noProof/>
            </w:rPr>
            <w:t>ty among</w:t>
          </w:r>
          <w:r w:rsidRPr="00703C95">
            <w:rPr>
              <w:rFonts w:ascii="Times New Roman" w:hAnsi="Times New Roman" w:cs="Times New Roman"/>
              <w:bCs/>
              <w:noProof/>
            </w:rPr>
            <w:t xml:space="preserve">st </w:t>
          </w:r>
          <w:r w:rsidR="00230DE1" w:rsidRPr="00703C95">
            <w:rPr>
              <w:rFonts w:ascii="Times New Roman" w:hAnsi="Times New Roman" w:cs="Times New Roman"/>
              <w:bCs/>
              <w:noProof/>
            </w:rPr>
            <w:t>teams can benefit them in attaining their goals more effectively. All the team members will bring diffe</w:t>
          </w:r>
          <w:r w:rsidRPr="00703C95">
            <w:rPr>
              <w:rFonts w:ascii="Times New Roman" w:hAnsi="Times New Roman" w:cs="Times New Roman"/>
              <w:bCs/>
              <w:noProof/>
            </w:rPr>
            <w:t>rent kind o</w:t>
          </w:r>
          <w:bookmarkStart w:id="0" w:name="_GoBack"/>
          <w:bookmarkEnd w:id="0"/>
          <w:r w:rsidRPr="00703C95">
            <w:rPr>
              <w:rFonts w:ascii="Times New Roman" w:hAnsi="Times New Roman" w:cs="Times New Roman"/>
              <w:bCs/>
              <w:noProof/>
            </w:rPr>
            <w:t>f knowledge in team.</w:t>
          </w:r>
        </w:p>
        <w:p w14:paraId="4FA5E4CF" w14:textId="068D1660" w:rsidR="00230DE1" w:rsidRPr="00703C95" w:rsidRDefault="00060CD0" w:rsidP="0081253E">
          <w:pPr>
            <w:pStyle w:val="Heading2"/>
            <w:numPr>
              <w:ilvl w:val="0"/>
              <w:numId w:val="14"/>
            </w:numPr>
            <w:ind w:left="360"/>
            <w:rPr>
              <w:noProof/>
            </w:rPr>
          </w:pPr>
          <w:r>
            <w:rPr>
              <w:noProof/>
            </w:rPr>
            <w:lastRenderedPageBreak/>
            <w:t>Assumpti</w:t>
          </w:r>
          <w:r w:rsidR="00230DE1" w:rsidRPr="00703C95">
            <w:rPr>
              <w:noProof/>
            </w:rPr>
            <w:t xml:space="preserve">ons </w:t>
          </w:r>
        </w:p>
        <w:p w14:paraId="2A47B0B8" w14:textId="77777777" w:rsidR="00230DE1" w:rsidRPr="00703C95" w:rsidRDefault="00230DE1" w:rsidP="00230DE1">
          <w:pPr>
            <w:jc w:val="both"/>
            <w:rPr>
              <w:rFonts w:ascii="Times New Roman" w:hAnsi="Times New Roman" w:cs="Times New Roman"/>
            </w:rPr>
          </w:pPr>
          <w:r w:rsidRPr="00703C95">
            <w:rPr>
              <w:rFonts w:ascii="Times New Roman" w:hAnsi="Times New Roman" w:cs="Times New Roman"/>
              <w:bCs/>
              <w:noProof/>
            </w:rPr>
            <w:t xml:space="preserve">The major assumption of this article is that teams are an effective way to complete various tasks </w:t>
          </w:r>
          <w:r w:rsidR="000F3BEB" w:rsidRPr="00703C95">
            <w:rPr>
              <w:rFonts w:ascii="Times New Roman" w:hAnsi="Times New Roman" w:cs="Times New Roman"/>
              <w:bCs/>
              <w:noProof/>
            </w:rPr>
            <w:t>at</w:t>
          </w:r>
          <w:r w:rsidRPr="00703C95">
            <w:rPr>
              <w:rFonts w:ascii="Times New Roman" w:hAnsi="Times New Roman" w:cs="Times New Roman"/>
              <w:bCs/>
              <w:noProof/>
            </w:rPr>
            <w:t xml:space="preserve"> </w:t>
          </w:r>
          <w:r w:rsidR="000F3BEB" w:rsidRPr="00703C95">
            <w:rPr>
              <w:rFonts w:ascii="Times New Roman" w:hAnsi="Times New Roman" w:cs="Times New Roman"/>
              <w:bCs/>
              <w:noProof/>
            </w:rPr>
            <w:t xml:space="preserve">the </w:t>
          </w:r>
          <w:r w:rsidRPr="00703C95">
            <w:rPr>
              <w:rFonts w:ascii="Times New Roman" w:hAnsi="Times New Roman" w:cs="Times New Roman"/>
              <w:bCs/>
              <w:noProof/>
            </w:rPr>
            <w:t>workplace. The second assumption is that cross boundary teams will share knowledge within their members better than the teams formed from same department.</w:t>
          </w:r>
        </w:p>
      </w:sdtContent>
    </w:sdt>
    <w:p w14:paraId="1B533C51" w14:textId="77777777" w:rsidR="00230DE1" w:rsidRPr="00703C95" w:rsidRDefault="00230DE1" w:rsidP="0081253E">
      <w:pPr>
        <w:pStyle w:val="Heading2"/>
        <w:numPr>
          <w:ilvl w:val="0"/>
          <w:numId w:val="14"/>
        </w:numPr>
        <w:ind w:left="450" w:hanging="450"/>
      </w:pPr>
      <w:r w:rsidRPr="00703C95">
        <w:t>Practical Experience</w:t>
      </w:r>
    </w:p>
    <w:p w14:paraId="633DAF1D" w14:textId="77777777" w:rsidR="00230DE1" w:rsidRPr="00703C95" w:rsidRDefault="00230DE1" w:rsidP="00230DE1">
      <w:pPr>
        <w:jc w:val="both"/>
        <w:rPr>
          <w:rFonts w:ascii="Times New Roman" w:hAnsi="Times New Roman" w:cs="Times New Roman"/>
        </w:rPr>
      </w:pPr>
      <w:r w:rsidRPr="00703C95">
        <w:rPr>
          <w:rFonts w:ascii="Times New Roman" w:hAnsi="Times New Roman" w:cs="Times New Roman"/>
        </w:rPr>
        <w:t xml:space="preserve">As far as my practical experience is concerned, it is very hard to work in teams </w:t>
      </w:r>
      <w:r w:rsidR="000F3BEB" w:rsidRPr="00703C95">
        <w:rPr>
          <w:rFonts w:ascii="Times New Roman" w:hAnsi="Times New Roman" w:cs="Times New Roman"/>
        </w:rPr>
        <w:t>that</w:t>
      </w:r>
      <w:r w:rsidRPr="00703C95">
        <w:rPr>
          <w:rFonts w:ascii="Times New Roman" w:hAnsi="Times New Roman" w:cs="Times New Roman"/>
        </w:rPr>
        <w:t xml:space="preserve"> have been formed across various borders. In fact, sharing </w:t>
      </w:r>
      <w:r w:rsidR="000F3BEB" w:rsidRPr="00703C95">
        <w:rPr>
          <w:rFonts w:ascii="Times New Roman" w:hAnsi="Times New Roman" w:cs="Times New Roman"/>
        </w:rPr>
        <w:t>knowledge is</w:t>
      </w:r>
      <w:r w:rsidRPr="00703C95">
        <w:rPr>
          <w:rFonts w:ascii="Times New Roman" w:hAnsi="Times New Roman" w:cs="Times New Roman"/>
        </w:rPr>
        <w:t xml:space="preserve"> not the problem but there were many other barriers </w:t>
      </w:r>
      <w:r w:rsidR="000F3BEB" w:rsidRPr="00703C95">
        <w:rPr>
          <w:rFonts w:ascii="Times New Roman" w:hAnsi="Times New Roman" w:cs="Times New Roman"/>
        </w:rPr>
        <w:t>that</w:t>
      </w:r>
      <w:r w:rsidRPr="00703C95">
        <w:rPr>
          <w:rFonts w:ascii="Times New Roman" w:hAnsi="Times New Roman" w:cs="Times New Roman"/>
        </w:rPr>
        <w:t xml:space="preserve"> have to be overcome. The major barrier </w:t>
      </w:r>
      <w:r w:rsidR="000F3BEB" w:rsidRPr="00703C95">
        <w:rPr>
          <w:rFonts w:ascii="Times New Roman" w:hAnsi="Times New Roman" w:cs="Times New Roman"/>
        </w:rPr>
        <w:t xml:space="preserve">is </w:t>
      </w:r>
      <w:r w:rsidRPr="00703C95">
        <w:rPr>
          <w:rFonts w:ascii="Times New Roman" w:hAnsi="Times New Roman" w:cs="Times New Roman"/>
        </w:rPr>
        <w:t xml:space="preserve">the language </w:t>
      </w:r>
      <w:r w:rsidR="000F3BEB" w:rsidRPr="00703C95">
        <w:rPr>
          <w:rFonts w:ascii="Times New Roman" w:hAnsi="Times New Roman" w:cs="Times New Roman"/>
        </w:rPr>
        <w:t>faced by</w:t>
      </w:r>
      <w:r w:rsidRPr="00703C95">
        <w:rPr>
          <w:rFonts w:ascii="Times New Roman" w:hAnsi="Times New Roman" w:cs="Times New Roman"/>
        </w:rPr>
        <w:t xml:space="preserve"> teams </w:t>
      </w:r>
      <w:r w:rsidR="000F3BEB" w:rsidRPr="00703C95">
        <w:rPr>
          <w:rFonts w:ascii="Times New Roman" w:hAnsi="Times New Roman" w:cs="Times New Roman"/>
        </w:rPr>
        <w:t>that are</w:t>
      </w:r>
      <w:r w:rsidRPr="00703C95">
        <w:rPr>
          <w:rFonts w:ascii="Times New Roman" w:hAnsi="Times New Roman" w:cs="Times New Roman"/>
        </w:rPr>
        <w:t xml:space="preserve"> formed across geographical borders.</w:t>
      </w:r>
    </w:p>
    <w:p w14:paraId="5073D482" w14:textId="77777777" w:rsidR="00230DE1" w:rsidRPr="00703C95" w:rsidRDefault="00230DE1" w:rsidP="0081253E">
      <w:pPr>
        <w:pStyle w:val="Heading2"/>
        <w:numPr>
          <w:ilvl w:val="0"/>
          <w:numId w:val="14"/>
        </w:numPr>
        <w:ind w:left="360"/>
      </w:pPr>
      <w:r w:rsidRPr="00703C95">
        <w:t>New Concepts</w:t>
      </w:r>
    </w:p>
    <w:p w14:paraId="06AC6B6D" w14:textId="77777777" w:rsidR="00230DE1" w:rsidRPr="00703C95" w:rsidRDefault="00230DE1" w:rsidP="00230DE1">
      <w:pPr>
        <w:jc w:val="both"/>
        <w:rPr>
          <w:rFonts w:ascii="Times New Roman" w:hAnsi="Times New Roman" w:cs="Times New Roman"/>
        </w:rPr>
      </w:pPr>
      <w:r w:rsidRPr="00703C95">
        <w:rPr>
          <w:rFonts w:ascii="Times New Roman" w:hAnsi="Times New Roman" w:cs="Times New Roman"/>
        </w:rPr>
        <w:t>Knowledge has to be considered in terms of language, interpretation</w:t>
      </w:r>
      <w:r w:rsidR="000F3BEB" w:rsidRPr="00703C95">
        <w:rPr>
          <w:rFonts w:ascii="Times New Roman" w:hAnsi="Times New Roman" w:cs="Times New Roman"/>
        </w:rPr>
        <w:t>,</w:t>
      </w:r>
      <w:r w:rsidRPr="00703C95">
        <w:rPr>
          <w:rFonts w:ascii="Times New Roman" w:hAnsi="Times New Roman" w:cs="Times New Roman"/>
        </w:rPr>
        <w:t xml:space="preserve"> and interests. While considering teams, there are different contexts </w:t>
      </w:r>
      <w:r w:rsidR="000F3BEB" w:rsidRPr="00703C95">
        <w:rPr>
          <w:rFonts w:ascii="Times New Roman" w:hAnsi="Times New Roman" w:cs="Times New Roman"/>
        </w:rPr>
        <w:t>that</w:t>
      </w:r>
      <w:r w:rsidRPr="00703C95">
        <w:rPr>
          <w:rFonts w:ascii="Times New Roman" w:hAnsi="Times New Roman" w:cs="Times New Roman"/>
        </w:rPr>
        <w:t xml:space="preserve"> have to be studied namely environment, task, time and leadership.</w:t>
      </w:r>
    </w:p>
    <w:p w14:paraId="1FA1F32A" w14:textId="77777777" w:rsidR="00230DE1" w:rsidRPr="00703C95" w:rsidRDefault="00230DE1" w:rsidP="0081253E">
      <w:pPr>
        <w:pStyle w:val="Heading2"/>
        <w:numPr>
          <w:ilvl w:val="0"/>
          <w:numId w:val="14"/>
        </w:numPr>
        <w:ind w:left="360"/>
      </w:pPr>
      <w:r w:rsidRPr="00703C95">
        <w:t>Questions</w:t>
      </w:r>
    </w:p>
    <w:p w14:paraId="22FA5F70" w14:textId="77777777" w:rsidR="000F0930" w:rsidRPr="00703C95" w:rsidRDefault="000F0930" w:rsidP="008D41A6">
      <w:pPr>
        <w:pStyle w:val="ListParagraph"/>
        <w:numPr>
          <w:ilvl w:val="0"/>
          <w:numId w:val="17"/>
        </w:numPr>
        <w:jc w:val="both"/>
        <w:rPr>
          <w:rFonts w:ascii="Times New Roman" w:hAnsi="Times New Roman" w:cs="Times New Roman"/>
        </w:rPr>
      </w:pPr>
      <w:r w:rsidRPr="00703C95">
        <w:rPr>
          <w:rFonts w:ascii="Times New Roman" w:hAnsi="Times New Roman" w:cs="Times New Roman"/>
        </w:rPr>
        <w:t>How knowledge is crucial for developing cross</w:t>
      </w:r>
      <w:r w:rsidR="000F3BEB" w:rsidRPr="00703C95">
        <w:rPr>
          <w:rFonts w:ascii="Times New Roman" w:hAnsi="Times New Roman" w:cs="Times New Roman"/>
        </w:rPr>
        <w:t>-</w:t>
      </w:r>
      <w:r w:rsidRPr="00703C95">
        <w:rPr>
          <w:rFonts w:ascii="Times New Roman" w:hAnsi="Times New Roman" w:cs="Times New Roman"/>
        </w:rPr>
        <w:t>boundary teams?</w:t>
      </w:r>
    </w:p>
    <w:p w14:paraId="7A2C029B" w14:textId="77777777" w:rsidR="00C55F62" w:rsidRPr="00703C95" w:rsidRDefault="002C536B" w:rsidP="008D41A6">
      <w:pPr>
        <w:pStyle w:val="ListParagraph"/>
        <w:numPr>
          <w:ilvl w:val="0"/>
          <w:numId w:val="17"/>
        </w:numPr>
        <w:jc w:val="both"/>
        <w:rPr>
          <w:rFonts w:ascii="Times New Roman" w:hAnsi="Times New Roman" w:cs="Times New Roman"/>
        </w:rPr>
        <w:sectPr w:rsidR="00C55F62" w:rsidRPr="00703C95">
          <w:headerReference w:type="first" r:id="rId11"/>
          <w:footnotePr>
            <w:pos w:val="beneathText"/>
          </w:footnotePr>
          <w:pgSz w:w="12240" w:h="15840"/>
          <w:pgMar w:top="1440" w:right="1440" w:bottom="1440" w:left="1440" w:header="720" w:footer="720" w:gutter="0"/>
          <w:cols w:space="720"/>
          <w:titlePg/>
          <w:docGrid w:linePitch="360"/>
          <w15:footnoteColumns w:val="1"/>
        </w:sectPr>
      </w:pPr>
      <w:r w:rsidRPr="00703C95">
        <w:rPr>
          <w:rFonts w:ascii="Times New Roman" w:hAnsi="Times New Roman" w:cs="Times New Roman"/>
        </w:rPr>
        <w:t xml:space="preserve">How does knowledge affect </w:t>
      </w:r>
      <w:r w:rsidR="000F3BEB" w:rsidRPr="00703C95">
        <w:rPr>
          <w:rFonts w:ascii="Times New Roman" w:hAnsi="Times New Roman" w:cs="Times New Roman"/>
        </w:rPr>
        <w:t xml:space="preserve">the </w:t>
      </w:r>
      <w:r w:rsidRPr="00703C95">
        <w:rPr>
          <w:rFonts w:ascii="Times New Roman" w:hAnsi="Times New Roman" w:cs="Times New Roman"/>
        </w:rPr>
        <w:t>human resource department?</w:t>
      </w:r>
    </w:p>
    <w:p w14:paraId="056CF9FC" w14:textId="77777777" w:rsidR="002C536B" w:rsidRPr="00703C95" w:rsidRDefault="00C55F62" w:rsidP="00C55F62">
      <w:pPr>
        <w:pStyle w:val="Heading1"/>
      </w:pPr>
      <w:r w:rsidRPr="00703C95">
        <w:lastRenderedPageBreak/>
        <w:t>Reference</w:t>
      </w:r>
    </w:p>
    <w:p w14:paraId="40BEEDD2" w14:textId="77777777" w:rsidR="00C55F62" w:rsidRPr="00703C95" w:rsidRDefault="00C55F62" w:rsidP="00C55F62">
      <w:pPr>
        <w:ind w:left="720" w:hanging="720"/>
        <w:jc w:val="both"/>
        <w:rPr>
          <w:rFonts w:ascii="Times New Roman" w:hAnsi="Times New Roman" w:cs="Times New Roman"/>
        </w:rPr>
      </w:pPr>
      <w:proofErr w:type="spellStart"/>
      <w:r w:rsidRPr="00703C95">
        <w:rPr>
          <w:rFonts w:ascii="Times New Roman" w:hAnsi="Times New Roman" w:cs="Times New Roman"/>
        </w:rPr>
        <w:t>Farndale</w:t>
      </w:r>
      <w:proofErr w:type="spellEnd"/>
      <w:r w:rsidRPr="00703C95">
        <w:rPr>
          <w:rFonts w:ascii="Times New Roman" w:hAnsi="Times New Roman" w:cs="Times New Roman"/>
        </w:rPr>
        <w:t xml:space="preserve">, E. (2009). The role of the corporate HR function in global talent management. </w:t>
      </w:r>
      <w:r w:rsidRPr="00703C95">
        <w:rPr>
          <w:rFonts w:ascii="Times New Roman" w:hAnsi="Times New Roman" w:cs="Times New Roman"/>
          <w:i/>
        </w:rPr>
        <w:t>Journal of World Business 45 (2010) 161-168.</w:t>
      </w:r>
    </w:p>
    <w:p w14:paraId="77B670BF" w14:textId="77777777" w:rsidR="00C55F62" w:rsidRPr="00480C46" w:rsidRDefault="00C55F62" w:rsidP="00C55F62">
      <w:pPr>
        <w:ind w:left="720" w:hanging="720"/>
        <w:jc w:val="both"/>
        <w:rPr>
          <w:rFonts w:ascii="Times New Roman" w:hAnsi="Times New Roman" w:cs="Times New Roman"/>
          <w:bCs/>
          <w:noProof/>
        </w:rPr>
      </w:pPr>
      <w:r w:rsidRPr="00703C95">
        <w:rPr>
          <w:rFonts w:ascii="Times New Roman" w:hAnsi="Times New Roman" w:cs="Times New Roman"/>
          <w:bCs/>
          <w:noProof/>
        </w:rPr>
        <w:t xml:space="preserve">Edmondson, A. C., &amp; Harvey, J. F. (2017). Cross-boundary teaming for innovation: Integrating research on teams and knowledge in organizations. </w:t>
      </w:r>
      <w:r w:rsidRPr="00703C95">
        <w:rPr>
          <w:rFonts w:ascii="Times New Roman" w:hAnsi="Times New Roman" w:cs="Times New Roman"/>
          <w:bCs/>
          <w:i/>
          <w:noProof/>
        </w:rPr>
        <w:t>Human Resource Management Review</w:t>
      </w:r>
      <w:r w:rsidRPr="00703C95">
        <w:rPr>
          <w:rFonts w:ascii="Times New Roman" w:hAnsi="Times New Roman" w:cs="Times New Roman"/>
          <w:bCs/>
          <w:noProof/>
        </w:rPr>
        <w:t>, 1-11.</w:t>
      </w:r>
    </w:p>
    <w:sectPr w:rsidR="00C55F62" w:rsidRPr="00480C46">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730DD9" w16cid:durableId="2119B0A2"/>
  <w16cid:commentId w16cid:paraId="713173C2" w16cid:durableId="2119B0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0EE19" w14:textId="77777777" w:rsidR="007B316A" w:rsidRDefault="007B316A">
      <w:pPr>
        <w:spacing w:line="240" w:lineRule="auto"/>
      </w:pPr>
      <w:r>
        <w:separator/>
      </w:r>
    </w:p>
    <w:p w14:paraId="397B1A03" w14:textId="77777777" w:rsidR="007B316A" w:rsidRDefault="007B316A"/>
  </w:endnote>
  <w:endnote w:type="continuationSeparator" w:id="0">
    <w:p w14:paraId="5040B7FD" w14:textId="77777777" w:rsidR="007B316A" w:rsidRDefault="007B316A">
      <w:pPr>
        <w:spacing w:line="240" w:lineRule="auto"/>
      </w:pPr>
      <w:r>
        <w:continuationSeparator/>
      </w:r>
    </w:p>
    <w:p w14:paraId="5DDF4438" w14:textId="77777777" w:rsidR="007B316A" w:rsidRDefault="007B3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289DD" w14:textId="77777777" w:rsidR="007B316A" w:rsidRDefault="007B316A">
      <w:pPr>
        <w:spacing w:line="240" w:lineRule="auto"/>
      </w:pPr>
      <w:r>
        <w:separator/>
      </w:r>
    </w:p>
    <w:p w14:paraId="686FC98F" w14:textId="77777777" w:rsidR="007B316A" w:rsidRDefault="007B316A"/>
  </w:footnote>
  <w:footnote w:type="continuationSeparator" w:id="0">
    <w:p w14:paraId="10B954DA" w14:textId="77777777" w:rsidR="007B316A" w:rsidRDefault="007B316A">
      <w:pPr>
        <w:spacing w:line="240" w:lineRule="auto"/>
      </w:pPr>
      <w:r>
        <w:continuationSeparator/>
      </w:r>
    </w:p>
    <w:p w14:paraId="30F8EEE3" w14:textId="77777777" w:rsidR="007B316A" w:rsidRDefault="007B31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643879"/>
      <w:docPartObj>
        <w:docPartGallery w:val="Page Numbers (Top of Page)"/>
        <w:docPartUnique/>
      </w:docPartObj>
    </w:sdtPr>
    <w:sdtEndPr>
      <w:rPr>
        <w:noProof/>
      </w:rPr>
    </w:sdtEndPr>
    <w:sdtContent>
      <w:p w14:paraId="3919A227" w14:textId="77777777" w:rsidR="00675296" w:rsidRDefault="00675296" w:rsidP="00675296">
        <w:pPr>
          <w:pStyle w:val="Header"/>
          <w:ind w:hanging="540"/>
          <w:jc w:val="right"/>
        </w:pPr>
        <w:r>
          <w:rPr>
            <w:rFonts w:ascii="Times New Roman" w:hAnsi="Times New Roman" w:cs="Times New Roman"/>
          </w:rPr>
          <w:t xml:space="preserve">THE HUMAN RESOURCE SPECIALIST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SOMERVILLE, ASP</w:t>
        </w:r>
        <w:r>
          <w:t xml:space="preserve"> </w:t>
        </w:r>
        <w:r>
          <w:fldChar w:fldCharType="begin"/>
        </w:r>
        <w:r>
          <w:instrText xml:space="preserve"> PAGE   \* MERGEFORMAT </w:instrText>
        </w:r>
        <w:r>
          <w:fldChar w:fldCharType="separate"/>
        </w:r>
        <w:r w:rsidR="00060CD0">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91408"/>
      <w:docPartObj>
        <w:docPartGallery w:val="Page Numbers (Top of Page)"/>
        <w:docPartUnique/>
      </w:docPartObj>
    </w:sdtPr>
    <w:sdtEndPr>
      <w:rPr>
        <w:noProof/>
      </w:rPr>
    </w:sdtEndPr>
    <w:sdtContent>
      <w:p w14:paraId="5307480D" w14:textId="77777777" w:rsidR="00612C91" w:rsidRDefault="00612C91" w:rsidP="00A7021F">
        <w:pPr>
          <w:pStyle w:val="Header"/>
          <w:ind w:hanging="540"/>
          <w:jc w:val="right"/>
        </w:pPr>
        <w:r>
          <w:rPr>
            <w:rFonts w:ascii="Times New Roman" w:hAnsi="Times New Roman" w:cs="Times New Roman"/>
          </w:rPr>
          <w:t xml:space="preserve">THE HUMAN RESOURCE SPECIALIST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SOMERVILLE</w:t>
        </w:r>
        <w:r w:rsidR="00675296">
          <w:rPr>
            <w:rFonts w:ascii="Times New Roman" w:hAnsi="Times New Roman" w:cs="Times New Roman"/>
          </w:rPr>
          <w:t>, ASP</w:t>
        </w:r>
        <w:r w:rsidR="00DF7FA2">
          <w:rPr>
            <w:rFonts w:ascii="Times New Roman" w:hAnsi="Times New Roman" w:cs="Times New Roman"/>
          </w:rPr>
          <w:t xml:space="preserve"> </w:t>
        </w:r>
        <w:r>
          <w:fldChar w:fldCharType="begin"/>
        </w:r>
        <w:r>
          <w:instrText xml:space="preserve"> PAGE   \* MERGEFORMAT </w:instrText>
        </w:r>
        <w:r>
          <w:fldChar w:fldCharType="separate"/>
        </w:r>
        <w:r w:rsidR="00060CD0">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9759"/>
      <w:docPartObj>
        <w:docPartGallery w:val="Page Numbers (Top of Page)"/>
        <w:docPartUnique/>
      </w:docPartObj>
    </w:sdtPr>
    <w:sdtEndPr>
      <w:rPr>
        <w:noProof/>
      </w:rPr>
    </w:sdtEndPr>
    <w:sdtContent>
      <w:p w14:paraId="6A22F00F" w14:textId="77777777" w:rsidR="0081253E" w:rsidRDefault="0081253E" w:rsidP="00A7021F">
        <w:pPr>
          <w:pStyle w:val="Header"/>
          <w:ind w:hanging="540"/>
          <w:jc w:val="right"/>
        </w:pPr>
        <w:r>
          <w:rPr>
            <w:rFonts w:ascii="Times New Roman" w:hAnsi="Times New Roman" w:cs="Times New Roman"/>
          </w:rPr>
          <w:t xml:space="preserve">THE HUMAN RESOURCE SPECIALIST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SOMERVILLE, ASP</w:t>
        </w:r>
        <w:r w:rsidR="002460F4">
          <w:t xml:space="preserve"> </w:t>
        </w:r>
        <w:r>
          <w:fldChar w:fldCharType="begin"/>
        </w:r>
        <w:r>
          <w:instrText xml:space="preserve"> PAGE   \* MERGEFORMAT </w:instrText>
        </w:r>
        <w:r>
          <w:fldChar w:fldCharType="separate"/>
        </w:r>
        <w:r w:rsidR="00060CD0">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A824234"/>
    <w:multiLevelType w:val="hybridMultilevel"/>
    <w:tmpl w:val="A1D4B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C3D1C"/>
    <w:multiLevelType w:val="hybridMultilevel"/>
    <w:tmpl w:val="122A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F87C2F"/>
    <w:multiLevelType w:val="hybridMultilevel"/>
    <w:tmpl w:val="EC7025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7C70ECA"/>
    <w:multiLevelType w:val="hybridMultilevel"/>
    <w:tmpl w:val="4192EA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20C569"/>
    <w:multiLevelType w:val="hybridMultilevel"/>
    <w:tmpl w:val="96A70D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C9D3754"/>
    <w:multiLevelType w:val="hybridMultilevel"/>
    <w:tmpl w:val="851AAB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CF1375B"/>
    <w:multiLevelType w:val="hybridMultilevel"/>
    <w:tmpl w:val="AEA2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0"/>
  </w:num>
  <w:num w:numId="14">
    <w:abstractNumId w:val="11"/>
  </w:num>
  <w:num w:numId="15">
    <w:abstractNumId w:val="13"/>
  </w:num>
  <w:num w:numId="16">
    <w:abstractNumId w:val="1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wNTIxMTIxMrcwNjJV0lEKTi0uzszPAykwrQUAJcR9gywAAAA="/>
  </w:docVars>
  <w:rsids>
    <w:rsidRoot w:val="00B026C7"/>
    <w:rsid w:val="00006BBA"/>
    <w:rsid w:val="0001010E"/>
    <w:rsid w:val="00017F0A"/>
    <w:rsid w:val="000217F5"/>
    <w:rsid w:val="00026665"/>
    <w:rsid w:val="00053AC6"/>
    <w:rsid w:val="00060CD0"/>
    <w:rsid w:val="00097169"/>
    <w:rsid w:val="000C0A4E"/>
    <w:rsid w:val="000F0930"/>
    <w:rsid w:val="000F3BEB"/>
    <w:rsid w:val="00114BFA"/>
    <w:rsid w:val="001602E3"/>
    <w:rsid w:val="00160C0C"/>
    <w:rsid w:val="001664A2"/>
    <w:rsid w:val="00170521"/>
    <w:rsid w:val="001B4848"/>
    <w:rsid w:val="001C0F88"/>
    <w:rsid w:val="001F447A"/>
    <w:rsid w:val="001F7399"/>
    <w:rsid w:val="00212319"/>
    <w:rsid w:val="0021345B"/>
    <w:rsid w:val="00225BE3"/>
    <w:rsid w:val="00230DE1"/>
    <w:rsid w:val="002460F4"/>
    <w:rsid w:val="00274E0A"/>
    <w:rsid w:val="00296AB4"/>
    <w:rsid w:val="002B6153"/>
    <w:rsid w:val="002C536B"/>
    <w:rsid w:val="002C627C"/>
    <w:rsid w:val="00307586"/>
    <w:rsid w:val="00315AD8"/>
    <w:rsid w:val="003304D8"/>
    <w:rsid w:val="00336906"/>
    <w:rsid w:val="00345333"/>
    <w:rsid w:val="003A06C6"/>
    <w:rsid w:val="003D65AE"/>
    <w:rsid w:val="003E36B1"/>
    <w:rsid w:val="003E4162"/>
    <w:rsid w:val="003F7CBD"/>
    <w:rsid w:val="00416FF0"/>
    <w:rsid w:val="00461096"/>
    <w:rsid w:val="00481CF8"/>
    <w:rsid w:val="00492C2D"/>
    <w:rsid w:val="004A3D87"/>
    <w:rsid w:val="004B18A9"/>
    <w:rsid w:val="004D0F5A"/>
    <w:rsid w:val="004D4F8C"/>
    <w:rsid w:val="004D6B86"/>
    <w:rsid w:val="00504F88"/>
    <w:rsid w:val="00533B1C"/>
    <w:rsid w:val="0055242C"/>
    <w:rsid w:val="005764C4"/>
    <w:rsid w:val="00595412"/>
    <w:rsid w:val="005C10D2"/>
    <w:rsid w:val="00604285"/>
    <w:rsid w:val="00612C91"/>
    <w:rsid w:val="0061747E"/>
    <w:rsid w:val="00641876"/>
    <w:rsid w:val="00645290"/>
    <w:rsid w:val="00673BDA"/>
    <w:rsid w:val="00675296"/>
    <w:rsid w:val="00684C26"/>
    <w:rsid w:val="00693AED"/>
    <w:rsid w:val="006B015B"/>
    <w:rsid w:val="006C162F"/>
    <w:rsid w:val="006D7C82"/>
    <w:rsid w:val="006D7EE9"/>
    <w:rsid w:val="00703C95"/>
    <w:rsid w:val="007244DE"/>
    <w:rsid w:val="007B316A"/>
    <w:rsid w:val="0081253E"/>
    <w:rsid w:val="0081390C"/>
    <w:rsid w:val="00816831"/>
    <w:rsid w:val="00837D67"/>
    <w:rsid w:val="008747E8"/>
    <w:rsid w:val="008A2A83"/>
    <w:rsid w:val="008A5D7B"/>
    <w:rsid w:val="008A78F1"/>
    <w:rsid w:val="008D41A6"/>
    <w:rsid w:val="00910F0E"/>
    <w:rsid w:val="009304A9"/>
    <w:rsid w:val="00961AE5"/>
    <w:rsid w:val="009A2C38"/>
    <w:rsid w:val="009F0414"/>
    <w:rsid w:val="00A02155"/>
    <w:rsid w:val="00A4757D"/>
    <w:rsid w:val="00A57890"/>
    <w:rsid w:val="00A7021F"/>
    <w:rsid w:val="00A77F6B"/>
    <w:rsid w:val="00A80755"/>
    <w:rsid w:val="00A81BB2"/>
    <w:rsid w:val="00AA5C05"/>
    <w:rsid w:val="00AF590B"/>
    <w:rsid w:val="00B026C7"/>
    <w:rsid w:val="00B03BA4"/>
    <w:rsid w:val="00B25DC6"/>
    <w:rsid w:val="00B61CE5"/>
    <w:rsid w:val="00B77A1C"/>
    <w:rsid w:val="00C3438C"/>
    <w:rsid w:val="00C55F62"/>
    <w:rsid w:val="00C5686B"/>
    <w:rsid w:val="00C673A4"/>
    <w:rsid w:val="00C74024"/>
    <w:rsid w:val="00C83B15"/>
    <w:rsid w:val="00C925C8"/>
    <w:rsid w:val="00CB2886"/>
    <w:rsid w:val="00CB7F84"/>
    <w:rsid w:val="00CF1B55"/>
    <w:rsid w:val="00CF5E12"/>
    <w:rsid w:val="00D779CC"/>
    <w:rsid w:val="00D87405"/>
    <w:rsid w:val="00DB2E59"/>
    <w:rsid w:val="00DB358F"/>
    <w:rsid w:val="00DC44F1"/>
    <w:rsid w:val="00DD2D0C"/>
    <w:rsid w:val="00DF6D26"/>
    <w:rsid w:val="00DF7FA2"/>
    <w:rsid w:val="00E034ED"/>
    <w:rsid w:val="00E54254"/>
    <w:rsid w:val="00E7305D"/>
    <w:rsid w:val="00E83BE7"/>
    <w:rsid w:val="00EA780C"/>
    <w:rsid w:val="00EB69D3"/>
    <w:rsid w:val="00EF4319"/>
    <w:rsid w:val="00F31D66"/>
    <w:rsid w:val="00F363EC"/>
    <w:rsid w:val="00F40E2B"/>
    <w:rsid w:val="00F413AC"/>
    <w:rsid w:val="00F64DAE"/>
    <w:rsid w:val="00F77A1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8D5B8"/>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customStyle="1" w:styleId="Default">
    <w:name w:val="Default"/>
    <w:rsid w:val="00D87405"/>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w:rsidRDefault="00230DE1"&gt;&lt;w:r&gt;&lt;w:t&gt;The Human Resource Specialist&lt;/w:t&gt;&lt;/w:r&gt;&lt;/w:p&gt;&lt;w:sectPr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w:lineRule="auto"/&gt;&lt;/w:pPr&gt;&lt;w:tblPr&gt;&lt;w:tblInd w:w="0" w:type="dxa"/&gt;&lt;w:tblBorders&gt;&lt;w:top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w:color="auto"/&gt;&lt;/w:tblBorders&gt;&lt;w:tblCellMar&gt;&lt;w:top w:w="0" w:type="dxa"/&gt;&lt;w:left w:w="108" w:type="dxa"/&gt;&lt;w:bottom w:w="0" w:type="dxa"/&gt;&lt;w:right w:w="108" w:type="dxa"/&gt;&lt;/w:tblCellMar&gt;&lt;/w:tblPr&gt;&lt;/w:style&gt;&lt;w:style w:type="table" w:styleId="TableGridLight"&gt;&lt;w:name w:val="Grid Table Light"/&gt;&lt;w:basedOn w:val="TableNormal"/&gt;&lt;w:uiPriority w:val="40"/&gt;&lt;w:pPr&gt;&lt;w:spacing w:line="240" w:lineRule="auto"/&gt;&lt;/w:pPr&gt;&lt;w:tblPr&gt;&lt;w:tblInd w:w="0" w:type="dxa"/&gt;&lt;w:tblBorders&gt;&lt;w:top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w:themeShade="BF"/&gt;&lt;/w:tblBorders&gt;&lt;w:tblCellMar&gt;&lt;w:top w:w="0" w:type="dxa"/&gt;&lt;w:left w:w="108" w:type="dxa"/&gt;&lt;w:bottom w:w="0" w:type="dxa"/&gt;&lt;w:right w:w="108" w:type="dxa"/&gt;&lt;/w:tblCellMar&gt;&lt;/w:tblPr&gt;&lt;/w:style&gt;&lt;w:style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w:firstLine="0"/&gt;&lt;/w:pPr&gt;&lt;w:tblPr&gt;&lt;w:tblInd w:w="0" w:type="dxa"/&gt;&lt;w:tblBorders&gt;&lt;w:top w:val="single" w:sz="12" w:space="0" w:color="auto"/&gt;&lt;w:bottom w:val="single" w:sz="12" w:space="0" w:color="auto"/&gt;&lt;/w:tblBorders&gt;&lt;w:tblCellMar&gt;&lt;w:top w:w="0" w:type="dxa"/&gt;&lt;w:left w:w="108" w:type="dxa"/&gt;&lt;w:bottom w:w="0" w:type="dxa"/&gt;&lt;w:right w:w="108" w:type="dxa"/&gt;&lt;/w:tblCellMar&gt;&lt;/w:tblPr&gt;&lt;w:tblStylePr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w:val="1"/&gt;&lt;w:tblInd w:w="0" w:type="dxa"/&gt;&lt;w:tblBorders&gt;&lt;w:top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w:themeTint="99"/&gt;&lt;/w:tblBorders&gt;&lt;w:tblCellMar&gt;&lt;w:top w:w="0" w:type="dxa"/&gt;&lt;w:left w:w="108" w:type="dxa"/&gt;&lt;w:bottom w:w="0" w:type="dxa"/&gt;&lt;w:right w:w="108" w:type="dxa"/&gt;&lt;/w:tblCellMar&gt;&lt;/w:tblPr&gt;&lt;w:tblStylePr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w:val="1"/&gt;&lt;w:tblInd w:w="0" w:type="dxa"/&gt;&lt;w:tblBorders&gt;&lt;w:top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w:themeTint="99"/&gt;&lt;/w:tblBorders&gt;&lt;w:tblCellMar&gt;&lt;w:top w:w="0" w:type="dxa"/&gt;&lt;w:left w:w="0" w:type="dxa"/&gt;&lt;w:bottom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w:hint="default"/&gt;&lt;/w:rPr&gt;&lt;/w:lvl&gt;&lt;/w:abstractNum&gt;&lt;w:abstractNum w:abstractNumId="10"&gt;&lt;w:nsid w:val="6CF1375B"/&gt;&lt;w:multiLevelType w:val="hybridMultilevel"/&gt;&lt;w:tmpl w:val="AEA207A4"/&gt;&lt;w:lvl w:ilvl="0" w:tplc="0409000F"&gt;&lt;w:start w:val="1"/&gt;&lt;w:numFmt w:val="decimal"/&gt;&lt;w:lvlText w:val="%1."/&gt;&lt;w:lvlJc w:val="left"/&gt;&lt;w:pPr&gt;&lt;w:ind w:left="720" w:hanging="360"/&gt;&lt;/w:pPr&gt;&lt;/w:lvl&gt;&lt;w:lvl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 w:numId="12"&gt;&lt;w:abstractNumId w:val="10"/&gt;&lt;/w:num&gt;&lt;/w:numbering&gt;&lt;/pkg:xmlData&gt;&lt;/pkg:part&gt;&lt;/pkg:package&gt;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sad11</b:Tag>
    <b:SourceType>InternetSite</b:SourceType>
    <b:Guid>{588F1D21-0238-4427-B73E-21C3C017250B}</b:Guid>
    <b:Author>
      <b:Author>
        <b:NameList>
          <b:Person>
            <b:Last>sadsa</b:Last>
          </b:Person>
        </b:NameList>
      </b:Author>
    </b:Author>
    <b:Title>sdsa</b:Title>
    <b:InternetSiteTitle>sada</b:InternetSiteTitle>
    <b:Year>2011</b:Year>
    <b:RefOrder>1</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31B85B7-C1C5-4A28-9707-D3BD9AF4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6</TotalTime>
  <Pages>6</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Evening</cp:lastModifiedBy>
  <cp:revision>4</cp:revision>
  <dcterms:created xsi:type="dcterms:W3CDTF">2019-09-04T10:55:00Z</dcterms:created>
  <dcterms:modified xsi:type="dcterms:W3CDTF">2019-09-04T11:56:00Z</dcterms:modified>
</cp:coreProperties>
</file>