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AC525" w14:textId="77777777" w:rsidR="00D91D7F" w:rsidRDefault="009D2442" w:rsidP="00D91D7F">
      <w:pPr>
        <w:spacing w:line="240" w:lineRule="auto"/>
        <w:rPr>
          <w:b/>
          <w:bCs/>
          <w:sz w:val="24"/>
          <w:szCs w:val="24"/>
          <w:lang w:val="en-AU"/>
        </w:rPr>
      </w:pPr>
      <w:r>
        <w:rPr>
          <w:rFonts w:ascii="Times New Roman" w:hAnsi="Times New Roman" w:cs="Times New Roman"/>
          <w:b/>
          <w:sz w:val="24"/>
          <w:szCs w:val="24"/>
        </w:rPr>
        <w:t xml:space="preserve"> </w:t>
      </w:r>
      <w:r w:rsidR="00D91D7F">
        <w:rPr>
          <w:rFonts w:ascii="Times New Roman" w:hAnsi="Times New Roman" w:cs="Times New Roman"/>
          <w:b/>
          <w:sz w:val="24"/>
          <w:szCs w:val="24"/>
        </w:rPr>
        <w:t xml:space="preserve">                </w:t>
      </w:r>
      <w:r w:rsidR="00D91D7F" w:rsidRPr="00D91D7F">
        <w:rPr>
          <w:b/>
          <w:bCs/>
          <w:sz w:val="24"/>
          <w:szCs w:val="24"/>
          <w:lang w:val="en-AU"/>
        </w:rPr>
        <w:t xml:space="preserve">How does Justin </w:t>
      </w:r>
      <w:r w:rsidR="00CE42DD">
        <w:rPr>
          <w:b/>
          <w:bCs/>
          <w:sz w:val="24"/>
          <w:szCs w:val="24"/>
          <w:lang w:val="en-AU"/>
        </w:rPr>
        <w:t>K</w:t>
      </w:r>
      <w:r w:rsidR="00D91D7F" w:rsidRPr="00D91D7F">
        <w:rPr>
          <w:b/>
          <w:bCs/>
          <w:sz w:val="24"/>
          <w:szCs w:val="24"/>
          <w:lang w:val="en-AU"/>
        </w:rPr>
        <w:t xml:space="preserve">urzel use a range of film techniques in a scene </w:t>
      </w:r>
    </w:p>
    <w:p w14:paraId="2FF9F53C" w14:textId="77777777" w:rsidR="0073210D" w:rsidRDefault="00D91D7F" w:rsidP="00D91D7F">
      <w:pPr>
        <w:spacing w:line="240" w:lineRule="auto"/>
        <w:rPr>
          <w:b/>
          <w:bCs/>
          <w:sz w:val="24"/>
          <w:szCs w:val="24"/>
          <w:lang w:val="en-AU"/>
        </w:rPr>
      </w:pPr>
      <w:r>
        <w:rPr>
          <w:b/>
          <w:bCs/>
          <w:sz w:val="24"/>
          <w:szCs w:val="24"/>
          <w:lang w:val="en-AU"/>
        </w:rPr>
        <w:t xml:space="preserve">                                             </w:t>
      </w:r>
      <w:r w:rsidRPr="00D91D7F">
        <w:rPr>
          <w:b/>
          <w:bCs/>
          <w:sz w:val="24"/>
          <w:szCs w:val="24"/>
          <w:lang w:val="en-AU"/>
        </w:rPr>
        <w:t>to emphasise themes and/or ideas?</w:t>
      </w:r>
    </w:p>
    <w:p w14:paraId="2341BBA4" w14:textId="77777777" w:rsidR="00D91D7F" w:rsidRPr="00D91D7F" w:rsidRDefault="00D91D7F" w:rsidP="00D91D7F">
      <w:pPr>
        <w:spacing w:line="240" w:lineRule="auto"/>
        <w:rPr>
          <w:rFonts w:ascii="Times New Roman" w:hAnsi="Times New Roman" w:cs="Times New Roman"/>
          <w:b/>
          <w:bCs/>
          <w:sz w:val="24"/>
          <w:szCs w:val="24"/>
        </w:rPr>
      </w:pPr>
    </w:p>
    <w:p w14:paraId="263FB11C" w14:textId="69FE698E" w:rsidR="00CD7556" w:rsidRDefault="00D91D7F" w:rsidP="00DD46FF">
      <w:pPr>
        <w:spacing w:line="360" w:lineRule="auto"/>
        <w:rPr>
          <w:rFonts w:ascii="Times New Roman" w:hAnsi="Times New Roman" w:cs="Times New Roman"/>
          <w:sz w:val="24"/>
          <w:szCs w:val="24"/>
        </w:rPr>
      </w:pPr>
      <w:r w:rsidRPr="0073210D">
        <w:rPr>
          <w:rFonts w:ascii="Times New Roman" w:hAnsi="Times New Roman" w:cs="Times New Roman"/>
          <w:sz w:val="24"/>
          <w:szCs w:val="24"/>
        </w:rPr>
        <w:t>Justin Kurzel utilize</w:t>
      </w:r>
      <w:r w:rsidR="00C73B0D">
        <w:rPr>
          <w:rFonts w:ascii="Times New Roman" w:hAnsi="Times New Roman" w:cs="Times New Roman"/>
          <w:sz w:val="24"/>
          <w:szCs w:val="24"/>
        </w:rPr>
        <w:t xml:space="preserve"> </w:t>
      </w:r>
      <w:r w:rsidRPr="0073210D">
        <w:rPr>
          <w:rFonts w:ascii="Times New Roman" w:hAnsi="Times New Roman" w:cs="Times New Roman"/>
          <w:sz w:val="24"/>
          <w:szCs w:val="24"/>
        </w:rPr>
        <w:t>different camera techniques and styles to emphasize themes and ideas</w:t>
      </w:r>
      <w:r>
        <w:rPr>
          <w:rFonts w:ascii="Times New Roman" w:hAnsi="Times New Roman" w:cs="Times New Roman"/>
          <w:sz w:val="24"/>
          <w:szCs w:val="24"/>
        </w:rPr>
        <w:t xml:space="preserve"> in the film</w:t>
      </w:r>
      <w:r w:rsidRPr="0073210D">
        <w:rPr>
          <w:rFonts w:ascii="Times New Roman" w:hAnsi="Times New Roman" w:cs="Times New Roman"/>
          <w:sz w:val="24"/>
          <w:szCs w:val="24"/>
        </w:rPr>
        <w:t>.</w:t>
      </w:r>
      <w:r>
        <w:rPr>
          <w:rFonts w:ascii="Times New Roman" w:hAnsi="Times New Roman" w:cs="Times New Roman"/>
          <w:sz w:val="24"/>
          <w:szCs w:val="24"/>
        </w:rPr>
        <w:t xml:space="preserve"> Analysis of these techniques and styles is entirely based on Act 1 scene 3 which takes on the mountains amid intense fog and wind blowing as Macbeth and Banquo prepare to encounter witches</w:t>
      </w:r>
      <w:r w:rsidRPr="0073210D">
        <w:rPr>
          <w:rFonts w:ascii="Times New Roman" w:hAnsi="Times New Roman" w:cs="Times New Roman"/>
          <w:sz w:val="24"/>
          <w:szCs w:val="24"/>
        </w:rPr>
        <w:t xml:space="preserve">. </w:t>
      </w:r>
      <w:r w:rsidR="00C73B0D">
        <w:rPr>
          <w:rFonts w:ascii="Times New Roman" w:hAnsi="Times New Roman" w:cs="Times New Roman"/>
          <w:sz w:val="24"/>
          <w:szCs w:val="24"/>
        </w:rPr>
        <w:t>Kurzel intended to make the setting foggy and windy so as to appear harsh and</w:t>
      </w:r>
      <w:r>
        <w:rPr>
          <w:rFonts w:ascii="Times New Roman" w:hAnsi="Times New Roman" w:cs="Times New Roman"/>
          <w:sz w:val="24"/>
          <w:szCs w:val="24"/>
        </w:rPr>
        <w:t xml:space="preserve"> mysterious</w:t>
      </w:r>
      <w:r w:rsidR="00C73B0D">
        <w:rPr>
          <w:rFonts w:ascii="Times New Roman" w:hAnsi="Times New Roman" w:cs="Times New Roman"/>
          <w:sz w:val="24"/>
          <w:szCs w:val="24"/>
        </w:rPr>
        <w:t xml:space="preserve"> to the viewers. </w:t>
      </w:r>
      <w:r>
        <w:rPr>
          <w:rFonts w:ascii="Times New Roman" w:hAnsi="Times New Roman" w:cs="Times New Roman"/>
          <w:sz w:val="24"/>
          <w:szCs w:val="24"/>
        </w:rPr>
        <w:t xml:space="preserve"> </w:t>
      </w:r>
      <w:r w:rsidR="00C73B0D">
        <w:rPr>
          <w:rFonts w:ascii="Times New Roman" w:hAnsi="Times New Roman" w:cs="Times New Roman"/>
          <w:sz w:val="24"/>
          <w:szCs w:val="24"/>
        </w:rPr>
        <w:t>The setting was also intended to</w:t>
      </w:r>
      <w:r>
        <w:rPr>
          <w:rFonts w:ascii="Times New Roman" w:hAnsi="Times New Roman" w:cs="Times New Roman"/>
          <w:sz w:val="24"/>
          <w:szCs w:val="24"/>
        </w:rPr>
        <w:t xml:space="preserve"> portray witches </w:t>
      </w:r>
      <w:r w:rsidR="00C73B0D">
        <w:rPr>
          <w:rFonts w:ascii="Times New Roman" w:hAnsi="Times New Roman" w:cs="Times New Roman"/>
          <w:sz w:val="24"/>
          <w:szCs w:val="24"/>
        </w:rPr>
        <w:t xml:space="preserve">as </w:t>
      </w:r>
      <w:r>
        <w:rPr>
          <w:rFonts w:ascii="Times New Roman" w:hAnsi="Times New Roman" w:cs="Times New Roman"/>
          <w:sz w:val="24"/>
          <w:szCs w:val="24"/>
        </w:rPr>
        <w:t xml:space="preserve">mysteriously </w:t>
      </w:r>
      <w:r w:rsidR="00C73B0D">
        <w:rPr>
          <w:rFonts w:ascii="Times New Roman" w:hAnsi="Times New Roman" w:cs="Times New Roman"/>
          <w:sz w:val="24"/>
          <w:szCs w:val="24"/>
        </w:rPr>
        <w:t xml:space="preserve">and actions mystic. </w:t>
      </w:r>
      <w:r w:rsidR="00F2607D">
        <w:rPr>
          <w:noProof/>
        </w:rPr>
        <w:drawing>
          <wp:inline distT="0" distB="0" distL="0" distR="0" wp14:anchorId="26E04352" wp14:editId="6465C36F">
            <wp:extent cx="5943600" cy="26066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606675"/>
                    </a:xfrm>
                    <a:prstGeom prst="rect">
                      <a:avLst/>
                    </a:prstGeom>
                  </pic:spPr>
                </pic:pic>
              </a:graphicData>
            </a:graphic>
          </wp:inline>
        </w:drawing>
      </w:r>
    </w:p>
    <w:p w14:paraId="0B657D12" w14:textId="1EB55B23" w:rsidR="00CD7556" w:rsidRDefault="00CD7556" w:rsidP="00DD46FF">
      <w:pPr>
        <w:spacing w:line="360" w:lineRule="auto"/>
        <w:rPr>
          <w:rFonts w:ascii="Times New Roman" w:hAnsi="Times New Roman" w:cs="Times New Roman"/>
          <w:sz w:val="24"/>
          <w:szCs w:val="24"/>
        </w:rPr>
      </w:pPr>
      <w:r>
        <w:rPr>
          <w:rFonts w:ascii="Times New Roman" w:hAnsi="Times New Roman" w:cs="Times New Roman"/>
          <w:sz w:val="24"/>
          <w:szCs w:val="24"/>
        </w:rPr>
        <w:t xml:space="preserve">Photo 1: scene showing foggy and windy setting </w:t>
      </w:r>
    </w:p>
    <w:p w14:paraId="63FB9278" w14:textId="012794F6" w:rsidR="00CD7556" w:rsidRDefault="00CD7556" w:rsidP="00D91D7F">
      <w:pPr>
        <w:spacing w:line="480" w:lineRule="auto"/>
        <w:rPr>
          <w:rFonts w:ascii="Times New Roman" w:hAnsi="Times New Roman" w:cs="Times New Roman"/>
          <w:sz w:val="24"/>
          <w:szCs w:val="24"/>
        </w:rPr>
      </w:pPr>
      <w:r>
        <w:rPr>
          <w:rFonts w:ascii="Times New Roman" w:hAnsi="Times New Roman" w:cs="Times New Roman"/>
          <w:sz w:val="24"/>
          <w:szCs w:val="24"/>
        </w:rPr>
        <w:t xml:space="preserve">Kurzel’s use of camera angle technique in the scene portray feeling, tensions and emotions. The </w:t>
      </w:r>
      <w:r w:rsidR="00D91D7F">
        <w:rPr>
          <w:rFonts w:ascii="Times New Roman" w:hAnsi="Times New Roman" w:cs="Times New Roman"/>
          <w:sz w:val="24"/>
          <w:szCs w:val="24"/>
        </w:rPr>
        <w:t>low angle shot</w:t>
      </w:r>
      <w:r>
        <w:rPr>
          <w:rFonts w:ascii="Times New Roman" w:hAnsi="Times New Roman" w:cs="Times New Roman"/>
          <w:sz w:val="24"/>
          <w:szCs w:val="24"/>
        </w:rPr>
        <w:t>s</w:t>
      </w:r>
      <w:r w:rsidR="00D91D7F" w:rsidRPr="0073210D">
        <w:rPr>
          <w:rFonts w:ascii="Times New Roman" w:hAnsi="Times New Roman" w:cs="Times New Roman"/>
          <w:sz w:val="24"/>
          <w:szCs w:val="24"/>
        </w:rPr>
        <w:t xml:space="preserve"> giv</w:t>
      </w:r>
      <w:r>
        <w:rPr>
          <w:rFonts w:ascii="Times New Roman" w:hAnsi="Times New Roman" w:cs="Times New Roman"/>
          <w:sz w:val="24"/>
          <w:szCs w:val="24"/>
        </w:rPr>
        <w:t>e</w:t>
      </w:r>
      <w:r w:rsidR="00D91D7F" w:rsidRPr="0073210D">
        <w:rPr>
          <w:rFonts w:ascii="Times New Roman" w:hAnsi="Times New Roman" w:cs="Times New Roman"/>
          <w:sz w:val="24"/>
          <w:szCs w:val="24"/>
        </w:rPr>
        <w:t xml:space="preserve"> </w:t>
      </w:r>
      <w:r>
        <w:rPr>
          <w:rFonts w:ascii="Times New Roman" w:hAnsi="Times New Roman" w:cs="Times New Roman"/>
          <w:sz w:val="24"/>
          <w:szCs w:val="24"/>
        </w:rPr>
        <w:t>easy recognition of actors facial expressions. It is easy to identify different feelings of the actors hence enabling the viewers to understand actors minds.</w:t>
      </w:r>
    </w:p>
    <w:p w14:paraId="3235D763" w14:textId="274017D4" w:rsidR="00CD7556" w:rsidRDefault="00CD7556" w:rsidP="00D91D7F">
      <w:pPr>
        <w:spacing w:line="480" w:lineRule="auto"/>
        <w:rPr>
          <w:rFonts w:ascii="Times New Roman" w:hAnsi="Times New Roman" w:cs="Times New Roman"/>
          <w:sz w:val="24"/>
          <w:szCs w:val="24"/>
        </w:rPr>
      </w:pPr>
      <w:r>
        <w:rPr>
          <w:noProof/>
        </w:rPr>
        <w:lastRenderedPageBreak/>
        <w:drawing>
          <wp:inline distT="0" distB="0" distL="0" distR="0" wp14:anchorId="38F1C2E3" wp14:editId="5F71AE7F">
            <wp:extent cx="5306695" cy="22288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47619" cy="2246038"/>
                    </a:xfrm>
                    <a:prstGeom prst="rect">
                      <a:avLst/>
                    </a:prstGeom>
                  </pic:spPr>
                </pic:pic>
              </a:graphicData>
            </a:graphic>
          </wp:inline>
        </w:drawing>
      </w:r>
    </w:p>
    <w:p w14:paraId="60DEE3C0" w14:textId="7887DD9C" w:rsidR="00F2607D" w:rsidRDefault="00F2607D" w:rsidP="00D91D7F">
      <w:pPr>
        <w:spacing w:line="480" w:lineRule="auto"/>
        <w:rPr>
          <w:rFonts w:ascii="Times New Roman" w:hAnsi="Times New Roman" w:cs="Times New Roman"/>
          <w:sz w:val="24"/>
          <w:szCs w:val="24"/>
        </w:rPr>
      </w:pPr>
      <w:r>
        <w:rPr>
          <w:rFonts w:ascii="Times New Roman" w:hAnsi="Times New Roman" w:cs="Times New Roman"/>
          <w:sz w:val="24"/>
          <w:szCs w:val="24"/>
        </w:rPr>
        <w:t>Photo 2: low angle shots</w:t>
      </w:r>
    </w:p>
    <w:p w14:paraId="0F4DB1D2" w14:textId="7136124D" w:rsidR="00A20783" w:rsidRDefault="00A20783" w:rsidP="00D91D7F">
      <w:pPr>
        <w:spacing w:line="480" w:lineRule="auto"/>
        <w:rPr>
          <w:rFonts w:ascii="Times New Roman" w:hAnsi="Times New Roman" w:cs="Times New Roman"/>
          <w:sz w:val="24"/>
          <w:szCs w:val="24"/>
        </w:rPr>
      </w:pPr>
      <w:r>
        <w:rPr>
          <w:rFonts w:ascii="Times New Roman" w:hAnsi="Times New Roman" w:cs="Times New Roman"/>
          <w:sz w:val="24"/>
          <w:szCs w:val="24"/>
        </w:rPr>
        <w:t xml:space="preserve">As the witches and a child approach Macbeth and Banquo standing the camera shot changed from full and long shot to extreme close up. </w:t>
      </w:r>
    </w:p>
    <w:p w14:paraId="7B2D2965" w14:textId="6F421F70" w:rsidR="00A20783" w:rsidRDefault="00A20783" w:rsidP="00D91D7F">
      <w:pPr>
        <w:spacing w:line="480" w:lineRule="auto"/>
        <w:rPr>
          <w:rFonts w:ascii="Times New Roman" w:hAnsi="Times New Roman" w:cs="Times New Roman"/>
          <w:sz w:val="24"/>
          <w:szCs w:val="24"/>
        </w:rPr>
      </w:pPr>
      <w:r>
        <w:rPr>
          <w:noProof/>
        </w:rPr>
        <w:drawing>
          <wp:inline distT="0" distB="0" distL="0" distR="0" wp14:anchorId="543E2AF0" wp14:editId="6F82AB87">
            <wp:extent cx="4171950" cy="197900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78794" cy="1982249"/>
                    </a:xfrm>
                    <a:prstGeom prst="rect">
                      <a:avLst/>
                    </a:prstGeom>
                  </pic:spPr>
                </pic:pic>
              </a:graphicData>
            </a:graphic>
          </wp:inline>
        </w:drawing>
      </w:r>
    </w:p>
    <w:p w14:paraId="56BD0E96" w14:textId="20ECBB10" w:rsidR="00A20783" w:rsidRDefault="00A20783" w:rsidP="00D91D7F">
      <w:pPr>
        <w:spacing w:line="480" w:lineRule="auto"/>
        <w:rPr>
          <w:rFonts w:ascii="Times New Roman" w:hAnsi="Times New Roman" w:cs="Times New Roman"/>
          <w:sz w:val="24"/>
          <w:szCs w:val="24"/>
        </w:rPr>
      </w:pPr>
      <w:r>
        <w:rPr>
          <w:rFonts w:ascii="Times New Roman" w:hAnsi="Times New Roman" w:cs="Times New Roman"/>
          <w:sz w:val="24"/>
          <w:szCs w:val="24"/>
        </w:rPr>
        <w:t>Photo3: full and long shot</w:t>
      </w:r>
    </w:p>
    <w:p w14:paraId="34D120B7" w14:textId="0EF66FD5" w:rsidR="00A20783" w:rsidRDefault="00A20783" w:rsidP="00D91D7F">
      <w:pPr>
        <w:spacing w:line="480" w:lineRule="auto"/>
        <w:rPr>
          <w:rFonts w:ascii="Times New Roman" w:hAnsi="Times New Roman" w:cs="Times New Roman"/>
          <w:sz w:val="24"/>
          <w:szCs w:val="24"/>
        </w:rPr>
      </w:pPr>
      <w:r>
        <w:rPr>
          <w:noProof/>
        </w:rPr>
        <w:lastRenderedPageBreak/>
        <w:drawing>
          <wp:inline distT="0" distB="0" distL="0" distR="0" wp14:anchorId="4361ED56" wp14:editId="496DA8ED">
            <wp:extent cx="4791075" cy="248972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95556" cy="2492049"/>
                    </a:xfrm>
                    <a:prstGeom prst="rect">
                      <a:avLst/>
                    </a:prstGeom>
                  </pic:spPr>
                </pic:pic>
              </a:graphicData>
            </a:graphic>
          </wp:inline>
        </w:drawing>
      </w:r>
    </w:p>
    <w:p w14:paraId="1F2CE8CA" w14:textId="31346E41" w:rsidR="00A20783" w:rsidRDefault="00A20783" w:rsidP="00D91D7F">
      <w:pPr>
        <w:spacing w:line="480" w:lineRule="auto"/>
        <w:rPr>
          <w:rFonts w:ascii="Times New Roman" w:hAnsi="Times New Roman" w:cs="Times New Roman"/>
          <w:sz w:val="24"/>
          <w:szCs w:val="24"/>
        </w:rPr>
      </w:pPr>
      <w:r>
        <w:rPr>
          <w:rFonts w:ascii="Times New Roman" w:hAnsi="Times New Roman" w:cs="Times New Roman"/>
          <w:sz w:val="24"/>
          <w:szCs w:val="24"/>
        </w:rPr>
        <w:t>Photo 4: extreme close up</w:t>
      </w:r>
    </w:p>
    <w:p w14:paraId="2BC848F0" w14:textId="596CEAE6" w:rsidR="00D91D7F" w:rsidRPr="0073210D" w:rsidRDefault="00A20783" w:rsidP="00D91D7F">
      <w:pPr>
        <w:spacing w:line="480" w:lineRule="auto"/>
        <w:rPr>
          <w:rFonts w:ascii="Times New Roman" w:hAnsi="Times New Roman" w:cs="Times New Roman"/>
          <w:sz w:val="24"/>
          <w:szCs w:val="24"/>
        </w:rPr>
      </w:pPr>
      <w:r>
        <w:rPr>
          <w:rFonts w:ascii="Times New Roman" w:hAnsi="Times New Roman" w:cs="Times New Roman"/>
          <w:sz w:val="24"/>
          <w:szCs w:val="24"/>
        </w:rPr>
        <w:t>The change on camera shots intended to show the views change in Macbeth and Banquo’s feelings from paranoia and suspicion to trust and free. It also shows witches’</w:t>
      </w:r>
      <w:r w:rsidR="00D91D7F" w:rsidRPr="0073210D">
        <w:rPr>
          <w:rFonts w:ascii="Times New Roman" w:hAnsi="Times New Roman" w:cs="Times New Roman"/>
          <w:sz w:val="24"/>
          <w:szCs w:val="24"/>
        </w:rPr>
        <w:t xml:space="preserve"> dominance and power</w:t>
      </w:r>
      <w:r w:rsidR="00D91D7F">
        <w:rPr>
          <w:rFonts w:ascii="Times New Roman" w:hAnsi="Times New Roman" w:cs="Times New Roman"/>
          <w:sz w:val="24"/>
          <w:szCs w:val="24"/>
        </w:rPr>
        <w:t xml:space="preserve">. </w:t>
      </w:r>
      <w:r w:rsidR="00D91D7F" w:rsidRPr="0073210D">
        <w:rPr>
          <w:rFonts w:ascii="Times New Roman" w:hAnsi="Times New Roman" w:cs="Times New Roman"/>
          <w:sz w:val="24"/>
          <w:szCs w:val="24"/>
        </w:rPr>
        <w:t>Importantly,</w:t>
      </w:r>
      <w:r w:rsidR="00C93349">
        <w:rPr>
          <w:rFonts w:ascii="Times New Roman" w:hAnsi="Times New Roman" w:cs="Times New Roman"/>
          <w:sz w:val="24"/>
          <w:szCs w:val="24"/>
        </w:rPr>
        <w:t xml:space="preserve"> as the witches approach Macbeth and Banquo, their approach is accompanied by </w:t>
      </w:r>
      <w:r w:rsidR="00FF6EF3">
        <w:rPr>
          <w:rFonts w:ascii="Times New Roman" w:hAnsi="Times New Roman" w:cs="Times New Roman"/>
          <w:sz w:val="24"/>
          <w:szCs w:val="24"/>
        </w:rPr>
        <w:t>eerie</w:t>
      </w:r>
      <w:r w:rsidR="00C93349">
        <w:rPr>
          <w:rFonts w:ascii="Times New Roman" w:hAnsi="Times New Roman" w:cs="Times New Roman"/>
          <w:sz w:val="24"/>
          <w:szCs w:val="24"/>
        </w:rPr>
        <w:t xml:space="preserve"> music in mysterious tune singing in the background. The use of this kind of sound and music make the audience suspicious. </w:t>
      </w:r>
    </w:p>
    <w:p w14:paraId="7440F596" w14:textId="364679E8" w:rsidR="00737F1B" w:rsidRDefault="00D91D7F" w:rsidP="00D91D7F">
      <w:pPr>
        <w:spacing w:line="480" w:lineRule="auto"/>
        <w:rPr>
          <w:noProof/>
        </w:rPr>
      </w:pPr>
      <w:r>
        <w:rPr>
          <w:rFonts w:ascii="Times New Roman" w:hAnsi="Times New Roman" w:cs="Times New Roman"/>
          <w:sz w:val="24"/>
          <w:szCs w:val="24"/>
        </w:rPr>
        <w:t>Similarly</w:t>
      </w:r>
      <w:r w:rsidRPr="0073210D">
        <w:rPr>
          <w:rFonts w:ascii="Times New Roman" w:hAnsi="Times New Roman" w:cs="Times New Roman"/>
          <w:sz w:val="24"/>
          <w:szCs w:val="24"/>
        </w:rPr>
        <w:t xml:space="preserve">, Kurzel utilizes multiple </w:t>
      </w:r>
      <w:r>
        <w:rPr>
          <w:rFonts w:ascii="Times New Roman" w:hAnsi="Times New Roman" w:cs="Times New Roman"/>
          <w:sz w:val="24"/>
          <w:szCs w:val="24"/>
        </w:rPr>
        <w:t xml:space="preserve">camera angles to show character </w:t>
      </w:r>
      <w:r w:rsidRPr="0073210D">
        <w:rPr>
          <w:rFonts w:ascii="Times New Roman" w:hAnsi="Times New Roman" w:cs="Times New Roman"/>
          <w:sz w:val="24"/>
          <w:szCs w:val="24"/>
        </w:rPr>
        <w:t>interactions, for instance, kurzel uses a low angle to show Macbeth and Banquo walking across the land, and mid-angle long shots to show the witches approaching the two men from a distance.</w:t>
      </w:r>
      <w:r w:rsidR="00737F1B" w:rsidRPr="00737F1B">
        <w:rPr>
          <w:noProof/>
        </w:rPr>
        <w:t xml:space="preserve"> </w:t>
      </w:r>
      <w:r w:rsidR="00737F1B">
        <w:rPr>
          <w:noProof/>
        </w:rPr>
        <w:t>The use of long angle support the theme of power. The witches are intentionally portrayed as powerful and exhibits strength. As the scene progresses audiences are able to see that the witches bring a message that gives hope to Macbeth and Banquo.</w:t>
      </w:r>
      <w:r w:rsidR="00221E35">
        <w:rPr>
          <w:noProof/>
        </w:rPr>
        <w:t xml:space="preserve"> </w:t>
      </w:r>
      <w:r w:rsidR="002B6D31">
        <w:rPr>
          <w:noProof/>
        </w:rPr>
        <w:t xml:space="preserve"> </w:t>
      </w:r>
      <w:bookmarkStart w:id="0" w:name="_GoBack"/>
      <w:bookmarkEnd w:id="0"/>
      <w:r w:rsidR="00737F1B">
        <w:rPr>
          <w:noProof/>
        </w:rPr>
        <w:t xml:space="preserve"> </w:t>
      </w:r>
    </w:p>
    <w:p w14:paraId="28F7CCE0" w14:textId="5E0801FB" w:rsidR="00737F1B" w:rsidRDefault="00737F1B" w:rsidP="00793613">
      <w:pPr>
        <w:spacing w:line="240" w:lineRule="auto"/>
        <w:rPr>
          <w:noProof/>
        </w:rPr>
      </w:pPr>
      <w:r>
        <w:rPr>
          <w:noProof/>
        </w:rPr>
        <w:lastRenderedPageBreak/>
        <w:drawing>
          <wp:inline distT="0" distB="0" distL="0" distR="0" wp14:anchorId="15EE82D3" wp14:editId="0F07BD44">
            <wp:extent cx="5943600" cy="3248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48025"/>
                    </a:xfrm>
                    <a:prstGeom prst="rect">
                      <a:avLst/>
                    </a:prstGeom>
                  </pic:spPr>
                </pic:pic>
              </a:graphicData>
            </a:graphic>
          </wp:inline>
        </w:drawing>
      </w:r>
    </w:p>
    <w:p w14:paraId="3F163D10" w14:textId="77777777" w:rsidR="00DD46FF" w:rsidRDefault="00737F1B" w:rsidP="00793613">
      <w:pPr>
        <w:spacing w:line="240" w:lineRule="auto"/>
        <w:rPr>
          <w:rFonts w:ascii="Times New Roman" w:hAnsi="Times New Roman" w:cs="Times New Roman"/>
          <w:sz w:val="24"/>
          <w:szCs w:val="24"/>
        </w:rPr>
      </w:pPr>
      <w:r>
        <w:rPr>
          <w:noProof/>
        </w:rPr>
        <w:t>Photo 5: low angle &amp; long shots</w:t>
      </w:r>
    </w:p>
    <w:p w14:paraId="65E4B5EF" w14:textId="579774D4" w:rsidR="00DD46FF" w:rsidRDefault="00737F1B" w:rsidP="00D91D7F">
      <w:pPr>
        <w:spacing w:line="480" w:lineRule="auto"/>
        <w:rPr>
          <w:rFonts w:ascii="Times New Roman" w:hAnsi="Times New Roman" w:cs="Times New Roman"/>
          <w:sz w:val="24"/>
          <w:szCs w:val="24"/>
        </w:rPr>
      </w:pPr>
      <w:r>
        <w:rPr>
          <w:rFonts w:ascii="Times New Roman" w:hAnsi="Times New Roman" w:cs="Times New Roman"/>
          <w:sz w:val="24"/>
          <w:szCs w:val="24"/>
        </w:rPr>
        <w:t xml:space="preserve">Importantly, as the witches interact with Macbeth and Banquo, </w:t>
      </w:r>
      <w:r w:rsidR="00B6119D">
        <w:rPr>
          <w:rFonts w:ascii="Times New Roman" w:hAnsi="Times New Roman" w:cs="Times New Roman"/>
          <w:sz w:val="24"/>
          <w:szCs w:val="24"/>
        </w:rPr>
        <w:t xml:space="preserve">there is series of camera panning, a technique that involves moving shots across all the characters. The shots keep changing from Macbeth to Banquo, and back. </w:t>
      </w:r>
      <w:r w:rsidR="00DD46FF">
        <w:rPr>
          <w:rFonts w:ascii="Times New Roman" w:hAnsi="Times New Roman" w:cs="Times New Roman"/>
          <w:sz w:val="24"/>
          <w:szCs w:val="24"/>
        </w:rPr>
        <w:t xml:space="preserve">Specifically, the camera </w:t>
      </w:r>
      <w:r w:rsidR="00793613">
        <w:rPr>
          <w:rFonts w:ascii="Times New Roman" w:hAnsi="Times New Roman" w:cs="Times New Roman"/>
          <w:sz w:val="24"/>
          <w:szCs w:val="24"/>
        </w:rPr>
        <w:t>panes</w:t>
      </w:r>
      <w:r w:rsidR="00DD46FF">
        <w:rPr>
          <w:rFonts w:ascii="Times New Roman" w:hAnsi="Times New Roman" w:cs="Times New Roman"/>
          <w:sz w:val="24"/>
          <w:szCs w:val="24"/>
        </w:rPr>
        <w:t xml:space="preserve"> towards Macbeth to capture his reaction after hearing prophesy about ascending to the throne. His face reads ambition and anger for power. </w:t>
      </w:r>
    </w:p>
    <w:p w14:paraId="1CCFAD13" w14:textId="0BD65CC6" w:rsidR="00DD46FF" w:rsidRDefault="00DD46FF" w:rsidP="00793613">
      <w:pPr>
        <w:spacing w:line="240" w:lineRule="auto"/>
        <w:rPr>
          <w:rFonts w:ascii="Times New Roman" w:hAnsi="Times New Roman" w:cs="Times New Roman"/>
          <w:sz w:val="24"/>
          <w:szCs w:val="24"/>
        </w:rPr>
      </w:pPr>
      <w:r>
        <w:rPr>
          <w:noProof/>
        </w:rPr>
        <w:drawing>
          <wp:inline distT="0" distB="0" distL="0" distR="0" wp14:anchorId="643507EA" wp14:editId="02333FCD">
            <wp:extent cx="5943600" cy="1990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0164" cy="1992924"/>
                    </a:xfrm>
                    <a:prstGeom prst="rect">
                      <a:avLst/>
                    </a:prstGeom>
                  </pic:spPr>
                </pic:pic>
              </a:graphicData>
            </a:graphic>
          </wp:inline>
        </w:drawing>
      </w:r>
    </w:p>
    <w:p w14:paraId="39B1E149" w14:textId="06266341" w:rsidR="00DD46FF" w:rsidRDefault="00DD46FF" w:rsidP="00793613">
      <w:pPr>
        <w:spacing w:line="240" w:lineRule="auto"/>
        <w:rPr>
          <w:rFonts w:ascii="Times New Roman" w:hAnsi="Times New Roman" w:cs="Times New Roman"/>
          <w:sz w:val="24"/>
          <w:szCs w:val="24"/>
        </w:rPr>
      </w:pPr>
      <w:r>
        <w:rPr>
          <w:rFonts w:ascii="Times New Roman" w:hAnsi="Times New Roman" w:cs="Times New Roman"/>
          <w:sz w:val="24"/>
          <w:szCs w:val="24"/>
        </w:rPr>
        <w:t xml:space="preserve">Photo showing Macbeth’s face panning </w:t>
      </w:r>
    </w:p>
    <w:p w14:paraId="75E00FAF" w14:textId="77777777" w:rsidR="00DD46FF" w:rsidRDefault="00DD46FF" w:rsidP="00D91D7F">
      <w:pPr>
        <w:spacing w:line="480" w:lineRule="auto"/>
        <w:rPr>
          <w:rFonts w:ascii="Times New Roman" w:hAnsi="Times New Roman" w:cs="Times New Roman"/>
          <w:sz w:val="24"/>
          <w:szCs w:val="24"/>
        </w:rPr>
      </w:pPr>
    </w:p>
    <w:p w14:paraId="009DD15C" w14:textId="3FF80485" w:rsidR="005B74B2" w:rsidRDefault="00DD46FF" w:rsidP="00D91D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6119D">
        <w:rPr>
          <w:rFonts w:ascii="Times New Roman" w:hAnsi="Times New Roman" w:cs="Times New Roman"/>
          <w:sz w:val="24"/>
          <w:szCs w:val="24"/>
        </w:rPr>
        <w:t>Kurzel use this technique to capture the feelings of the characters and give the audience better understanding of prophesy as the witches called Macbeth Thane of Cawdor and a future king</w:t>
      </w:r>
      <w:r w:rsidR="00D91D7F" w:rsidRPr="0073210D">
        <w:rPr>
          <w:rFonts w:ascii="Times New Roman" w:hAnsi="Times New Roman" w:cs="Times New Roman"/>
          <w:sz w:val="24"/>
          <w:szCs w:val="24"/>
        </w:rPr>
        <w:t xml:space="preserve">.  </w:t>
      </w:r>
    </w:p>
    <w:p w14:paraId="4D5BB188" w14:textId="77777777" w:rsidR="005B74B2" w:rsidRDefault="00D91D7F" w:rsidP="00D91D7F">
      <w:pPr>
        <w:spacing w:line="480" w:lineRule="auto"/>
        <w:rPr>
          <w:rFonts w:ascii="Times New Roman" w:hAnsi="Times New Roman" w:cs="Times New Roman"/>
          <w:sz w:val="24"/>
          <w:szCs w:val="24"/>
        </w:rPr>
      </w:pPr>
      <w:r>
        <w:rPr>
          <w:rFonts w:ascii="Times New Roman" w:hAnsi="Times New Roman" w:cs="Times New Roman"/>
          <w:sz w:val="24"/>
          <w:szCs w:val="24"/>
        </w:rPr>
        <w:t>Besides</w:t>
      </w:r>
      <w:r w:rsidRPr="0073210D">
        <w:rPr>
          <w:rFonts w:ascii="Times New Roman" w:hAnsi="Times New Roman" w:cs="Times New Roman"/>
          <w:sz w:val="24"/>
          <w:szCs w:val="24"/>
        </w:rPr>
        <w:t>, the low-key light and sharp contrasts enabled Kurzel to communicate the thematic theme of destruction and evil, which is qu</w:t>
      </w:r>
      <w:r>
        <w:rPr>
          <w:rFonts w:ascii="Times New Roman" w:hAnsi="Times New Roman" w:cs="Times New Roman"/>
          <w:sz w:val="24"/>
          <w:szCs w:val="24"/>
        </w:rPr>
        <w:t>ite a dominant theme in the scene.</w:t>
      </w:r>
    </w:p>
    <w:p w14:paraId="661C41F3" w14:textId="519946E5" w:rsidR="005B74B2" w:rsidRDefault="005B74B2" w:rsidP="00793613">
      <w:pPr>
        <w:spacing w:line="240" w:lineRule="auto"/>
        <w:rPr>
          <w:rFonts w:ascii="Times New Roman" w:hAnsi="Times New Roman" w:cs="Times New Roman"/>
          <w:sz w:val="24"/>
          <w:szCs w:val="24"/>
        </w:rPr>
      </w:pPr>
      <w:r>
        <w:rPr>
          <w:noProof/>
        </w:rPr>
        <w:drawing>
          <wp:inline distT="0" distB="0" distL="0" distR="0" wp14:anchorId="1264F780" wp14:editId="7E67078A">
            <wp:extent cx="5943600" cy="3108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08325"/>
                    </a:xfrm>
                    <a:prstGeom prst="rect">
                      <a:avLst/>
                    </a:prstGeom>
                  </pic:spPr>
                </pic:pic>
              </a:graphicData>
            </a:graphic>
          </wp:inline>
        </w:drawing>
      </w:r>
    </w:p>
    <w:p w14:paraId="0041B283" w14:textId="5DA6CEFA" w:rsidR="005B74B2" w:rsidRDefault="005B74B2" w:rsidP="00793613">
      <w:pPr>
        <w:spacing w:line="240" w:lineRule="auto"/>
        <w:rPr>
          <w:rFonts w:ascii="Times New Roman" w:hAnsi="Times New Roman" w:cs="Times New Roman"/>
          <w:sz w:val="24"/>
          <w:szCs w:val="24"/>
        </w:rPr>
      </w:pPr>
      <w:r>
        <w:rPr>
          <w:rFonts w:ascii="Times New Roman" w:hAnsi="Times New Roman" w:cs="Times New Roman"/>
          <w:sz w:val="24"/>
          <w:szCs w:val="24"/>
        </w:rPr>
        <w:t>Photo 6: low light and contrast</w:t>
      </w:r>
    </w:p>
    <w:p w14:paraId="3DA2E82B" w14:textId="788AA57C" w:rsidR="00D91D7F" w:rsidRDefault="00D91D7F" w:rsidP="00D91D7F">
      <w:pPr>
        <w:spacing w:line="480" w:lineRule="auto"/>
        <w:rPr>
          <w:rFonts w:ascii="Times New Roman" w:hAnsi="Times New Roman" w:cs="Times New Roman"/>
          <w:sz w:val="24"/>
          <w:szCs w:val="24"/>
        </w:rPr>
      </w:pPr>
      <w:r>
        <w:rPr>
          <w:rFonts w:ascii="Times New Roman" w:hAnsi="Times New Roman" w:cs="Times New Roman"/>
          <w:sz w:val="24"/>
          <w:szCs w:val="24"/>
        </w:rPr>
        <w:t xml:space="preserve"> In the</w:t>
      </w:r>
      <w:r w:rsidRPr="0073210D">
        <w:rPr>
          <w:rFonts w:ascii="Times New Roman" w:hAnsi="Times New Roman" w:cs="Times New Roman"/>
          <w:sz w:val="24"/>
          <w:szCs w:val="24"/>
        </w:rPr>
        <w:t xml:space="preserve"> scene, Kurzel cho</w:t>
      </w:r>
      <w:r>
        <w:rPr>
          <w:rFonts w:ascii="Times New Roman" w:hAnsi="Times New Roman" w:cs="Times New Roman"/>
          <w:sz w:val="24"/>
          <w:szCs w:val="24"/>
        </w:rPr>
        <w:t>se a dark contras</w:t>
      </w:r>
      <w:r w:rsidRPr="0073210D">
        <w:rPr>
          <w:rFonts w:ascii="Times New Roman" w:hAnsi="Times New Roman" w:cs="Times New Roman"/>
          <w:sz w:val="24"/>
          <w:szCs w:val="24"/>
        </w:rPr>
        <w:t>t and low color, which is crucial in setting the f</w:t>
      </w:r>
      <w:r>
        <w:rPr>
          <w:rFonts w:ascii="Times New Roman" w:hAnsi="Times New Roman" w:cs="Times New Roman"/>
          <w:sz w:val="24"/>
          <w:szCs w:val="24"/>
        </w:rPr>
        <w:t>ilm’s mood. The surrounding which was made dark and foggy</w:t>
      </w:r>
      <w:r w:rsidRPr="0073210D">
        <w:rPr>
          <w:rFonts w:ascii="Times New Roman" w:hAnsi="Times New Roman" w:cs="Times New Roman"/>
          <w:sz w:val="24"/>
          <w:szCs w:val="24"/>
        </w:rPr>
        <w:t xml:space="preserve"> hence supporting the theme of fate and free will.  </w:t>
      </w:r>
    </w:p>
    <w:p w14:paraId="79FB74CA" w14:textId="3CCDAFB7" w:rsidR="005B74B2" w:rsidRDefault="005B74B2" w:rsidP="00793613">
      <w:pPr>
        <w:spacing w:line="240" w:lineRule="auto"/>
        <w:rPr>
          <w:rFonts w:ascii="Times New Roman" w:hAnsi="Times New Roman" w:cs="Times New Roman"/>
          <w:sz w:val="24"/>
          <w:szCs w:val="24"/>
        </w:rPr>
      </w:pPr>
      <w:r>
        <w:rPr>
          <w:noProof/>
        </w:rPr>
        <w:lastRenderedPageBreak/>
        <w:drawing>
          <wp:inline distT="0" distB="0" distL="0" distR="0" wp14:anchorId="47A4786F" wp14:editId="0F9AB2E5">
            <wp:extent cx="5943600" cy="27781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778125"/>
                    </a:xfrm>
                    <a:prstGeom prst="rect">
                      <a:avLst/>
                    </a:prstGeom>
                  </pic:spPr>
                </pic:pic>
              </a:graphicData>
            </a:graphic>
          </wp:inline>
        </w:drawing>
      </w:r>
    </w:p>
    <w:p w14:paraId="58C7801C" w14:textId="18151F0D" w:rsidR="005B74B2" w:rsidRDefault="005B74B2" w:rsidP="00793613">
      <w:pPr>
        <w:spacing w:line="240" w:lineRule="auto"/>
        <w:rPr>
          <w:rFonts w:ascii="Times New Roman" w:hAnsi="Times New Roman" w:cs="Times New Roman"/>
          <w:sz w:val="24"/>
          <w:szCs w:val="24"/>
        </w:rPr>
      </w:pPr>
      <w:r>
        <w:rPr>
          <w:rFonts w:ascii="Times New Roman" w:hAnsi="Times New Roman" w:cs="Times New Roman"/>
          <w:sz w:val="24"/>
          <w:szCs w:val="24"/>
        </w:rPr>
        <w:t xml:space="preserve">Photo </w:t>
      </w:r>
      <w:r w:rsidR="00262077">
        <w:rPr>
          <w:rFonts w:ascii="Times New Roman" w:hAnsi="Times New Roman" w:cs="Times New Roman"/>
          <w:sz w:val="24"/>
          <w:szCs w:val="24"/>
        </w:rPr>
        <w:t xml:space="preserve">6: dark contrast and low light plus dark and foggy </w:t>
      </w:r>
      <w:r w:rsidR="00DD46FF">
        <w:rPr>
          <w:rFonts w:ascii="Times New Roman" w:hAnsi="Times New Roman" w:cs="Times New Roman"/>
          <w:sz w:val="24"/>
          <w:szCs w:val="24"/>
        </w:rPr>
        <w:t>surrounding</w:t>
      </w:r>
    </w:p>
    <w:p w14:paraId="7D550392" w14:textId="77777777" w:rsidR="00DD46FF" w:rsidRDefault="00DD46FF" w:rsidP="00793613">
      <w:pPr>
        <w:spacing w:line="240" w:lineRule="auto"/>
        <w:rPr>
          <w:rFonts w:ascii="Times New Roman" w:hAnsi="Times New Roman" w:cs="Times New Roman"/>
          <w:sz w:val="24"/>
          <w:szCs w:val="24"/>
        </w:rPr>
      </w:pPr>
    </w:p>
    <w:p w14:paraId="60FB6F77" w14:textId="17E74F47" w:rsidR="00262077" w:rsidRDefault="00262077" w:rsidP="00D91D7F">
      <w:pPr>
        <w:spacing w:line="480" w:lineRule="auto"/>
        <w:rPr>
          <w:rFonts w:ascii="Times New Roman" w:hAnsi="Times New Roman" w:cs="Times New Roman"/>
          <w:sz w:val="24"/>
          <w:szCs w:val="24"/>
        </w:rPr>
      </w:pPr>
      <w:r>
        <w:rPr>
          <w:rFonts w:ascii="Times New Roman" w:hAnsi="Times New Roman" w:cs="Times New Roman"/>
          <w:sz w:val="24"/>
          <w:szCs w:val="24"/>
        </w:rPr>
        <w:t>The</w:t>
      </w:r>
      <w:r w:rsidR="00D91D7F">
        <w:rPr>
          <w:rFonts w:ascii="Times New Roman" w:hAnsi="Times New Roman" w:cs="Times New Roman"/>
          <w:sz w:val="24"/>
          <w:szCs w:val="24"/>
        </w:rPr>
        <w:t xml:space="preserve"> </w:t>
      </w:r>
      <w:r w:rsidR="00D91D7F" w:rsidRPr="0073210D">
        <w:rPr>
          <w:rFonts w:ascii="Times New Roman" w:hAnsi="Times New Roman" w:cs="Times New Roman"/>
          <w:sz w:val="24"/>
          <w:szCs w:val="24"/>
        </w:rPr>
        <w:t>lighting techniques</w:t>
      </w:r>
      <w:r>
        <w:rPr>
          <w:rFonts w:ascii="Times New Roman" w:hAnsi="Times New Roman" w:cs="Times New Roman"/>
          <w:sz w:val="24"/>
          <w:szCs w:val="24"/>
        </w:rPr>
        <w:t xml:space="preserve"> as it appear above</w:t>
      </w:r>
      <w:r w:rsidR="00D91D7F" w:rsidRPr="0073210D">
        <w:rPr>
          <w:rFonts w:ascii="Times New Roman" w:hAnsi="Times New Roman" w:cs="Times New Roman"/>
          <w:sz w:val="24"/>
          <w:szCs w:val="24"/>
        </w:rPr>
        <w:t>,</w:t>
      </w:r>
      <w:r>
        <w:rPr>
          <w:rFonts w:ascii="Times New Roman" w:hAnsi="Times New Roman" w:cs="Times New Roman"/>
          <w:sz w:val="24"/>
          <w:szCs w:val="24"/>
        </w:rPr>
        <w:t xml:space="preserve"> show the peculiarity of Witches’ actions which Kurzel wanted audiences to perceive it as strange and difficult to understand.</w:t>
      </w:r>
      <w:r w:rsidR="00D91D7F" w:rsidRPr="0073210D">
        <w:rPr>
          <w:rFonts w:ascii="Times New Roman" w:hAnsi="Times New Roman" w:cs="Times New Roman"/>
          <w:sz w:val="24"/>
          <w:szCs w:val="24"/>
        </w:rPr>
        <w:t xml:space="preserve"> </w:t>
      </w:r>
      <w:r>
        <w:rPr>
          <w:rFonts w:ascii="Times New Roman" w:hAnsi="Times New Roman" w:cs="Times New Roman"/>
          <w:sz w:val="24"/>
          <w:szCs w:val="24"/>
        </w:rPr>
        <w:t xml:space="preserve"> V</w:t>
      </w:r>
      <w:r w:rsidR="00D91D7F" w:rsidRPr="0073210D">
        <w:rPr>
          <w:rFonts w:ascii="Times New Roman" w:hAnsi="Times New Roman" w:cs="Times New Roman"/>
          <w:sz w:val="24"/>
          <w:szCs w:val="24"/>
        </w:rPr>
        <w:t xml:space="preserve">isual effects, and high contrast to support the theme of the </w:t>
      </w:r>
      <w:r>
        <w:rPr>
          <w:rFonts w:ascii="Times New Roman" w:hAnsi="Times New Roman" w:cs="Times New Roman"/>
          <w:sz w:val="24"/>
          <w:szCs w:val="24"/>
        </w:rPr>
        <w:t xml:space="preserve">aloofness, violence, aggressiveness and stimulation. </w:t>
      </w:r>
    </w:p>
    <w:p w14:paraId="26D51A26" w14:textId="14897018" w:rsidR="000256C6" w:rsidRPr="00793613" w:rsidRDefault="00D91D7F" w:rsidP="00793613">
      <w:pPr>
        <w:spacing w:line="480" w:lineRule="auto"/>
        <w:rPr>
          <w:b/>
          <w:noProof/>
        </w:rPr>
      </w:pPr>
      <w:r>
        <w:rPr>
          <w:rFonts w:ascii="Times New Roman" w:hAnsi="Times New Roman" w:cs="Times New Roman"/>
          <w:sz w:val="24"/>
          <w:szCs w:val="24"/>
        </w:rPr>
        <w:t xml:space="preserve"> In the same way, he</w:t>
      </w:r>
      <w:r w:rsidRPr="0073210D">
        <w:rPr>
          <w:rFonts w:ascii="Times New Roman" w:hAnsi="Times New Roman" w:cs="Times New Roman"/>
          <w:sz w:val="24"/>
          <w:szCs w:val="24"/>
        </w:rPr>
        <w:t xml:space="preserve"> used </w:t>
      </w:r>
      <w:r w:rsidR="00262077">
        <w:rPr>
          <w:rFonts w:ascii="Times New Roman" w:hAnsi="Times New Roman" w:cs="Times New Roman"/>
          <w:sz w:val="24"/>
          <w:szCs w:val="24"/>
        </w:rPr>
        <w:t>c</w:t>
      </w:r>
      <w:r w:rsidRPr="0073210D">
        <w:rPr>
          <w:rFonts w:ascii="Times New Roman" w:hAnsi="Times New Roman" w:cs="Times New Roman"/>
          <w:sz w:val="24"/>
          <w:szCs w:val="24"/>
        </w:rPr>
        <w:t xml:space="preserve">ostuming and soundtrack </w:t>
      </w:r>
      <w:r>
        <w:rPr>
          <w:rFonts w:ascii="Times New Roman" w:hAnsi="Times New Roman" w:cs="Times New Roman"/>
          <w:sz w:val="24"/>
          <w:szCs w:val="24"/>
        </w:rPr>
        <w:t xml:space="preserve">to </w:t>
      </w:r>
      <w:r w:rsidRPr="0073210D">
        <w:rPr>
          <w:rFonts w:ascii="Times New Roman" w:hAnsi="Times New Roman" w:cs="Times New Roman"/>
          <w:sz w:val="24"/>
          <w:szCs w:val="24"/>
        </w:rPr>
        <w:t xml:space="preserve">progressively </w:t>
      </w:r>
      <w:r>
        <w:rPr>
          <w:rFonts w:ascii="Times New Roman" w:hAnsi="Times New Roman" w:cs="Times New Roman"/>
          <w:sz w:val="24"/>
          <w:szCs w:val="24"/>
        </w:rPr>
        <w:t>develop</w:t>
      </w:r>
      <w:r w:rsidRPr="0073210D">
        <w:rPr>
          <w:rFonts w:ascii="Times New Roman" w:hAnsi="Times New Roman" w:cs="Times New Roman"/>
          <w:sz w:val="24"/>
          <w:szCs w:val="24"/>
        </w:rPr>
        <w:t xml:space="preserve"> characters and help fulfill the key themes. </w:t>
      </w:r>
      <w:r w:rsidR="000256C6">
        <w:rPr>
          <w:rFonts w:ascii="Times New Roman" w:hAnsi="Times New Roman" w:cs="Times New Roman"/>
          <w:sz w:val="24"/>
          <w:szCs w:val="24"/>
        </w:rPr>
        <w:t>Macbeth and Banquo</w:t>
      </w:r>
      <w:r w:rsidR="00DD46FF">
        <w:rPr>
          <w:noProof/>
        </w:rPr>
        <w:lastRenderedPageBreak/>
        <w:drawing>
          <wp:inline distT="0" distB="0" distL="0" distR="0" wp14:anchorId="660B315A" wp14:editId="2CEBC4C3">
            <wp:extent cx="5943600" cy="3070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70860"/>
                    </a:xfrm>
                    <a:prstGeom prst="rect">
                      <a:avLst/>
                    </a:prstGeom>
                  </pic:spPr>
                </pic:pic>
              </a:graphicData>
            </a:graphic>
          </wp:inline>
        </w:drawing>
      </w:r>
      <w:r>
        <w:rPr>
          <w:rFonts w:ascii="Times New Roman" w:hAnsi="Times New Roman" w:cs="Times New Roman"/>
          <w:sz w:val="24"/>
          <w:szCs w:val="24"/>
        </w:rPr>
        <w:t xml:space="preserve"> appea</w:t>
      </w:r>
      <w:r w:rsidR="00793613">
        <w:rPr>
          <w:rFonts w:ascii="Times New Roman" w:hAnsi="Times New Roman" w:cs="Times New Roman"/>
          <w:sz w:val="24"/>
          <w:szCs w:val="24"/>
        </w:rPr>
        <w:t>r</w:t>
      </w:r>
      <w:r>
        <w:rPr>
          <w:rFonts w:ascii="Times New Roman" w:hAnsi="Times New Roman" w:cs="Times New Roman"/>
          <w:sz w:val="24"/>
          <w:szCs w:val="24"/>
        </w:rPr>
        <w:t xml:space="preserve"> in the scene</w:t>
      </w:r>
      <w:r w:rsidRPr="0073210D">
        <w:rPr>
          <w:rFonts w:ascii="Times New Roman" w:hAnsi="Times New Roman" w:cs="Times New Roman"/>
          <w:sz w:val="24"/>
          <w:szCs w:val="24"/>
        </w:rPr>
        <w:t xml:space="preserve"> </w:t>
      </w:r>
      <w:r w:rsidR="000256C6">
        <w:rPr>
          <w:rFonts w:ascii="Times New Roman" w:hAnsi="Times New Roman" w:cs="Times New Roman"/>
          <w:sz w:val="24"/>
          <w:szCs w:val="24"/>
        </w:rPr>
        <w:t xml:space="preserve">wearing </w:t>
      </w:r>
      <w:r w:rsidRPr="0073210D">
        <w:rPr>
          <w:rFonts w:ascii="Times New Roman" w:hAnsi="Times New Roman" w:cs="Times New Roman"/>
          <w:sz w:val="24"/>
          <w:szCs w:val="24"/>
        </w:rPr>
        <w:t xml:space="preserve">in </w:t>
      </w:r>
      <w:r>
        <w:rPr>
          <w:rFonts w:ascii="Times New Roman" w:hAnsi="Times New Roman" w:cs="Times New Roman"/>
          <w:sz w:val="24"/>
          <w:szCs w:val="24"/>
        </w:rPr>
        <w:t>tunics and less formal clothing</w:t>
      </w:r>
      <w:r w:rsidR="000256C6">
        <w:rPr>
          <w:rFonts w:ascii="Times New Roman" w:hAnsi="Times New Roman" w:cs="Times New Roman"/>
          <w:sz w:val="24"/>
          <w:szCs w:val="24"/>
        </w:rPr>
        <w:t xml:space="preserve">. When meeting with the witches they appear wearing simple black armor used in battles. This attire serve to show Macbeth and Banquo warring and violent. </w:t>
      </w:r>
      <w:r w:rsidR="000256C6" w:rsidRPr="0073210D">
        <w:rPr>
          <w:rFonts w:ascii="Times New Roman" w:hAnsi="Times New Roman" w:cs="Times New Roman"/>
          <w:sz w:val="24"/>
          <w:szCs w:val="24"/>
        </w:rPr>
        <w:t>Witches</w:t>
      </w:r>
      <w:r w:rsidRPr="0073210D">
        <w:rPr>
          <w:rFonts w:ascii="Times New Roman" w:hAnsi="Times New Roman" w:cs="Times New Roman"/>
          <w:sz w:val="24"/>
          <w:szCs w:val="24"/>
        </w:rPr>
        <w:t xml:space="preserve"> </w:t>
      </w:r>
      <w:r>
        <w:rPr>
          <w:rFonts w:ascii="Times New Roman" w:hAnsi="Times New Roman" w:cs="Times New Roman"/>
          <w:sz w:val="24"/>
          <w:szCs w:val="24"/>
        </w:rPr>
        <w:t>appea</w:t>
      </w:r>
      <w:r w:rsidR="000256C6">
        <w:rPr>
          <w:rFonts w:ascii="Times New Roman" w:hAnsi="Times New Roman" w:cs="Times New Roman"/>
          <w:sz w:val="24"/>
          <w:szCs w:val="24"/>
        </w:rPr>
        <w:t>r</w:t>
      </w:r>
      <w:r>
        <w:rPr>
          <w:rFonts w:ascii="Times New Roman" w:hAnsi="Times New Roman" w:cs="Times New Roman"/>
          <w:sz w:val="24"/>
          <w:szCs w:val="24"/>
        </w:rPr>
        <w:t xml:space="preserve"> </w:t>
      </w:r>
      <w:r w:rsidRPr="0073210D">
        <w:rPr>
          <w:rFonts w:ascii="Times New Roman" w:hAnsi="Times New Roman" w:cs="Times New Roman"/>
          <w:sz w:val="24"/>
          <w:szCs w:val="24"/>
        </w:rPr>
        <w:t xml:space="preserve">wearing </w:t>
      </w:r>
      <w:r w:rsidR="000256C6">
        <w:rPr>
          <w:rFonts w:ascii="Times New Roman" w:hAnsi="Times New Roman" w:cs="Times New Roman"/>
          <w:sz w:val="24"/>
          <w:szCs w:val="24"/>
        </w:rPr>
        <w:t xml:space="preserve">black </w:t>
      </w:r>
      <w:r w:rsidRPr="0073210D">
        <w:rPr>
          <w:rFonts w:ascii="Times New Roman" w:hAnsi="Times New Roman" w:cs="Times New Roman"/>
          <w:sz w:val="24"/>
          <w:szCs w:val="24"/>
        </w:rPr>
        <w:t xml:space="preserve">outfits and had </w:t>
      </w:r>
      <w:r>
        <w:rPr>
          <w:rFonts w:ascii="Times New Roman" w:hAnsi="Times New Roman" w:cs="Times New Roman"/>
          <w:sz w:val="24"/>
          <w:szCs w:val="24"/>
        </w:rPr>
        <w:t xml:space="preserve">bizarre </w:t>
      </w:r>
      <w:r w:rsidRPr="0073210D">
        <w:rPr>
          <w:rFonts w:ascii="Times New Roman" w:hAnsi="Times New Roman" w:cs="Times New Roman"/>
          <w:sz w:val="24"/>
          <w:szCs w:val="24"/>
        </w:rPr>
        <w:t>hairstyles</w:t>
      </w:r>
      <w:r w:rsidR="000256C6">
        <w:rPr>
          <w:rFonts w:ascii="Times New Roman" w:hAnsi="Times New Roman" w:cs="Times New Roman"/>
          <w:sz w:val="24"/>
          <w:szCs w:val="24"/>
        </w:rPr>
        <w:t xml:space="preserve"> roughly plaited.</w:t>
      </w:r>
      <w:r w:rsidRPr="0073210D">
        <w:rPr>
          <w:rFonts w:ascii="Times New Roman" w:hAnsi="Times New Roman" w:cs="Times New Roman"/>
          <w:sz w:val="24"/>
          <w:szCs w:val="24"/>
        </w:rPr>
        <w:t xml:space="preserve"> The witches’ outfits help them appear mysterious-looking which supports the film</w:t>
      </w:r>
      <w:r>
        <w:rPr>
          <w:rFonts w:ascii="Times New Roman" w:hAnsi="Times New Roman" w:cs="Times New Roman"/>
          <w:sz w:val="24"/>
          <w:szCs w:val="24"/>
        </w:rPr>
        <w:t>’s intention of making them look</w:t>
      </w:r>
      <w:r w:rsidRPr="0073210D">
        <w:rPr>
          <w:rFonts w:ascii="Times New Roman" w:hAnsi="Times New Roman" w:cs="Times New Roman"/>
          <w:sz w:val="24"/>
          <w:szCs w:val="24"/>
        </w:rPr>
        <w:t xml:space="preserve"> myst</w:t>
      </w:r>
      <w:r>
        <w:rPr>
          <w:rFonts w:ascii="Times New Roman" w:hAnsi="Times New Roman" w:cs="Times New Roman"/>
          <w:sz w:val="24"/>
          <w:szCs w:val="24"/>
        </w:rPr>
        <w:t>ical</w:t>
      </w:r>
      <w:r w:rsidR="00DD46FF">
        <w:rPr>
          <w:rFonts w:ascii="Times New Roman" w:hAnsi="Times New Roman" w:cs="Times New Roman"/>
          <w:sz w:val="24"/>
          <w:szCs w:val="24"/>
        </w:rPr>
        <w:t xml:space="preserve"> to </w:t>
      </w:r>
      <w:r w:rsidRPr="0073210D">
        <w:rPr>
          <w:rFonts w:ascii="Times New Roman" w:hAnsi="Times New Roman" w:cs="Times New Roman"/>
          <w:sz w:val="24"/>
          <w:szCs w:val="24"/>
        </w:rPr>
        <w:t>Banquo and Macbeth.</w:t>
      </w:r>
      <w:r w:rsidR="000256C6" w:rsidRPr="000256C6">
        <w:rPr>
          <w:noProof/>
        </w:rPr>
        <w:t xml:space="preserve"> </w:t>
      </w:r>
      <w:r w:rsidR="000256C6">
        <w:rPr>
          <w:noProof/>
        </w:rPr>
        <w:drawing>
          <wp:inline distT="0" distB="0" distL="0" distR="0" wp14:anchorId="11751D1A" wp14:editId="4A2A0CCC">
            <wp:extent cx="5943600" cy="28759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875915"/>
                    </a:xfrm>
                    <a:prstGeom prst="rect">
                      <a:avLst/>
                    </a:prstGeom>
                  </pic:spPr>
                </pic:pic>
              </a:graphicData>
            </a:graphic>
          </wp:inline>
        </w:drawing>
      </w:r>
      <w:r w:rsidR="000256C6" w:rsidRPr="00793613">
        <w:rPr>
          <w:b/>
          <w:noProof/>
        </w:rPr>
        <w:t xml:space="preserve">Photo: dark clothing, and roughly plaited hair </w:t>
      </w:r>
    </w:p>
    <w:p w14:paraId="49B8D017" w14:textId="43E2EFA2" w:rsidR="000256C6" w:rsidRDefault="00D91D7F" w:rsidP="00D91D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Furthermore, </w:t>
      </w:r>
      <w:r w:rsidR="00FF6EF3">
        <w:rPr>
          <w:rFonts w:ascii="Times New Roman" w:hAnsi="Times New Roman" w:cs="Times New Roman"/>
          <w:sz w:val="24"/>
          <w:szCs w:val="24"/>
        </w:rPr>
        <w:t>the witches appear to have very minimal make in their faces. It is easy to see scars and marks on their faces. The costumes use is accurately use to show what people use to wear in the medieval times. The makeup on the Macbeth and Banquo’s faces made them look like warriors. They also appear dirty and rucked. T</w:t>
      </w:r>
      <w:r>
        <w:rPr>
          <w:rFonts w:ascii="Times New Roman" w:hAnsi="Times New Roman" w:cs="Times New Roman"/>
          <w:sz w:val="24"/>
          <w:szCs w:val="24"/>
        </w:rPr>
        <w:t>he choice of costumes adorn</w:t>
      </w:r>
      <w:r w:rsidRPr="0073210D">
        <w:rPr>
          <w:rFonts w:ascii="Times New Roman" w:hAnsi="Times New Roman" w:cs="Times New Roman"/>
          <w:sz w:val="24"/>
          <w:szCs w:val="24"/>
        </w:rPr>
        <w:t xml:space="preserve"> by men and women in the film help to indicate and explain the topic of masculinity and cruelty. Men’s costumes indicate power, energy, control, and aggressiven</w:t>
      </w:r>
      <w:r>
        <w:rPr>
          <w:rFonts w:ascii="Times New Roman" w:hAnsi="Times New Roman" w:cs="Times New Roman"/>
          <w:sz w:val="24"/>
          <w:szCs w:val="24"/>
        </w:rPr>
        <w:t xml:space="preserve">ess, which support film’s theory that show control and power that </w:t>
      </w:r>
      <w:r w:rsidRPr="0073210D">
        <w:rPr>
          <w:rFonts w:ascii="Times New Roman" w:hAnsi="Times New Roman" w:cs="Times New Roman"/>
          <w:sz w:val="24"/>
          <w:szCs w:val="24"/>
        </w:rPr>
        <w:t>men often had on the women. The women adorn clothes that showed submission and weakness hence helping to emphasize the theme</w:t>
      </w:r>
      <w:r>
        <w:rPr>
          <w:rFonts w:ascii="Times New Roman" w:hAnsi="Times New Roman" w:cs="Times New Roman"/>
          <w:sz w:val="24"/>
          <w:szCs w:val="24"/>
        </w:rPr>
        <w:t xml:space="preserve"> of men dominance. In addition, w</w:t>
      </w:r>
      <w:r w:rsidRPr="0073210D">
        <w:rPr>
          <w:rFonts w:ascii="Times New Roman" w:hAnsi="Times New Roman" w:cs="Times New Roman"/>
          <w:sz w:val="24"/>
          <w:szCs w:val="24"/>
        </w:rPr>
        <w:t>hen the witches</w:t>
      </w:r>
      <w:r>
        <w:rPr>
          <w:rFonts w:ascii="Times New Roman" w:hAnsi="Times New Roman" w:cs="Times New Roman"/>
          <w:sz w:val="24"/>
          <w:szCs w:val="24"/>
        </w:rPr>
        <w:t xml:space="preserve"> were about to</w:t>
      </w:r>
      <w:r w:rsidRPr="0073210D">
        <w:rPr>
          <w:rFonts w:ascii="Times New Roman" w:hAnsi="Times New Roman" w:cs="Times New Roman"/>
          <w:sz w:val="24"/>
          <w:szCs w:val="24"/>
        </w:rPr>
        <w:t xml:space="preserve"> appear to make an announcement about </w:t>
      </w:r>
      <w:r>
        <w:rPr>
          <w:rFonts w:ascii="Times New Roman" w:hAnsi="Times New Roman" w:cs="Times New Roman"/>
          <w:sz w:val="24"/>
          <w:szCs w:val="24"/>
        </w:rPr>
        <w:t>the throne we could hear people violently and loudly speaking; this symbolizes power, evil and destruction.</w:t>
      </w:r>
      <w:r w:rsidR="000256C6">
        <w:rPr>
          <w:rFonts w:ascii="Times New Roman" w:hAnsi="Times New Roman" w:cs="Times New Roman"/>
          <w:sz w:val="24"/>
          <w:szCs w:val="24"/>
        </w:rPr>
        <w:t xml:space="preserve"> </w:t>
      </w:r>
    </w:p>
    <w:p w14:paraId="0FFA2CF9" w14:textId="3CACBC19" w:rsidR="00D91D7F" w:rsidRPr="0073210D" w:rsidRDefault="00D91D7F" w:rsidP="00D91D7F">
      <w:pPr>
        <w:spacing w:line="480" w:lineRule="auto"/>
        <w:rPr>
          <w:rFonts w:ascii="Times New Roman" w:hAnsi="Times New Roman" w:cs="Times New Roman"/>
          <w:sz w:val="24"/>
          <w:szCs w:val="24"/>
        </w:rPr>
      </w:pPr>
      <w:r>
        <w:rPr>
          <w:rFonts w:ascii="Times New Roman" w:hAnsi="Times New Roman" w:cs="Times New Roman"/>
          <w:sz w:val="24"/>
          <w:szCs w:val="24"/>
        </w:rPr>
        <w:t xml:space="preserve"> In conclusion, kurzel us</w:t>
      </w:r>
      <w:r w:rsidRPr="0073210D">
        <w:rPr>
          <w:rFonts w:ascii="Times New Roman" w:hAnsi="Times New Roman" w:cs="Times New Roman"/>
          <w:sz w:val="24"/>
          <w:szCs w:val="24"/>
        </w:rPr>
        <w:t xml:space="preserve">es different film techniques to advance different themes and characters. He succeeded in capturing thematic aspects of the film and help the viewers understanding different themes.  </w:t>
      </w:r>
    </w:p>
    <w:p w14:paraId="0B9C131E" w14:textId="0782BF32" w:rsidR="0021524A" w:rsidRPr="00B523C7" w:rsidRDefault="0021524A" w:rsidP="00D91D7F">
      <w:pPr>
        <w:spacing w:line="480" w:lineRule="auto"/>
        <w:rPr>
          <w:rFonts w:ascii="Times New Roman" w:hAnsi="Times New Roman" w:cs="Times New Roman"/>
          <w:sz w:val="24"/>
          <w:szCs w:val="24"/>
        </w:rPr>
      </w:pPr>
    </w:p>
    <w:sectPr w:rsidR="0021524A" w:rsidRPr="00B523C7">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FED68A" w16cid:durableId="217ED046"/>
  <w16cid:commentId w16cid:paraId="62792740" w16cid:durableId="217ED047"/>
  <w16cid:commentId w16cid:paraId="5CE3A827" w16cid:durableId="217ED048"/>
  <w16cid:commentId w16cid:paraId="24B6BB35" w16cid:durableId="217ED04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006"/>
    <w:rsid w:val="000256C6"/>
    <w:rsid w:val="00085B5E"/>
    <w:rsid w:val="000F4E15"/>
    <w:rsid w:val="0015631F"/>
    <w:rsid w:val="001F7B28"/>
    <w:rsid w:val="00213289"/>
    <w:rsid w:val="0021524A"/>
    <w:rsid w:val="00221E35"/>
    <w:rsid w:val="00262077"/>
    <w:rsid w:val="002B6D31"/>
    <w:rsid w:val="002D6F2C"/>
    <w:rsid w:val="002E7DF0"/>
    <w:rsid w:val="0044709C"/>
    <w:rsid w:val="004B741B"/>
    <w:rsid w:val="004C7FE4"/>
    <w:rsid w:val="00585273"/>
    <w:rsid w:val="005B74B2"/>
    <w:rsid w:val="006569BB"/>
    <w:rsid w:val="00670C4F"/>
    <w:rsid w:val="006E56D0"/>
    <w:rsid w:val="0073210D"/>
    <w:rsid w:val="00737F1B"/>
    <w:rsid w:val="00793613"/>
    <w:rsid w:val="00832377"/>
    <w:rsid w:val="00851B42"/>
    <w:rsid w:val="00884ACE"/>
    <w:rsid w:val="008B196A"/>
    <w:rsid w:val="009D2442"/>
    <w:rsid w:val="00A20783"/>
    <w:rsid w:val="00AD1579"/>
    <w:rsid w:val="00B523C7"/>
    <w:rsid w:val="00B6119D"/>
    <w:rsid w:val="00C73B0D"/>
    <w:rsid w:val="00C93349"/>
    <w:rsid w:val="00CD6C76"/>
    <w:rsid w:val="00CD7556"/>
    <w:rsid w:val="00CE42DD"/>
    <w:rsid w:val="00D91D7F"/>
    <w:rsid w:val="00D9724D"/>
    <w:rsid w:val="00DA2006"/>
    <w:rsid w:val="00DD46FF"/>
    <w:rsid w:val="00DD7AE2"/>
    <w:rsid w:val="00F2607D"/>
    <w:rsid w:val="00FF6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B70E2"/>
  <w15:chartTrackingRefBased/>
  <w15:docId w15:val="{EAEEE2E8-1B70-443E-90A1-E343C3D86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B196A"/>
    <w:rPr>
      <w:sz w:val="16"/>
      <w:szCs w:val="16"/>
    </w:rPr>
  </w:style>
  <w:style w:type="paragraph" w:styleId="CommentText">
    <w:name w:val="annotation text"/>
    <w:basedOn w:val="Normal"/>
    <w:link w:val="CommentTextChar"/>
    <w:uiPriority w:val="99"/>
    <w:semiHidden/>
    <w:unhideWhenUsed/>
    <w:rsid w:val="008B196A"/>
    <w:pPr>
      <w:spacing w:line="240" w:lineRule="auto"/>
    </w:pPr>
    <w:rPr>
      <w:sz w:val="20"/>
      <w:szCs w:val="20"/>
    </w:rPr>
  </w:style>
  <w:style w:type="character" w:customStyle="1" w:styleId="CommentTextChar">
    <w:name w:val="Comment Text Char"/>
    <w:basedOn w:val="DefaultParagraphFont"/>
    <w:link w:val="CommentText"/>
    <w:uiPriority w:val="99"/>
    <w:semiHidden/>
    <w:rsid w:val="008B196A"/>
    <w:rPr>
      <w:sz w:val="20"/>
      <w:szCs w:val="20"/>
    </w:rPr>
  </w:style>
  <w:style w:type="paragraph" w:styleId="CommentSubject">
    <w:name w:val="annotation subject"/>
    <w:basedOn w:val="CommentText"/>
    <w:next w:val="CommentText"/>
    <w:link w:val="CommentSubjectChar"/>
    <w:uiPriority w:val="99"/>
    <w:semiHidden/>
    <w:unhideWhenUsed/>
    <w:rsid w:val="008B196A"/>
    <w:rPr>
      <w:b/>
      <w:bCs/>
    </w:rPr>
  </w:style>
  <w:style w:type="character" w:customStyle="1" w:styleId="CommentSubjectChar">
    <w:name w:val="Comment Subject Char"/>
    <w:basedOn w:val="CommentTextChar"/>
    <w:link w:val="CommentSubject"/>
    <w:uiPriority w:val="99"/>
    <w:semiHidden/>
    <w:rsid w:val="008B196A"/>
    <w:rPr>
      <w:b/>
      <w:bCs/>
      <w:sz w:val="20"/>
      <w:szCs w:val="20"/>
    </w:rPr>
  </w:style>
  <w:style w:type="paragraph" w:styleId="BalloonText">
    <w:name w:val="Balloon Text"/>
    <w:basedOn w:val="Normal"/>
    <w:link w:val="BalloonTextChar"/>
    <w:uiPriority w:val="99"/>
    <w:semiHidden/>
    <w:unhideWhenUsed/>
    <w:rsid w:val="008B19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9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microsoft.com/office/2016/09/relationships/commentsIds" Target="commentsIds.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787</Words>
  <Characters>4487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marckbett</dc:creator>
  <cp:keywords/>
  <dc:description/>
  <cp:lastModifiedBy>marckbett</cp:lastModifiedBy>
  <cp:revision>5</cp:revision>
  <dcterms:created xsi:type="dcterms:W3CDTF">2019-11-19T17:48:00Z</dcterms:created>
  <dcterms:modified xsi:type="dcterms:W3CDTF">2019-11-19T17:55:00Z</dcterms:modified>
</cp:coreProperties>
</file>