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F9" w:rsidRDefault="004A26F9" w:rsidP="00B823AA">
      <w:pPr>
        <w:pStyle w:val="Title2"/>
        <w:rPr>
          <w:rFonts w:asciiTheme="majorHAnsi" w:eastAsiaTheme="majorEastAsia" w:hAnsiTheme="majorHAnsi" w:cstheme="majorBidi"/>
        </w:rPr>
      </w:pPr>
    </w:p>
    <w:p w:rsidR="004A26F9" w:rsidRDefault="004A26F9" w:rsidP="00B823AA">
      <w:pPr>
        <w:pStyle w:val="Title2"/>
        <w:rPr>
          <w:rFonts w:asciiTheme="majorHAnsi" w:eastAsiaTheme="majorEastAsia" w:hAnsiTheme="majorHAnsi" w:cstheme="majorBidi"/>
        </w:rPr>
      </w:pPr>
    </w:p>
    <w:p w:rsidR="004A26F9" w:rsidRDefault="004A26F9" w:rsidP="00B823AA">
      <w:pPr>
        <w:pStyle w:val="Title2"/>
        <w:rPr>
          <w:rFonts w:asciiTheme="majorHAnsi" w:eastAsiaTheme="majorEastAsia" w:hAnsiTheme="majorHAnsi" w:cstheme="majorBidi"/>
        </w:rPr>
      </w:pPr>
    </w:p>
    <w:p w:rsidR="004A26F9" w:rsidRDefault="004A26F9" w:rsidP="00B823AA">
      <w:pPr>
        <w:pStyle w:val="Title2"/>
        <w:rPr>
          <w:rFonts w:asciiTheme="majorHAnsi" w:eastAsiaTheme="majorEastAsia" w:hAnsiTheme="majorHAnsi" w:cstheme="majorBidi"/>
        </w:rPr>
      </w:pPr>
    </w:p>
    <w:p w:rsidR="004A26F9" w:rsidRDefault="004A26F9" w:rsidP="00B823AA">
      <w:pPr>
        <w:pStyle w:val="Title2"/>
        <w:rPr>
          <w:rFonts w:asciiTheme="majorHAnsi" w:eastAsiaTheme="majorEastAsia" w:hAnsiTheme="majorHAnsi" w:cstheme="majorBidi"/>
        </w:rPr>
      </w:pPr>
    </w:p>
    <w:p w:rsidR="004A26F9" w:rsidRDefault="00336217" w:rsidP="00B823AA">
      <w:pPr>
        <w:pStyle w:val="Title2"/>
        <w:rPr>
          <w:rFonts w:asciiTheme="majorHAnsi" w:eastAsiaTheme="majorEastAsia" w:hAnsiTheme="majorHAnsi" w:cstheme="majorBidi"/>
        </w:rPr>
      </w:pPr>
      <w:r w:rsidRPr="004A26F9">
        <w:rPr>
          <w:rFonts w:asciiTheme="majorHAnsi" w:eastAsiaTheme="majorEastAsia" w:hAnsiTheme="majorHAnsi" w:cstheme="majorBidi"/>
        </w:rPr>
        <w:t>WK3 Applying an Ethical Decision-Making Model</w:t>
      </w:r>
    </w:p>
    <w:p w:rsidR="00B823AA" w:rsidRDefault="00F071C9"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336217">
            <w:t>[Author Name(s), First M. Last, Omit Titles and Degrees]</w:t>
          </w:r>
        </w:sdtContent>
      </w:sdt>
    </w:p>
    <w:p w:rsidR="00E81978" w:rsidRDefault="00F071C9"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4A26F9" w:rsidRDefault="00336217">
      <w:r>
        <w:br w:type="page"/>
      </w:r>
    </w:p>
    <w:p w:rsidR="004A26F9" w:rsidRDefault="00336217" w:rsidP="004A26F9">
      <w:pPr>
        <w:ind w:firstLine="0"/>
        <w:jc w:val="center"/>
        <w:rPr>
          <w:rFonts w:asciiTheme="majorHAnsi" w:eastAsiaTheme="majorEastAsia" w:hAnsiTheme="majorHAnsi" w:cstheme="majorBidi"/>
        </w:rPr>
      </w:pPr>
      <w:r w:rsidRPr="004A26F9">
        <w:rPr>
          <w:rFonts w:asciiTheme="majorHAnsi" w:eastAsiaTheme="majorEastAsia" w:hAnsiTheme="majorHAnsi" w:cstheme="majorBidi"/>
        </w:rPr>
        <w:lastRenderedPageBreak/>
        <w:t>WK3 Applying an Ethical Decision-Making Model</w:t>
      </w:r>
    </w:p>
    <w:p w:rsidR="005B6B79" w:rsidRDefault="00336217" w:rsidP="004A26F9">
      <w:pPr>
        <w:ind w:firstLine="0"/>
        <w:jc w:val="center"/>
        <w:rPr>
          <w:rFonts w:asciiTheme="majorHAnsi" w:eastAsiaTheme="majorEastAsia" w:hAnsiTheme="majorHAnsi" w:cstheme="majorBidi"/>
          <w:b/>
        </w:rPr>
      </w:pPr>
      <w:r>
        <w:rPr>
          <w:rFonts w:asciiTheme="majorHAnsi" w:eastAsiaTheme="majorEastAsia" w:hAnsiTheme="majorHAnsi" w:cstheme="majorBidi"/>
          <w:b/>
        </w:rPr>
        <w:t xml:space="preserve">Introduction </w:t>
      </w:r>
    </w:p>
    <w:p w:rsidR="005B6B79" w:rsidRPr="005B6B79" w:rsidRDefault="00336217" w:rsidP="00260D60">
      <w:pPr>
        <w:rPr>
          <w:rFonts w:asciiTheme="majorHAnsi" w:eastAsiaTheme="majorEastAsia" w:hAnsiTheme="majorHAnsi" w:cstheme="majorBidi"/>
        </w:rPr>
      </w:pPr>
      <w:r>
        <w:rPr>
          <w:rFonts w:asciiTheme="majorHAnsi" w:eastAsiaTheme="majorEastAsia" w:hAnsiTheme="majorHAnsi" w:cstheme="majorBidi"/>
        </w:rPr>
        <w:t>The wellbeing of a patient is in the hands of a healthcare professional, whether they are physician/doctors, nurses or paramedical staff. This wellbeing is hugely dependent on the ethics of these professionals, and their ethical decision-making. Hence, th</w:t>
      </w:r>
      <w:r>
        <w:rPr>
          <w:rFonts w:asciiTheme="majorHAnsi" w:eastAsiaTheme="majorEastAsia" w:hAnsiTheme="majorHAnsi" w:cstheme="majorBidi"/>
        </w:rPr>
        <w:t>e interests of a patient's wellbeing are directly linked to the ethical or standardized practice and a decision made by healthcare professionals.</w:t>
      </w:r>
      <w:r w:rsidR="004066B0">
        <w:rPr>
          <w:rFonts w:asciiTheme="majorHAnsi" w:eastAsiaTheme="majorEastAsia" w:hAnsiTheme="majorHAnsi" w:cstheme="majorBidi"/>
        </w:rPr>
        <w:t xml:space="preserve"> In their daily routine, nurses and patients go through various ethical issues faced which are linked to the ethical decision-making issues. One such issue is the collision of the nurse's rights with that of the patient's beliefs. </w:t>
      </w:r>
      <w:r>
        <w:rPr>
          <w:rFonts w:asciiTheme="majorHAnsi" w:eastAsiaTheme="majorEastAsia" w:hAnsiTheme="majorHAnsi" w:cstheme="majorBidi"/>
        </w:rPr>
        <w:t xml:space="preserve"> Therefore, an explicit model or systematic method for making an ethical decision is highly prioritized by the healthcare professionals </w:t>
      </w:r>
      <w:r>
        <w:rPr>
          <w:rFonts w:asciiTheme="majorHAnsi" w:eastAsiaTheme="majorEastAsia" w:hAnsiTheme="majorHAnsi" w:cstheme="majorBidi"/>
        </w:rPr>
        <w:t>and nurses</w:t>
      </w:r>
      <w:r w:rsidR="004066B0">
        <w:rPr>
          <w:rFonts w:asciiTheme="majorHAnsi" w:eastAsiaTheme="majorEastAsia" w:hAnsiTheme="majorHAnsi" w:cstheme="majorBidi"/>
        </w:rPr>
        <w:t xml:space="preserve"> for solving such ethical decision-making matters. This paper will explore the solution by applying </w:t>
      </w:r>
      <w:r w:rsidR="002F31D4">
        <w:rPr>
          <w:rFonts w:asciiTheme="majorHAnsi" w:eastAsiaTheme="majorEastAsia" w:hAnsiTheme="majorHAnsi" w:cstheme="majorBidi"/>
        </w:rPr>
        <w:t>a six-step</w:t>
      </w:r>
      <w:r w:rsidR="004066B0">
        <w:rPr>
          <w:rFonts w:asciiTheme="majorHAnsi" w:eastAsiaTheme="majorEastAsia" w:hAnsiTheme="majorHAnsi" w:cstheme="majorBidi"/>
        </w:rPr>
        <w:t xml:space="preserve"> integrated model</w:t>
      </w:r>
      <w:r w:rsidR="002F31D4">
        <w:rPr>
          <w:rFonts w:asciiTheme="majorHAnsi" w:eastAsiaTheme="majorEastAsia" w:hAnsiTheme="majorHAnsi" w:cstheme="majorBidi"/>
        </w:rPr>
        <w:t xml:space="preserve"> of ethical decision-making for nurses</w:t>
      </w:r>
      <w:r w:rsidR="004066B0">
        <w:rPr>
          <w:rFonts w:asciiTheme="majorHAnsi" w:eastAsiaTheme="majorEastAsia" w:hAnsiTheme="majorHAnsi" w:cstheme="majorBidi"/>
        </w:rPr>
        <w:t xml:space="preserve"> as proposed by Eun-Jun Park </w:t>
      </w:r>
      <w:r w:rsidR="002F31D4">
        <w:rPr>
          <w:rFonts w:asciiTheme="majorHAnsi" w:eastAsiaTheme="majorEastAsia" w:hAnsiTheme="majorHAnsi" w:cstheme="majorBidi"/>
        </w:rPr>
        <w:t>in his article published in the journal of nursing ethics.</w:t>
      </w:r>
    </w:p>
    <w:p w:rsidR="005B6B79" w:rsidRDefault="00336217" w:rsidP="004A26F9">
      <w:pPr>
        <w:ind w:firstLine="0"/>
        <w:jc w:val="center"/>
        <w:rPr>
          <w:rFonts w:asciiTheme="majorHAnsi" w:eastAsiaTheme="majorEastAsia" w:hAnsiTheme="majorHAnsi" w:cstheme="majorBidi"/>
          <w:b/>
        </w:rPr>
      </w:pPr>
      <w:r>
        <w:rPr>
          <w:rFonts w:asciiTheme="majorHAnsi" w:eastAsiaTheme="majorEastAsia" w:hAnsiTheme="majorHAnsi" w:cstheme="majorBidi"/>
          <w:b/>
        </w:rPr>
        <w:t>Discussion</w:t>
      </w:r>
    </w:p>
    <w:p w:rsidR="002F31D4" w:rsidRPr="002F31D4" w:rsidRDefault="00336217" w:rsidP="002F31D4">
      <w:pPr>
        <w:ind w:firstLine="0"/>
        <w:rPr>
          <w:rFonts w:asciiTheme="majorHAnsi" w:eastAsiaTheme="majorEastAsia" w:hAnsiTheme="majorHAnsi" w:cstheme="majorBidi"/>
          <w:b/>
        </w:rPr>
      </w:pPr>
      <w:r>
        <w:rPr>
          <w:rFonts w:asciiTheme="majorHAnsi" w:eastAsiaTheme="majorEastAsia" w:hAnsiTheme="majorHAnsi" w:cstheme="majorBidi"/>
          <w:b/>
        </w:rPr>
        <w:t>Integrated Model of Decision-Making</w:t>
      </w:r>
    </w:p>
    <w:p w:rsidR="002F31D4" w:rsidRDefault="00336217" w:rsidP="002F31D4">
      <w:pPr>
        <w:ind w:firstLine="0"/>
        <w:rPr>
          <w:rFonts w:asciiTheme="majorHAnsi" w:eastAsiaTheme="majorEastAsia" w:hAnsiTheme="majorHAnsi" w:cstheme="majorBidi"/>
        </w:rPr>
      </w:pPr>
      <w:r>
        <w:rPr>
          <w:rFonts w:asciiTheme="majorHAnsi" w:eastAsiaTheme="majorEastAsia" w:hAnsiTheme="majorHAnsi" w:cstheme="majorBidi"/>
        </w:rPr>
        <w:t>The model proposed by Park included six steps as follows:</w:t>
      </w:r>
    </w:p>
    <w:p w:rsidR="002F31D4" w:rsidRDefault="00336217" w:rsidP="002F31D4">
      <w:pPr>
        <w:pStyle w:val="ListParagraph"/>
        <w:numPr>
          <w:ilvl w:val="0"/>
          <w:numId w:val="16"/>
        </w:numPr>
        <w:rPr>
          <w:rFonts w:asciiTheme="majorHAnsi" w:eastAsiaTheme="majorEastAsia" w:hAnsiTheme="majorHAnsi" w:cstheme="majorBidi"/>
        </w:rPr>
      </w:pPr>
      <w:r w:rsidRPr="002F31D4">
        <w:rPr>
          <w:rFonts w:asciiTheme="majorHAnsi" w:eastAsiaTheme="majorEastAsia" w:hAnsiTheme="majorHAnsi" w:cstheme="majorBidi"/>
        </w:rPr>
        <w:t>Recog</w:t>
      </w:r>
      <w:r>
        <w:rPr>
          <w:rFonts w:asciiTheme="majorHAnsi" w:eastAsiaTheme="majorEastAsia" w:hAnsiTheme="majorHAnsi" w:cstheme="majorBidi"/>
        </w:rPr>
        <w:t>nition of an ethical issue</w:t>
      </w:r>
    </w:p>
    <w:p w:rsidR="002F31D4" w:rsidRDefault="00336217" w:rsidP="002F31D4">
      <w:pPr>
        <w:pStyle w:val="ListParagraph"/>
        <w:numPr>
          <w:ilvl w:val="0"/>
          <w:numId w:val="16"/>
        </w:numPr>
        <w:rPr>
          <w:rFonts w:asciiTheme="majorHAnsi" w:eastAsiaTheme="majorEastAsia" w:hAnsiTheme="majorHAnsi" w:cstheme="majorBidi"/>
        </w:rPr>
      </w:pPr>
      <w:r w:rsidRPr="002F31D4">
        <w:rPr>
          <w:rFonts w:asciiTheme="majorHAnsi" w:eastAsiaTheme="majorEastAsia" w:hAnsiTheme="majorHAnsi" w:cstheme="majorBidi"/>
        </w:rPr>
        <w:t xml:space="preserve">Gathering additional information </w:t>
      </w:r>
      <w:r>
        <w:rPr>
          <w:rFonts w:asciiTheme="majorHAnsi" w:eastAsiaTheme="majorEastAsia" w:hAnsiTheme="majorHAnsi" w:cstheme="majorBidi"/>
        </w:rPr>
        <w:t>for</w:t>
      </w:r>
      <w:r w:rsidRPr="002F31D4">
        <w:rPr>
          <w:rFonts w:asciiTheme="majorHAnsi" w:eastAsiaTheme="majorEastAsia" w:hAnsiTheme="majorHAnsi" w:cstheme="majorBidi"/>
        </w:rPr>
        <w:t xml:space="preserve"> identify</w:t>
      </w:r>
      <w:r>
        <w:rPr>
          <w:rFonts w:asciiTheme="majorHAnsi" w:eastAsiaTheme="majorEastAsia" w:hAnsiTheme="majorHAnsi" w:cstheme="majorBidi"/>
        </w:rPr>
        <w:t>ing</w:t>
      </w:r>
      <w:r w:rsidRPr="002F31D4">
        <w:rPr>
          <w:rFonts w:asciiTheme="majorHAnsi" w:eastAsiaTheme="majorEastAsia" w:hAnsiTheme="majorHAnsi" w:cstheme="majorBidi"/>
        </w:rPr>
        <w:t xml:space="preserve"> the </w:t>
      </w:r>
      <w:r>
        <w:rPr>
          <w:rFonts w:asciiTheme="majorHAnsi" w:eastAsiaTheme="majorEastAsia" w:hAnsiTheme="majorHAnsi" w:cstheme="majorBidi"/>
        </w:rPr>
        <w:t>issue</w:t>
      </w:r>
      <w:r w:rsidRPr="002F31D4">
        <w:rPr>
          <w:rFonts w:asciiTheme="majorHAnsi" w:eastAsiaTheme="majorEastAsia" w:hAnsiTheme="majorHAnsi" w:cstheme="majorBidi"/>
        </w:rPr>
        <w:t xml:space="preserve"> and</w:t>
      </w:r>
      <w:r>
        <w:rPr>
          <w:rFonts w:asciiTheme="majorHAnsi" w:eastAsiaTheme="majorEastAsia" w:hAnsiTheme="majorHAnsi" w:cstheme="majorBidi"/>
        </w:rPr>
        <w:t xml:space="preserve"> then</w:t>
      </w:r>
      <w:r w:rsidRPr="002F31D4">
        <w:rPr>
          <w:rFonts w:asciiTheme="majorHAnsi" w:eastAsiaTheme="majorEastAsia" w:hAnsiTheme="majorHAnsi" w:cstheme="majorBidi"/>
        </w:rPr>
        <w:t xml:space="preserve"> develop</w:t>
      </w:r>
      <w:r>
        <w:rPr>
          <w:rFonts w:asciiTheme="majorHAnsi" w:eastAsiaTheme="majorEastAsia" w:hAnsiTheme="majorHAnsi" w:cstheme="majorBidi"/>
        </w:rPr>
        <w:t>ing</w:t>
      </w:r>
      <w:r w:rsidRPr="002F31D4">
        <w:rPr>
          <w:rFonts w:asciiTheme="majorHAnsi" w:eastAsiaTheme="majorEastAsia" w:hAnsiTheme="majorHAnsi" w:cstheme="majorBidi"/>
        </w:rPr>
        <w:t xml:space="preserve"> solutions</w:t>
      </w:r>
    </w:p>
    <w:p w:rsidR="002F31D4" w:rsidRDefault="00336217" w:rsidP="002F31D4">
      <w:pPr>
        <w:pStyle w:val="ListParagraph"/>
        <w:numPr>
          <w:ilvl w:val="0"/>
          <w:numId w:val="16"/>
        </w:numPr>
        <w:rPr>
          <w:rFonts w:asciiTheme="majorHAnsi" w:eastAsiaTheme="majorEastAsia" w:hAnsiTheme="majorHAnsi" w:cstheme="majorBidi"/>
        </w:rPr>
      </w:pPr>
      <w:r w:rsidRPr="002F31D4">
        <w:rPr>
          <w:rFonts w:asciiTheme="majorHAnsi" w:eastAsiaTheme="majorEastAsia" w:hAnsiTheme="majorHAnsi" w:cstheme="majorBidi"/>
        </w:rPr>
        <w:t>Advance</w:t>
      </w:r>
      <w:r>
        <w:rPr>
          <w:rFonts w:asciiTheme="majorHAnsi" w:eastAsiaTheme="majorEastAsia" w:hAnsiTheme="majorHAnsi" w:cstheme="majorBidi"/>
        </w:rPr>
        <w:t>ment</w:t>
      </w:r>
      <w:r w:rsidRPr="002F31D4">
        <w:rPr>
          <w:rFonts w:asciiTheme="majorHAnsi" w:eastAsiaTheme="majorEastAsia" w:hAnsiTheme="majorHAnsi" w:cstheme="majorBidi"/>
        </w:rPr>
        <w:t xml:space="preserve"> of option</w:t>
      </w:r>
      <w:r>
        <w:rPr>
          <w:rFonts w:asciiTheme="majorHAnsi" w:eastAsiaTheme="majorEastAsia" w:hAnsiTheme="majorHAnsi" w:cstheme="majorBidi"/>
        </w:rPr>
        <w:t>s</w:t>
      </w:r>
      <w:r w:rsidRPr="002F31D4">
        <w:rPr>
          <w:rFonts w:asciiTheme="majorHAnsi" w:eastAsiaTheme="majorEastAsia" w:hAnsiTheme="majorHAnsi" w:cstheme="majorBidi"/>
        </w:rPr>
        <w:t xml:space="preserve"> for examination and evaluation</w:t>
      </w:r>
    </w:p>
    <w:p w:rsidR="002F31D4" w:rsidRDefault="00336217" w:rsidP="002F31D4">
      <w:pPr>
        <w:pStyle w:val="ListParagraph"/>
        <w:numPr>
          <w:ilvl w:val="0"/>
          <w:numId w:val="16"/>
        </w:numPr>
        <w:rPr>
          <w:rFonts w:asciiTheme="majorHAnsi" w:eastAsiaTheme="majorEastAsia" w:hAnsiTheme="majorHAnsi" w:cstheme="majorBidi"/>
        </w:rPr>
      </w:pPr>
      <w:r>
        <w:rPr>
          <w:rFonts w:asciiTheme="majorHAnsi" w:eastAsiaTheme="majorEastAsia" w:hAnsiTheme="majorHAnsi" w:cstheme="majorBidi"/>
        </w:rPr>
        <w:t xml:space="preserve">Choosing </w:t>
      </w:r>
      <w:r w:rsidRPr="002F31D4">
        <w:rPr>
          <w:rFonts w:asciiTheme="majorHAnsi" w:eastAsiaTheme="majorEastAsia" w:hAnsiTheme="majorHAnsi" w:cstheme="majorBidi"/>
        </w:rPr>
        <w:t>the best option and validation</w:t>
      </w:r>
      <w:r>
        <w:rPr>
          <w:rFonts w:asciiTheme="majorHAnsi" w:eastAsiaTheme="majorEastAsia" w:hAnsiTheme="majorHAnsi" w:cstheme="majorBidi"/>
        </w:rPr>
        <w:t xml:space="preserve"> for it</w:t>
      </w:r>
    </w:p>
    <w:p w:rsidR="002F31D4" w:rsidRDefault="00336217" w:rsidP="002F31D4">
      <w:pPr>
        <w:pStyle w:val="ListParagraph"/>
        <w:numPr>
          <w:ilvl w:val="0"/>
          <w:numId w:val="16"/>
        </w:numPr>
        <w:rPr>
          <w:rFonts w:asciiTheme="majorHAnsi" w:eastAsiaTheme="majorEastAsia" w:hAnsiTheme="majorHAnsi" w:cstheme="majorBidi"/>
        </w:rPr>
      </w:pPr>
      <w:r w:rsidRPr="002F31D4">
        <w:rPr>
          <w:rFonts w:asciiTheme="majorHAnsi" w:eastAsiaTheme="majorEastAsia" w:hAnsiTheme="majorHAnsi" w:cstheme="majorBidi"/>
        </w:rPr>
        <w:t xml:space="preserve">Expansion of varied, realistic ways </w:t>
      </w:r>
      <w:r>
        <w:rPr>
          <w:rFonts w:asciiTheme="majorHAnsi" w:eastAsiaTheme="majorEastAsia" w:hAnsiTheme="majorHAnsi" w:cstheme="majorBidi"/>
        </w:rPr>
        <w:t>of</w:t>
      </w:r>
      <w:r w:rsidRPr="002F31D4">
        <w:rPr>
          <w:rFonts w:asciiTheme="majorHAnsi" w:eastAsiaTheme="majorEastAsia" w:hAnsiTheme="majorHAnsi" w:cstheme="majorBidi"/>
        </w:rPr>
        <w:t xml:space="preserve"> implement</w:t>
      </w:r>
      <w:r>
        <w:rPr>
          <w:rFonts w:asciiTheme="majorHAnsi" w:eastAsiaTheme="majorEastAsia" w:hAnsiTheme="majorHAnsi" w:cstheme="majorBidi"/>
        </w:rPr>
        <w:t>ing the</w:t>
      </w:r>
      <w:r w:rsidRPr="002F31D4">
        <w:rPr>
          <w:rFonts w:asciiTheme="majorHAnsi" w:eastAsiaTheme="majorEastAsia" w:hAnsiTheme="majorHAnsi" w:cstheme="majorBidi"/>
        </w:rPr>
        <w:t xml:space="preserve"> ethical actions</w:t>
      </w:r>
      <w:r>
        <w:rPr>
          <w:rFonts w:asciiTheme="majorHAnsi" w:eastAsiaTheme="majorEastAsia" w:hAnsiTheme="majorHAnsi" w:cstheme="majorBidi"/>
        </w:rPr>
        <w:t xml:space="preserve"> and decisions</w:t>
      </w:r>
    </w:p>
    <w:p w:rsidR="002F31D4" w:rsidRDefault="00336217" w:rsidP="002F31D4">
      <w:pPr>
        <w:pStyle w:val="ListParagraph"/>
        <w:numPr>
          <w:ilvl w:val="0"/>
          <w:numId w:val="16"/>
        </w:numPr>
        <w:rPr>
          <w:rFonts w:asciiTheme="majorHAnsi" w:eastAsiaTheme="majorEastAsia" w:hAnsiTheme="majorHAnsi" w:cstheme="majorBidi"/>
        </w:rPr>
      </w:pPr>
      <w:r w:rsidRPr="002F31D4">
        <w:rPr>
          <w:rFonts w:asciiTheme="majorHAnsi" w:eastAsiaTheme="majorEastAsia" w:hAnsiTheme="majorHAnsi" w:cstheme="majorBidi"/>
        </w:rPr>
        <w:t xml:space="preserve">Estimation of effects and improvement </w:t>
      </w:r>
      <w:r>
        <w:rPr>
          <w:rFonts w:asciiTheme="majorHAnsi" w:eastAsiaTheme="majorEastAsia" w:hAnsiTheme="majorHAnsi" w:cstheme="majorBidi"/>
        </w:rPr>
        <w:t>in the</w:t>
      </w:r>
      <w:r w:rsidRPr="002F31D4">
        <w:rPr>
          <w:rFonts w:asciiTheme="majorHAnsi" w:eastAsiaTheme="majorEastAsia" w:hAnsiTheme="majorHAnsi" w:cstheme="majorBidi"/>
        </w:rPr>
        <w:t xml:space="preserve"> strategies </w:t>
      </w:r>
      <w:r>
        <w:rPr>
          <w:rFonts w:asciiTheme="majorHAnsi" w:eastAsiaTheme="majorEastAsia" w:hAnsiTheme="majorHAnsi" w:cstheme="majorBidi"/>
        </w:rPr>
        <w:t>for</w:t>
      </w:r>
      <w:r w:rsidRPr="002F31D4">
        <w:rPr>
          <w:rFonts w:asciiTheme="majorHAnsi" w:eastAsiaTheme="majorEastAsia" w:hAnsiTheme="majorHAnsi" w:cstheme="majorBidi"/>
        </w:rPr>
        <w:t xml:space="preserve"> prevent</w:t>
      </w:r>
      <w:r>
        <w:rPr>
          <w:rFonts w:asciiTheme="majorHAnsi" w:eastAsiaTheme="majorEastAsia" w:hAnsiTheme="majorHAnsi" w:cstheme="majorBidi"/>
        </w:rPr>
        <w:t>ing the issue from reocc</w:t>
      </w:r>
      <w:r>
        <w:rPr>
          <w:rFonts w:asciiTheme="majorHAnsi" w:eastAsiaTheme="majorEastAsia" w:hAnsiTheme="majorHAnsi" w:cstheme="majorBidi"/>
        </w:rPr>
        <w:t>urring</w:t>
      </w:r>
    </w:p>
    <w:p w:rsidR="002F31D4" w:rsidRDefault="00336217" w:rsidP="00154480">
      <w:pPr>
        <w:rPr>
          <w:rFonts w:asciiTheme="majorHAnsi" w:eastAsiaTheme="majorEastAsia" w:hAnsiTheme="majorHAnsi" w:cstheme="majorBidi"/>
        </w:rPr>
      </w:pPr>
      <w:r>
        <w:rPr>
          <w:rFonts w:asciiTheme="majorHAnsi" w:eastAsiaTheme="majorEastAsia" w:hAnsiTheme="majorHAnsi" w:cstheme="majorBidi"/>
        </w:rPr>
        <w:lastRenderedPageBreak/>
        <w:t xml:space="preserve">The </w:t>
      </w:r>
      <w:r w:rsidR="00154480">
        <w:rPr>
          <w:rFonts w:asciiTheme="majorHAnsi" w:eastAsiaTheme="majorEastAsia" w:hAnsiTheme="majorHAnsi" w:cstheme="majorBidi"/>
        </w:rPr>
        <w:t xml:space="preserve">ethical issue related to the rights of the patient is that nurses have since long struggled with challenging situations, where their rights or beliefs collided with that of the patients. </w:t>
      </w:r>
      <w:r w:rsidR="00154480" w:rsidRPr="00154480">
        <w:rPr>
          <w:rFonts w:asciiTheme="majorHAnsi" w:eastAsiaTheme="majorEastAsia" w:hAnsiTheme="majorHAnsi" w:cstheme="majorBidi"/>
        </w:rPr>
        <w:t xml:space="preserve">A moral issue can happen in any </w:t>
      </w:r>
      <w:r w:rsidR="00154480">
        <w:rPr>
          <w:rFonts w:asciiTheme="majorHAnsi" w:eastAsiaTheme="majorEastAsia" w:hAnsiTheme="majorHAnsi" w:cstheme="majorBidi"/>
        </w:rPr>
        <w:t>healthcare</w:t>
      </w:r>
      <w:r w:rsidR="00154480" w:rsidRPr="00154480">
        <w:rPr>
          <w:rFonts w:asciiTheme="majorHAnsi" w:eastAsiaTheme="majorEastAsia" w:hAnsiTheme="majorHAnsi" w:cstheme="majorBidi"/>
        </w:rPr>
        <w:t xml:space="preserve"> servic</w:t>
      </w:r>
      <w:r w:rsidR="00154480">
        <w:rPr>
          <w:rFonts w:asciiTheme="majorHAnsi" w:eastAsiaTheme="majorEastAsia" w:hAnsiTheme="majorHAnsi" w:cstheme="majorBidi"/>
        </w:rPr>
        <w:t>es</w:t>
      </w:r>
      <w:r w:rsidR="00154480" w:rsidRPr="00154480">
        <w:rPr>
          <w:rFonts w:asciiTheme="majorHAnsi" w:eastAsiaTheme="majorEastAsia" w:hAnsiTheme="majorHAnsi" w:cstheme="majorBidi"/>
        </w:rPr>
        <w:t xml:space="preserve"> circumstance where</w:t>
      </w:r>
      <w:r w:rsidR="00154480">
        <w:rPr>
          <w:rFonts w:asciiTheme="majorHAnsi" w:eastAsiaTheme="majorEastAsia" w:hAnsiTheme="majorHAnsi" w:cstheme="majorBidi"/>
        </w:rPr>
        <w:t xml:space="preserve"> ethical decision-making is necessitated due to the "wrongness" or "rightness"</w:t>
      </w:r>
      <w:r w:rsidR="00154480" w:rsidRPr="00154480">
        <w:rPr>
          <w:rFonts w:asciiTheme="majorHAnsi" w:eastAsiaTheme="majorEastAsia" w:hAnsiTheme="majorHAnsi" w:cstheme="majorBidi"/>
        </w:rPr>
        <w:t xml:space="preserve"> </w:t>
      </w:r>
      <w:r w:rsidR="00154480">
        <w:rPr>
          <w:rFonts w:asciiTheme="majorHAnsi" w:eastAsiaTheme="majorEastAsia" w:hAnsiTheme="majorHAnsi" w:cstheme="majorBidi"/>
        </w:rPr>
        <w:t>concerning the</w:t>
      </w:r>
      <w:r w:rsidR="00154480" w:rsidRPr="00154480">
        <w:rPr>
          <w:rFonts w:asciiTheme="majorHAnsi" w:eastAsiaTheme="majorEastAsia" w:hAnsiTheme="majorHAnsi" w:cstheme="majorBidi"/>
        </w:rPr>
        <w:t xml:space="preserve"> proficient leadership</w:t>
      </w:r>
      <w:r w:rsidR="00154480">
        <w:rPr>
          <w:rFonts w:asciiTheme="majorHAnsi" w:eastAsiaTheme="majorEastAsia" w:hAnsiTheme="majorHAnsi" w:cstheme="majorBidi"/>
        </w:rPr>
        <w:t xml:space="preserve"> of nurses</w:t>
      </w:r>
      <w:r w:rsidR="00154480" w:rsidRPr="00154480">
        <w:rPr>
          <w:rFonts w:asciiTheme="majorHAnsi" w:eastAsiaTheme="majorEastAsia" w:hAnsiTheme="majorHAnsi" w:cstheme="majorBidi"/>
        </w:rPr>
        <w:t xml:space="preserve"> and the useful consideration of patients</w:t>
      </w:r>
      <w:r w:rsidR="00226C66">
        <w:rPr>
          <w:rFonts w:asciiTheme="majorHAnsi" w:eastAsiaTheme="majorEastAsia" w:hAnsiTheme="majorHAnsi" w:cstheme="majorBidi"/>
        </w:rPr>
        <w:t xml:space="preserve"> </w:t>
      </w:r>
      <w:r w:rsidR="00226C66" w:rsidRPr="00226C66">
        <w:rPr>
          <w:rFonts w:asciiTheme="majorHAnsi" w:eastAsiaTheme="majorEastAsia" w:hAnsiTheme="majorHAnsi" w:cstheme="majorBidi"/>
        </w:rPr>
        <w:t>(Park, 2012)</w:t>
      </w:r>
      <w:r w:rsidR="00154480" w:rsidRPr="00154480">
        <w:rPr>
          <w:rFonts w:asciiTheme="majorHAnsi" w:eastAsiaTheme="majorEastAsia" w:hAnsiTheme="majorHAnsi" w:cstheme="majorBidi"/>
        </w:rPr>
        <w:t xml:space="preserve">. For instance, </w:t>
      </w:r>
      <w:r w:rsidR="00154480">
        <w:rPr>
          <w:rFonts w:asciiTheme="majorHAnsi" w:eastAsiaTheme="majorEastAsia" w:hAnsiTheme="majorHAnsi" w:cstheme="majorBidi"/>
        </w:rPr>
        <w:t xml:space="preserve">the nurses on critical care duty often come across the situations where the presence of an ethical issue regarding the beliefs of the patient and their right to know is in contradiction with the nurse’s nature of duty. </w:t>
      </w:r>
      <w:r w:rsidR="00154480" w:rsidRPr="00154480">
        <w:rPr>
          <w:rFonts w:asciiTheme="majorHAnsi" w:eastAsiaTheme="majorEastAsia" w:hAnsiTheme="majorHAnsi" w:cstheme="majorBidi"/>
        </w:rPr>
        <w:t xml:space="preserve">Justifiably, all </w:t>
      </w:r>
      <w:r w:rsidR="00154480">
        <w:rPr>
          <w:rFonts w:asciiTheme="majorHAnsi" w:eastAsiaTheme="majorEastAsia" w:hAnsiTheme="majorHAnsi" w:cstheme="majorBidi"/>
        </w:rPr>
        <w:t>the nurse or healthcare professionals are</w:t>
      </w:r>
      <w:r w:rsidR="00154480" w:rsidRPr="00154480">
        <w:rPr>
          <w:rFonts w:asciiTheme="majorHAnsi" w:eastAsiaTheme="majorEastAsia" w:hAnsiTheme="majorHAnsi" w:cstheme="majorBidi"/>
        </w:rPr>
        <w:t xml:space="preserve"> influenced by </w:t>
      </w:r>
      <w:r w:rsidR="00154480">
        <w:rPr>
          <w:rFonts w:asciiTheme="majorHAnsi" w:eastAsiaTheme="majorEastAsia" w:hAnsiTheme="majorHAnsi" w:cstheme="majorBidi"/>
        </w:rPr>
        <w:t>the</w:t>
      </w:r>
      <w:r w:rsidR="00154480" w:rsidRPr="00154480">
        <w:rPr>
          <w:rFonts w:asciiTheme="majorHAnsi" w:eastAsiaTheme="majorEastAsia" w:hAnsiTheme="majorHAnsi" w:cstheme="majorBidi"/>
        </w:rPr>
        <w:t xml:space="preserve"> choices </w:t>
      </w:r>
      <w:r w:rsidR="00154480">
        <w:rPr>
          <w:rFonts w:asciiTheme="majorHAnsi" w:eastAsiaTheme="majorEastAsia" w:hAnsiTheme="majorHAnsi" w:cstheme="majorBidi"/>
        </w:rPr>
        <w:t xml:space="preserve">lead by ethics, so it is difficult for these nurses to go through such an intense situation. In such scenarios where there is a contradiction in the ethical decision making between the nurses and their patients, nurses often come up with the model of ethical decision making as the solution for such issues. </w:t>
      </w:r>
    </w:p>
    <w:p w:rsidR="00154480" w:rsidRDefault="00336217" w:rsidP="00154480">
      <w:pPr>
        <w:ind w:firstLine="0"/>
        <w:rPr>
          <w:rFonts w:asciiTheme="majorHAnsi" w:eastAsiaTheme="majorEastAsia" w:hAnsiTheme="majorHAnsi" w:cstheme="majorBidi"/>
          <w:b/>
        </w:rPr>
      </w:pPr>
      <w:r>
        <w:rPr>
          <w:rFonts w:asciiTheme="majorHAnsi" w:eastAsiaTheme="majorEastAsia" w:hAnsiTheme="majorHAnsi" w:cstheme="majorBidi"/>
          <w:b/>
        </w:rPr>
        <w:t>Application of the Model</w:t>
      </w:r>
    </w:p>
    <w:p w:rsidR="004244BF" w:rsidRDefault="00336217" w:rsidP="00154480">
      <w:pPr>
        <w:ind w:firstLine="0"/>
        <w:rPr>
          <w:rFonts w:asciiTheme="majorHAnsi" w:eastAsiaTheme="majorEastAsia" w:hAnsiTheme="majorHAnsi" w:cstheme="majorBidi"/>
        </w:rPr>
      </w:pPr>
      <w:r>
        <w:rPr>
          <w:rFonts w:asciiTheme="majorHAnsi" w:eastAsiaTheme="majorEastAsia" w:hAnsiTheme="majorHAnsi" w:cstheme="majorBidi"/>
          <w:b/>
        </w:rPr>
        <w:tab/>
      </w:r>
      <w:r>
        <w:rPr>
          <w:rFonts w:asciiTheme="majorHAnsi" w:eastAsiaTheme="majorEastAsia" w:hAnsiTheme="majorHAnsi" w:cstheme="majorBidi"/>
        </w:rPr>
        <w:t>The foremost step in Park’s ethical decision-making model is to identify the ethical issue; hence it has been identified as the contradiction among patient’s</w:t>
      </w:r>
      <w:r>
        <w:rPr>
          <w:rFonts w:asciiTheme="majorHAnsi" w:eastAsiaTheme="majorEastAsia" w:hAnsiTheme="majorHAnsi" w:cstheme="majorBidi"/>
        </w:rPr>
        <w:t xml:space="preserve"> beliefs and rights with the nurses’</w:t>
      </w:r>
      <w:r w:rsidR="00226C66">
        <w:rPr>
          <w:rFonts w:asciiTheme="majorHAnsi" w:eastAsiaTheme="majorEastAsia" w:hAnsiTheme="majorHAnsi" w:cstheme="majorBidi"/>
        </w:rPr>
        <w:t xml:space="preserve"> (Park, 2012)</w:t>
      </w:r>
      <w:r>
        <w:rPr>
          <w:rFonts w:asciiTheme="majorHAnsi" w:eastAsiaTheme="majorEastAsia" w:hAnsiTheme="majorHAnsi" w:cstheme="majorBidi"/>
        </w:rPr>
        <w:t>.  The additional information in this regard would be the specification of the issues, whether it is related to the end-of-life decision or issue of consent, or the cultural safety of the patient. The differ</w:t>
      </w:r>
      <w:r>
        <w:rPr>
          <w:rFonts w:asciiTheme="majorHAnsi" w:eastAsiaTheme="majorEastAsia" w:hAnsiTheme="majorHAnsi" w:cstheme="majorBidi"/>
        </w:rPr>
        <w:t>ence in ethics and standards of nurses' with the patients is the sole reason for the occurrence of such problems in nursing</w:t>
      </w:r>
      <w:r w:rsidR="00226C66">
        <w:rPr>
          <w:rFonts w:asciiTheme="majorHAnsi" w:eastAsiaTheme="majorEastAsia" w:hAnsiTheme="majorHAnsi" w:cstheme="majorBidi"/>
        </w:rPr>
        <w:t xml:space="preserve"> (</w:t>
      </w:r>
      <w:r w:rsidR="00226C66" w:rsidRPr="00226C66">
        <w:rPr>
          <w:rFonts w:asciiTheme="majorHAnsi" w:eastAsiaTheme="majorEastAsia" w:hAnsiTheme="majorHAnsi" w:cstheme="majorBidi"/>
        </w:rPr>
        <w:t>Kulju</w:t>
      </w:r>
      <w:r w:rsidR="00226C66">
        <w:rPr>
          <w:rFonts w:asciiTheme="majorHAnsi" w:eastAsiaTheme="majorEastAsia" w:hAnsiTheme="majorHAnsi" w:cstheme="majorBidi"/>
        </w:rPr>
        <w:t xml:space="preserve"> et al., 2016)</w:t>
      </w:r>
      <w:r>
        <w:rPr>
          <w:rFonts w:asciiTheme="majorHAnsi" w:eastAsiaTheme="majorEastAsia" w:hAnsiTheme="majorHAnsi" w:cstheme="majorBidi"/>
        </w:rPr>
        <w:t xml:space="preserve">. </w:t>
      </w:r>
    </w:p>
    <w:p w:rsidR="00154480" w:rsidRDefault="00336217" w:rsidP="004244BF">
      <w:pPr>
        <w:rPr>
          <w:rFonts w:asciiTheme="majorHAnsi" w:eastAsiaTheme="majorEastAsia" w:hAnsiTheme="majorHAnsi" w:cstheme="majorBidi"/>
        </w:rPr>
      </w:pPr>
      <w:r>
        <w:rPr>
          <w:rFonts w:asciiTheme="majorHAnsi" w:eastAsiaTheme="majorEastAsia" w:hAnsiTheme="majorHAnsi" w:cstheme="majorBidi"/>
        </w:rPr>
        <w:t>Regarding the ethical issue of patient’s rights and its contradiction with nurse’s practice or rights, the ne</w:t>
      </w:r>
      <w:r>
        <w:rPr>
          <w:rFonts w:asciiTheme="majorHAnsi" w:eastAsiaTheme="majorEastAsia" w:hAnsiTheme="majorHAnsi" w:cstheme="majorBidi"/>
        </w:rPr>
        <w:t>xt step is to identify the options for evaluation and examination of possible solutions and their options</w:t>
      </w:r>
      <w:r w:rsidR="00226C66">
        <w:rPr>
          <w:rFonts w:asciiTheme="majorHAnsi" w:eastAsiaTheme="majorEastAsia" w:hAnsiTheme="majorHAnsi" w:cstheme="majorBidi"/>
        </w:rPr>
        <w:t xml:space="preserve"> (Kangasniemi,</w:t>
      </w:r>
      <w:r w:rsidR="00226C66" w:rsidRPr="00226C66">
        <w:rPr>
          <w:rFonts w:asciiTheme="majorHAnsi" w:eastAsiaTheme="majorEastAsia" w:hAnsiTheme="majorHAnsi" w:cstheme="majorBidi"/>
        </w:rPr>
        <w:t xml:space="preserve"> Pakk</w:t>
      </w:r>
      <w:r w:rsidR="00226C66">
        <w:rPr>
          <w:rFonts w:asciiTheme="majorHAnsi" w:eastAsiaTheme="majorEastAsia" w:hAnsiTheme="majorHAnsi" w:cstheme="majorBidi"/>
        </w:rPr>
        <w:t>anen, &amp; Korhonen, 2015)</w:t>
      </w:r>
      <w:r>
        <w:rPr>
          <w:rFonts w:asciiTheme="majorHAnsi" w:eastAsiaTheme="majorEastAsia" w:hAnsiTheme="majorHAnsi" w:cstheme="majorBidi"/>
        </w:rPr>
        <w:t>. So the significant solution to this issue is providing proper training to the nurses regarding cultural saf</w:t>
      </w:r>
      <w:r>
        <w:rPr>
          <w:rFonts w:asciiTheme="majorHAnsi" w:eastAsiaTheme="majorEastAsia" w:hAnsiTheme="majorHAnsi" w:cstheme="majorBidi"/>
        </w:rPr>
        <w:t xml:space="preserve">ety and </w:t>
      </w:r>
      <w:r>
        <w:rPr>
          <w:rFonts w:asciiTheme="majorHAnsi" w:eastAsiaTheme="majorEastAsia" w:hAnsiTheme="majorHAnsi" w:cstheme="majorBidi"/>
        </w:rPr>
        <w:lastRenderedPageBreak/>
        <w:t>effective communication with the patients with diverse or unified cultures. The violation of patient's rights and beliefs should not be considered any lesser than a serious violation because it is the rightful duty of a healthcare practitioner to p</w:t>
      </w:r>
      <w:r>
        <w:rPr>
          <w:rFonts w:asciiTheme="majorHAnsi" w:eastAsiaTheme="majorEastAsia" w:hAnsiTheme="majorHAnsi" w:cstheme="majorBidi"/>
        </w:rPr>
        <w:t xml:space="preserve">rovide a secure and accurate treatment to the patient with absolute righteousness. It is one of the best options for nurses to deal with the patients with complete information and compliance to their cultural safety and this will bring productivity in the </w:t>
      </w:r>
      <w:r>
        <w:rPr>
          <w:rFonts w:asciiTheme="majorHAnsi" w:eastAsiaTheme="majorEastAsia" w:hAnsiTheme="majorHAnsi" w:cstheme="majorBidi"/>
        </w:rPr>
        <w:t xml:space="preserve">patient-nurse relationship making them understand the rights and beliefs of each other and this will thus lead to the better outcome of patient quality care. </w:t>
      </w:r>
      <w:r w:rsidR="00CD2F68">
        <w:rPr>
          <w:rFonts w:asciiTheme="majorHAnsi" w:eastAsiaTheme="majorEastAsia" w:hAnsiTheme="majorHAnsi" w:cstheme="majorBidi"/>
        </w:rPr>
        <w:t>By creating a safe patient experience it enhances the healthcare service to unbound heights and it serves the purpose of the society.</w:t>
      </w:r>
    </w:p>
    <w:p w:rsidR="00CD2F68" w:rsidRPr="00154480" w:rsidRDefault="00336217" w:rsidP="004244BF">
      <w:pPr>
        <w:rPr>
          <w:rFonts w:asciiTheme="majorHAnsi" w:eastAsiaTheme="majorEastAsia" w:hAnsiTheme="majorHAnsi" w:cstheme="majorBidi"/>
        </w:rPr>
      </w:pPr>
      <w:r>
        <w:rPr>
          <w:rFonts w:asciiTheme="majorHAnsi" w:eastAsiaTheme="majorEastAsia" w:hAnsiTheme="majorHAnsi" w:cstheme="majorBidi"/>
        </w:rPr>
        <w:t xml:space="preserve">Moreover, the second last step of Park’s model is the most important step as it ensures the integration of the </w:t>
      </w:r>
      <w:r w:rsidRPr="00CD2F68">
        <w:rPr>
          <w:rFonts w:asciiTheme="majorHAnsi" w:eastAsiaTheme="majorEastAsia" w:hAnsiTheme="majorHAnsi" w:cstheme="majorBidi"/>
        </w:rPr>
        <w:t>varied</w:t>
      </w:r>
      <w:r w:rsidR="002F31D4" w:rsidRPr="00CD2F68">
        <w:rPr>
          <w:rFonts w:asciiTheme="majorHAnsi" w:eastAsiaTheme="majorEastAsia" w:hAnsiTheme="majorHAnsi" w:cstheme="majorBidi"/>
        </w:rPr>
        <w:t xml:space="preserve">, </w:t>
      </w:r>
      <w:r w:rsidRPr="00CD2F68">
        <w:rPr>
          <w:rFonts w:asciiTheme="majorHAnsi" w:eastAsiaTheme="majorEastAsia" w:hAnsiTheme="majorHAnsi" w:cstheme="majorBidi"/>
        </w:rPr>
        <w:t>realistic</w:t>
      </w:r>
      <w:r w:rsidR="002F31D4" w:rsidRPr="00CD2F68">
        <w:rPr>
          <w:rFonts w:asciiTheme="majorHAnsi" w:eastAsiaTheme="majorEastAsia" w:hAnsiTheme="majorHAnsi" w:cstheme="majorBidi"/>
        </w:rPr>
        <w:t xml:space="preserve"> ways </w:t>
      </w:r>
      <w:r w:rsidRPr="00CD2F68">
        <w:rPr>
          <w:rFonts w:asciiTheme="majorHAnsi" w:eastAsiaTheme="majorEastAsia" w:hAnsiTheme="majorHAnsi" w:cstheme="majorBidi"/>
        </w:rPr>
        <w:t>of</w:t>
      </w:r>
      <w:r w:rsidR="002F31D4" w:rsidRPr="00CD2F68">
        <w:rPr>
          <w:rFonts w:asciiTheme="majorHAnsi" w:eastAsiaTheme="majorEastAsia" w:hAnsiTheme="majorHAnsi" w:cstheme="majorBidi"/>
        </w:rPr>
        <w:t xml:space="preserve"> implement</w:t>
      </w:r>
      <w:r w:rsidRPr="00CD2F68">
        <w:rPr>
          <w:rFonts w:asciiTheme="majorHAnsi" w:eastAsiaTheme="majorEastAsia" w:hAnsiTheme="majorHAnsi" w:cstheme="majorBidi"/>
        </w:rPr>
        <w:t>ing</w:t>
      </w:r>
      <w:r w:rsidR="002F31D4" w:rsidRPr="00CD2F68">
        <w:rPr>
          <w:rFonts w:asciiTheme="majorHAnsi" w:eastAsiaTheme="majorEastAsia" w:hAnsiTheme="majorHAnsi" w:cstheme="majorBidi"/>
        </w:rPr>
        <w:t xml:space="preserve"> ethical actions</w:t>
      </w:r>
      <w:r w:rsidRPr="00CD2F68">
        <w:rPr>
          <w:rFonts w:asciiTheme="majorHAnsi" w:eastAsiaTheme="majorEastAsia" w:hAnsiTheme="majorHAnsi" w:cstheme="majorBidi"/>
        </w:rPr>
        <w:t xml:space="preserve"> and decisions</w:t>
      </w:r>
      <w:r>
        <w:rPr>
          <w:rFonts w:asciiTheme="majorHAnsi" w:eastAsiaTheme="majorEastAsia" w:hAnsiTheme="majorHAnsi" w:cstheme="majorBidi"/>
        </w:rPr>
        <w:t xml:space="preserve">. Therefore, the proper ways and manners </w:t>
      </w:r>
      <w:r>
        <w:rPr>
          <w:rFonts w:asciiTheme="majorHAnsi" w:eastAsiaTheme="majorEastAsia" w:hAnsiTheme="majorHAnsi" w:cstheme="majorBidi"/>
        </w:rPr>
        <w:t>of implementing the solutions provided above for the proposed issue are by ensuring the learning of nurses and healthcare professionals regarding the ethics and morals of nursing, which they are taught in nursing or medical school. The last step is to asse</w:t>
      </w:r>
      <w:r>
        <w:rPr>
          <w:rFonts w:asciiTheme="majorHAnsi" w:eastAsiaTheme="majorEastAsia" w:hAnsiTheme="majorHAnsi" w:cstheme="majorBidi"/>
        </w:rPr>
        <w:t>ss the implemented solutions, and the easy way to do it by carrying out the surveys or interviews, or the screening of nurses can be done regarding the learning of ethics</w:t>
      </w:r>
      <w:r w:rsidR="00226C66">
        <w:rPr>
          <w:rFonts w:asciiTheme="majorHAnsi" w:eastAsiaTheme="majorEastAsia" w:hAnsiTheme="majorHAnsi" w:cstheme="majorBidi"/>
        </w:rPr>
        <w:t xml:space="preserve"> </w:t>
      </w:r>
      <w:r w:rsidR="00226C66" w:rsidRPr="00226C66">
        <w:rPr>
          <w:rFonts w:asciiTheme="majorHAnsi" w:eastAsiaTheme="majorEastAsia" w:hAnsiTheme="majorHAnsi" w:cstheme="majorBidi"/>
        </w:rPr>
        <w:t>(Park, 2012)</w:t>
      </w:r>
      <w:r>
        <w:rPr>
          <w:rFonts w:asciiTheme="majorHAnsi" w:eastAsiaTheme="majorEastAsia" w:hAnsiTheme="majorHAnsi" w:cstheme="majorBidi"/>
        </w:rPr>
        <w:t xml:space="preserve">. </w:t>
      </w:r>
    </w:p>
    <w:p w:rsidR="005B6B79" w:rsidRDefault="00336217" w:rsidP="004A26F9">
      <w:pPr>
        <w:ind w:firstLine="0"/>
        <w:jc w:val="center"/>
        <w:rPr>
          <w:rFonts w:asciiTheme="majorHAnsi" w:eastAsiaTheme="majorEastAsia" w:hAnsiTheme="majorHAnsi" w:cstheme="majorBidi"/>
          <w:b/>
        </w:rPr>
      </w:pPr>
      <w:r>
        <w:rPr>
          <w:rFonts w:asciiTheme="majorHAnsi" w:eastAsiaTheme="majorEastAsia" w:hAnsiTheme="majorHAnsi" w:cstheme="majorBidi"/>
          <w:b/>
        </w:rPr>
        <w:t>Conclusion</w:t>
      </w:r>
    </w:p>
    <w:p w:rsidR="00CD2F68" w:rsidRPr="00CD2F68" w:rsidRDefault="00336217" w:rsidP="00CD2F68">
      <w:pPr>
        <w:ind w:firstLine="0"/>
        <w:rPr>
          <w:rFonts w:asciiTheme="majorHAnsi" w:eastAsiaTheme="majorEastAsia" w:hAnsiTheme="majorHAnsi" w:cstheme="majorBidi"/>
        </w:rPr>
      </w:pPr>
      <w:r>
        <w:rPr>
          <w:rFonts w:asciiTheme="majorHAnsi" w:eastAsiaTheme="majorEastAsia" w:hAnsiTheme="majorHAnsi" w:cstheme="majorBidi"/>
        </w:rPr>
        <w:tab/>
        <w:t xml:space="preserve">The above-mentioned model devised by Park is effective in </w:t>
      </w:r>
      <w:r>
        <w:rPr>
          <w:rFonts w:asciiTheme="majorHAnsi" w:eastAsiaTheme="majorEastAsia" w:hAnsiTheme="majorHAnsi" w:cstheme="majorBidi"/>
        </w:rPr>
        <w:t>its own way as it provides the solution in a step-by-step manner for the ethical issues in nursing. The nursing field is full of excessive challenges as they are the sole protectors of patient’s wellbeing and is they do neglected duty or misjudge their int</w:t>
      </w:r>
      <w:r>
        <w:rPr>
          <w:rFonts w:asciiTheme="majorHAnsi" w:eastAsiaTheme="majorEastAsia" w:hAnsiTheme="majorHAnsi" w:cstheme="majorBidi"/>
        </w:rPr>
        <w:t>entions for the cause it will heavily endure penalty to the patient’s outcomes and wellbeing.</w:t>
      </w:r>
      <w:r w:rsidR="00172E0E">
        <w:rPr>
          <w:rFonts w:asciiTheme="majorHAnsi" w:eastAsiaTheme="majorEastAsia" w:hAnsiTheme="majorHAnsi" w:cstheme="majorBidi"/>
        </w:rPr>
        <w:t xml:space="preserve"> </w:t>
      </w:r>
      <w:r w:rsidR="00172E0E" w:rsidRPr="00172E0E">
        <w:rPr>
          <w:rFonts w:asciiTheme="majorHAnsi" w:eastAsiaTheme="majorEastAsia" w:hAnsiTheme="majorHAnsi" w:cstheme="majorBidi"/>
        </w:rPr>
        <w:t xml:space="preserve">In </w:t>
      </w:r>
      <w:r w:rsidR="00172E0E">
        <w:rPr>
          <w:rFonts w:asciiTheme="majorHAnsi" w:eastAsiaTheme="majorEastAsia" w:hAnsiTheme="majorHAnsi" w:cstheme="majorBidi"/>
        </w:rPr>
        <w:t>certain</w:t>
      </w:r>
      <w:r w:rsidR="00172E0E" w:rsidRPr="00172E0E">
        <w:rPr>
          <w:rFonts w:asciiTheme="majorHAnsi" w:eastAsiaTheme="majorEastAsia" w:hAnsiTheme="majorHAnsi" w:cstheme="majorBidi"/>
        </w:rPr>
        <w:t xml:space="preserve"> scenarios where there is a disagreement in the ethical decision making between the nurses and their patients, nurses often come up with the </w:t>
      </w:r>
      <w:r w:rsidR="00172E0E" w:rsidRPr="00172E0E">
        <w:rPr>
          <w:rFonts w:asciiTheme="majorHAnsi" w:eastAsiaTheme="majorEastAsia" w:hAnsiTheme="majorHAnsi" w:cstheme="majorBidi"/>
        </w:rPr>
        <w:lastRenderedPageBreak/>
        <w:t xml:space="preserve">model of ethical decision making as the solution for such issues. </w:t>
      </w:r>
      <w:r>
        <w:rPr>
          <w:rFonts w:asciiTheme="majorHAnsi" w:eastAsiaTheme="majorEastAsia" w:hAnsiTheme="majorHAnsi" w:cstheme="majorBidi"/>
        </w:rPr>
        <w:t>Hence, t</w:t>
      </w:r>
      <w:r w:rsidRPr="00CD2F68">
        <w:rPr>
          <w:rFonts w:asciiTheme="majorHAnsi" w:eastAsiaTheme="majorEastAsia" w:hAnsiTheme="majorHAnsi" w:cstheme="majorBidi"/>
        </w:rPr>
        <w:t>his paper explore</w:t>
      </w:r>
      <w:r>
        <w:rPr>
          <w:rFonts w:asciiTheme="majorHAnsi" w:eastAsiaTheme="majorEastAsia" w:hAnsiTheme="majorHAnsi" w:cstheme="majorBidi"/>
        </w:rPr>
        <w:t>d</w:t>
      </w:r>
      <w:r w:rsidRPr="00CD2F68">
        <w:rPr>
          <w:rFonts w:asciiTheme="majorHAnsi" w:eastAsiaTheme="majorEastAsia" w:hAnsiTheme="majorHAnsi" w:cstheme="majorBidi"/>
        </w:rPr>
        <w:t xml:space="preserve"> the</w:t>
      </w:r>
      <w:r>
        <w:rPr>
          <w:rFonts w:asciiTheme="majorHAnsi" w:eastAsiaTheme="majorEastAsia" w:hAnsiTheme="majorHAnsi" w:cstheme="majorBidi"/>
        </w:rPr>
        <w:t xml:space="preserve"> possible</w:t>
      </w:r>
      <w:r w:rsidRPr="00CD2F68">
        <w:rPr>
          <w:rFonts w:asciiTheme="majorHAnsi" w:eastAsiaTheme="majorEastAsia" w:hAnsiTheme="majorHAnsi" w:cstheme="majorBidi"/>
        </w:rPr>
        <w:t xml:space="preserve"> solution by applying a six-step integrated model of ethical decision-making for nurses as proposed by Eun-Jun Park in his article published in the jou</w:t>
      </w:r>
      <w:r w:rsidRPr="00CD2F68">
        <w:rPr>
          <w:rFonts w:asciiTheme="majorHAnsi" w:eastAsiaTheme="majorEastAsia" w:hAnsiTheme="majorHAnsi" w:cstheme="majorBidi"/>
        </w:rPr>
        <w:t xml:space="preserve">rnal of nursing ethics.  </w:t>
      </w:r>
    </w:p>
    <w:p w:rsidR="005B6B79" w:rsidRDefault="005B6B79" w:rsidP="004A26F9">
      <w:pPr>
        <w:ind w:firstLine="0"/>
        <w:jc w:val="center"/>
        <w:rPr>
          <w:rFonts w:asciiTheme="majorHAnsi" w:eastAsiaTheme="majorEastAsia" w:hAnsiTheme="majorHAnsi" w:cstheme="majorBidi"/>
          <w:b/>
        </w:rPr>
      </w:pPr>
    </w:p>
    <w:p w:rsidR="005B6B79" w:rsidRDefault="00336217">
      <w:pPr>
        <w:rPr>
          <w:rFonts w:asciiTheme="majorHAnsi" w:eastAsiaTheme="majorEastAsia" w:hAnsiTheme="majorHAnsi" w:cstheme="majorBidi"/>
          <w:b/>
        </w:rPr>
      </w:pPr>
      <w:r>
        <w:rPr>
          <w:rFonts w:asciiTheme="majorHAnsi" w:eastAsiaTheme="majorEastAsia" w:hAnsiTheme="majorHAnsi" w:cstheme="majorBidi"/>
          <w:b/>
        </w:rPr>
        <w:br w:type="page"/>
      </w:r>
    </w:p>
    <w:p w:rsidR="005B6B79" w:rsidRPr="005B6B79" w:rsidRDefault="00336217" w:rsidP="004A26F9">
      <w:pPr>
        <w:ind w:firstLine="0"/>
        <w:jc w:val="center"/>
        <w:rPr>
          <w:rFonts w:asciiTheme="majorHAnsi" w:eastAsiaTheme="majorEastAsia" w:hAnsiTheme="majorHAnsi" w:cstheme="majorBidi"/>
          <w:b/>
        </w:rPr>
      </w:pPr>
      <w:r>
        <w:rPr>
          <w:rFonts w:asciiTheme="majorHAnsi" w:eastAsiaTheme="majorEastAsia" w:hAnsiTheme="majorHAnsi" w:cstheme="majorBidi"/>
          <w:b/>
        </w:rPr>
        <w:lastRenderedPageBreak/>
        <w:t xml:space="preserve">References </w:t>
      </w:r>
    </w:p>
    <w:p w:rsidR="00226C66" w:rsidRDefault="00336217" w:rsidP="00226C66">
      <w:pPr>
        <w:ind w:left="720" w:hanging="720"/>
      </w:pPr>
      <w:r w:rsidRPr="00226C66">
        <w:t>Kangasniemi, M., Pakkanen, P., &amp; Korhonen, A. (2015). Professional ethics in nursing: an integrative review. </w:t>
      </w:r>
      <w:r w:rsidRPr="00226C66">
        <w:rPr>
          <w:i/>
          <w:iCs/>
        </w:rPr>
        <w:t>Journal of advanced nursing</w:t>
      </w:r>
      <w:r w:rsidRPr="00226C66">
        <w:t>, </w:t>
      </w:r>
      <w:r w:rsidRPr="00226C66">
        <w:rPr>
          <w:i/>
          <w:iCs/>
        </w:rPr>
        <w:t>71</w:t>
      </w:r>
      <w:r w:rsidRPr="00226C66">
        <w:t>(8), 1744-1757.</w:t>
      </w:r>
    </w:p>
    <w:p w:rsidR="00226C66" w:rsidRDefault="00336217" w:rsidP="00226C66">
      <w:pPr>
        <w:ind w:left="720" w:hanging="720"/>
      </w:pPr>
      <w:r w:rsidRPr="00226C66">
        <w:t>Kulju, K., Stolt, M., Suhonen, R., &amp; Leino-Kilpi, H. (2016)</w:t>
      </w:r>
      <w:r w:rsidRPr="00226C66">
        <w:t>. Ethical competence: A concept analysis. </w:t>
      </w:r>
      <w:r w:rsidRPr="00226C66">
        <w:rPr>
          <w:i/>
          <w:iCs/>
        </w:rPr>
        <w:t>Nursing Ethics</w:t>
      </w:r>
      <w:r w:rsidRPr="00226C66">
        <w:t>, </w:t>
      </w:r>
      <w:r w:rsidRPr="00226C66">
        <w:rPr>
          <w:i/>
          <w:iCs/>
        </w:rPr>
        <w:t>23</w:t>
      </w:r>
      <w:r w:rsidRPr="00226C66">
        <w:t>(4), 401-412.</w:t>
      </w:r>
    </w:p>
    <w:p w:rsidR="00226C66" w:rsidRDefault="00336217" w:rsidP="00226C66">
      <w:pPr>
        <w:ind w:left="720" w:hanging="720"/>
      </w:pPr>
      <w:r w:rsidRPr="00226C66">
        <w:t>Park, E. J. (2012). An integrated ethical decision-making model for nurses. </w:t>
      </w:r>
      <w:r w:rsidRPr="00226C66">
        <w:rPr>
          <w:i/>
          <w:iCs/>
        </w:rPr>
        <w:t>Nursing Ethics</w:t>
      </w:r>
      <w:r w:rsidRPr="00226C66">
        <w:t>, </w:t>
      </w:r>
      <w:r w:rsidRPr="00226C66">
        <w:rPr>
          <w:i/>
          <w:iCs/>
        </w:rPr>
        <w:t>19</w:t>
      </w:r>
      <w:r w:rsidRPr="00226C66">
        <w:t>(1), 139-159.</w:t>
      </w:r>
    </w:p>
    <w:p w:rsidR="00E81978" w:rsidRDefault="00E81978" w:rsidP="004A26F9"/>
    <w:sectPr w:rsidR="00E81978" w:rsidSect="00AC0D7E">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217" w:rsidRDefault="00336217" w:rsidP="00F071C9">
      <w:pPr>
        <w:spacing w:line="240" w:lineRule="auto"/>
      </w:pPr>
      <w:r>
        <w:separator/>
      </w:r>
    </w:p>
  </w:endnote>
  <w:endnote w:type="continuationSeparator" w:id="1">
    <w:p w:rsidR="00336217" w:rsidRDefault="00336217" w:rsidP="00F071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217" w:rsidRDefault="00336217" w:rsidP="00F071C9">
      <w:pPr>
        <w:spacing w:line="240" w:lineRule="auto"/>
      </w:pPr>
      <w:r>
        <w:separator/>
      </w:r>
    </w:p>
  </w:footnote>
  <w:footnote w:type="continuationSeparator" w:id="1">
    <w:p w:rsidR="00336217" w:rsidRDefault="00336217" w:rsidP="00F071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F9" w:rsidRDefault="00336217">
    <w:pPr>
      <w:pStyle w:val="Header"/>
    </w:pPr>
    <w:r w:rsidRPr="005B6B79">
      <w:rPr>
        <w:caps/>
      </w:rPr>
      <w:t>Healthc</w:t>
    </w:r>
    <w:r w:rsidRPr="005B6B79">
      <w:rPr>
        <w:caps/>
      </w:rPr>
      <w:t>are and Nursing</w:t>
    </w:r>
    <w:r>
      <w:ptab w:relativeTo="margin" w:alignment="right" w:leader="none"/>
    </w:r>
    <w:r w:rsidR="00F071C9">
      <w:rPr>
        <w:rStyle w:val="Strong"/>
      </w:rPr>
      <w:fldChar w:fldCharType="begin"/>
    </w:r>
    <w:r>
      <w:rPr>
        <w:rStyle w:val="Strong"/>
      </w:rPr>
      <w:instrText xml:space="preserve"> PAGE   \* MERGEFORMAT </w:instrText>
    </w:r>
    <w:r w:rsidR="00F071C9">
      <w:rPr>
        <w:rStyle w:val="Strong"/>
      </w:rPr>
      <w:fldChar w:fldCharType="separate"/>
    </w:r>
    <w:r w:rsidR="00260D60">
      <w:rPr>
        <w:rStyle w:val="Strong"/>
        <w:noProof/>
      </w:rPr>
      <w:t>2</w:t>
    </w:r>
    <w:r w:rsidR="00F071C9">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F9" w:rsidRDefault="00336217">
    <w:pPr>
      <w:pStyle w:val="Header"/>
      <w:rPr>
        <w:rStyle w:val="Strong"/>
      </w:rPr>
    </w:pPr>
    <w:r>
      <w:t xml:space="preserve">Running head: </w:t>
    </w:r>
    <w:r w:rsidR="005B6B79" w:rsidRPr="005B6B79">
      <w:t>Healthcare and Nursing</w:t>
    </w:r>
    <w:r>
      <w:ptab w:relativeTo="margin" w:alignment="right" w:leader="none"/>
    </w:r>
    <w:r w:rsidR="00F071C9">
      <w:rPr>
        <w:rStyle w:val="Strong"/>
      </w:rPr>
      <w:fldChar w:fldCharType="begin"/>
    </w:r>
    <w:r>
      <w:rPr>
        <w:rStyle w:val="Strong"/>
      </w:rPr>
      <w:instrText xml:space="preserve"> PAGE   \* MERGEFORMAT </w:instrText>
    </w:r>
    <w:r w:rsidR="00F071C9">
      <w:rPr>
        <w:rStyle w:val="Strong"/>
      </w:rPr>
      <w:fldChar w:fldCharType="separate"/>
    </w:r>
    <w:r w:rsidR="00260D60">
      <w:rPr>
        <w:rStyle w:val="Strong"/>
        <w:noProof/>
      </w:rPr>
      <w:t>1</w:t>
    </w:r>
    <w:r w:rsidR="00F071C9">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FA4135B"/>
    <w:multiLevelType w:val="hybridMultilevel"/>
    <w:tmpl w:val="6860B85A"/>
    <w:lvl w:ilvl="0" w:tplc="E4FC28E2">
      <w:start w:val="1"/>
      <w:numFmt w:val="decimal"/>
      <w:lvlText w:val="%1."/>
      <w:lvlJc w:val="left"/>
      <w:pPr>
        <w:ind w:left="720" w:hanging="360"/>
      </w:pPr>
    </w:lvl>
    <w:lvl w:ilvl="1" w:tplc="ACF23466" w:tentative="1">
      <w:start w:val="1"/>
      <w:numFmt w:val="lowerLetter"/>
      <w:lvlText w:val="%2."/>
      <w:lvlJc w:val="left"/>
      <w:pPr>
        <w:ind w:left="1440" w:hanging="360"/>
      </w:pPr>
    </w:lvl>
    <w:lvl w:ilvl="2" w:tplc="9522D27C" w:tentative="1">
      <w:start w:val="1"/>
      <w:numFmt w:val="lowerRoman"/>
      <w:lvlText w:val="%3."/>
      <w:lvlJc w:val="right"/>
      <w:pPr>
        <w:ind w:left="2160" w:hanging="180"/>
      </w:pPr>
    </w:lvl>
    <w:lvl w:ilvl="3" w:tplc="70ACD00C" w:tentative="1">
      <w:start w:val="1"/>
      <w:numFmt w:val="decimal"/>
      <w:lvlText w:val="%4."/>
      <w:lvlJc w:val="left"/>
      <w:pPr>
        <w:ind w:left="2880" w:hanging="360"/>
      </w:pPr>
    </w:lvl>
    <w:lvl w:ilvl="4" w:tplc="07D6D708" w:tentative="1">
      <w:start w:val="1"/>
      <w:numFmt w:val="lowerLetter"/>
      <w:lvlText w:val="%5."/>
      <w:lvlJc w:val="left"/>
      <w:pPr>
        <w:ind w:left="3600" w:hanging="360"/>
      </w:pPr>
    </w:lvl>
    <w:lvl w:ilvl="5" w:tplc="03BCB17A" w:tentative="1">
      <w:start w:val="1"/>
      <w:numFmt w:val="lowerRoman"/>
      <w:lvlText w:val="%6."/>
      <w:lvlJc w:val="right"/>
      <w:pPr>
        <w:ind w:left="4320" w:hanging="180"/>
      </w:pPr>
    </w:lvl>
    <w:lvl w:ilvl="6" w:tplc="2F788B1A" w:tentative="1">
      <w:start w:val="1"/>
      <w:numFmt w:val="decimal"/>
      <w:lvlText w:val="%7."/>
      <w:lvlJc w:val="left"/>
      <w:pPr>
        <w:ind w:left="5040" w:hanging="360"/>
      </w:pPr>
    </w:lvl>
    <w:lvl w:ilvl="7" w:tplc="05C83210" w:tentative="1">
      <w:start w:val="1"/>
      <w:numFmt w:val="lowerLetter"/>
      <w:lvlText w:val="%8."/>
      <w:lvlJc w:val="left"/>
      <w:pPr>
        <w:ind w:left="5760" w:hanging="360"/>
      </w:pPr>
    </w:lvl>
    <w:lvl w:ilvl="8" w:tplc="FD1A7C6A"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154480"/>
    <w:rsid w:val="00172E0E"/>
    <w:rsid w:val="00226C66"/>
    <w:rsid w:val="00260D60"/>
    <w:rsid w:val="002F31D4"/>
    <w:rsid w:val="00336217"/>
    <w:rsid w:val="00355DCA"/>
    <w:rsid w:val="00373EDF"/>
    <w:rsid w:val="004066B0"/>
    <w:rsid w:val="004244BF"/>
    <w:rsid w:val="004724D7"/>
    <w:rsid w:val="004A26F9"/>
    <w:rsid w:val="00551A02"/>
    <w:rsid w:val="005534FA"/>
    <w:rsid w:val="005B3A43"/>
    <w:rsid w:val="005B6B79"/>
    <w:rsid w:val="005C39B5"/>
    <w:rsid w:val="005D3A03"/>
    <w:rsid w:val="0071145D"/>
    <w:rsid w:val="00722BDE"/>
    <w:rsid w:val="008002C0"/>
    <w:rsid w:val="00803F96"/>
    <w:rsid w:val="008B39E8"/>
    <w:rsid w:val="008C5323"/>
    <w:rsid w:val="008D477A"/>
    <w:rsid w:val="009A6A3B"/>
    <w:rsid w:val="00AC0D7E"/>
    <w:rsid w:val="00B823AA"/>
    <w:rsid w:val="00BA45DB"/>
    <w:rsid w:val="00BF4184"/>
    <w:rsid w:val="00C0601E"/>
    <w:rsid w:val="00C31D30"/>
    <w:rsid w:val="00CD2F68"/>
    <w:rsid w:val="00CD6E39"/>
    <w:rsid w:val="00CF6E91"/>
    <w:rsid w:val="00D85B68"/>
    <w:rsid w:val="00E6004D"/>
    <w:rsid w:val="00E81978"/>
    <w:rsid w:val="00EE5314"/>
    <w:rsid w:val="00F071C9"/>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732FE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32FEF">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321589"/>
    <w:rsid w:val="003D2DF1"/>
    <w:rsid w:val="00722BDE"/>
    <w:rsid w:val="00732FEF"/>
    <w:rsid w:val="00A9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08C1-7DB3-437C-9A63-4454A710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2019-05-12T04:38:00Z</dcterms:created>
  <dcterms:modified xsi:type="dcterms:W3CDTF">2019-05-12T04:38:00Z</dcterms:modified>
</cp:coreProperties>
</file>