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B4D7BE" w14:textId="2F2E33D9" w:rsidR="00E81978" w:rsidRPr="0031224F" w:rsidRDefault="00B41538">
      <w:pPr>
        <w:pStyle w:val="Title"/>
        <w:rPr>
          <w:rFonts w:ascii="Times New Roman" w:hAnsi="Times New Roman" w:cs="Times New Roman"/>
        </w:rPr>
      </w:pPr>
      <w:sdt>
        <w:sdtPr>
          <w:rPr>
            <w:rFonts w:ascii="Times New Roman" w:hAnsi="Times New Roman" w:cs="Times New Roman"/>
          </w:rPr>
          <w:alias w:val="Title:"/>
          <w:tag w:val="Title:"/>
          <w:id w:val="726351117"/>
          <w:placeholder>
            <w:docPart w:val="558E7B2B40B9492193A01507F102019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47B78">
            <w:rPr>
              <w:rFonts w:ascii="Times New Roman" w:hAnsi="Times New Roman" w:cs="Times New Roman"/>
            </w:rPr>
            <w:t>The m</w:t>
          </w:r>
          <w:r w:rsidR="002166C1" w:rsidRPr="0031224F">
            <w:rPr>
              <w:rFonts w:ascii="Times New Roman" w:hAnsi="Times New Roman" w:cs="Times New Roman"/>
            </w:rPr>
            <w:t>otivation for Joining Terrorist Organizations</w:t>
          </w:r>
        </w:sdtContent>
      </w:sdt>
    </w:p>
    <w:p w14:paraId="69C55C07" w14:textId="4DA2E1F0" w:rsidR="00B823AA" w:rsidRPr="0031224F" w:rsidRDefault="002166C1" w:rsidP="00B823AA">
      <w:pPr>
        <w:pStyle w:val="Title2"/>
        <w:rPr>
          <w:rFonts w:ascii="Times New Roman" w:hAnsi="Times New Roman" w:cs="Times New Roman"/>
        </w:rPr>
      </w:pPr>
      <w:r w:rsidRPr="0031224F">
        <w:rPr>
          <w:rFonts w:ascii="Times New Roman" w:hAnsi="Times New Roman" w:cs="Times New Roman"/>
        </w:rPr>
        <w:t>Author</w:t>
      </w:r>
    </w:p>
    <w:p w14:paraId="536867BC" w14:textId="119FA34A" w:rsidR="00E81978" w:rsidRPr="0031224F" w:rsidRDefault="002166C1" w:rsidP="00B823AA">
      <w:pPr>
        <w:pStyle w:val="Title2"/>
        <w:rPr>
          <w:rFonts w:ascii="Times New Roman" w:hAnsi="Times New Roman" w:cs="Times New Roman"/>
        </w:rPr>
      </w:pPr>
      <w:r w:rsidRPr="0031224F">
        <w:rPr>
          <w:rFonts w:ascii="Times New Roman" w:hAnsi="Times New Roman" w:cs="Times New Roman"/>
        </w:rPr>
        <w:t>Institution</w:t>
      </w:r>
    </w:p>
    <w:p w14:paraId="6760866A" w14:textId="7C317AF0" w:rsidR="00E81978" w:rsidRPr="0031224F" w:rsidRDefault="00E81978">
      <w:pPr>
        <w:pStyle w:val="Title"/>
        <w:rPr>
          <w:rFonts w:ascii="Times New Roman" w:hAnsi="Times New Roman" w:cs="Times New Roman"/>
        </w:rPr>
      </w:pPr>
    </w:p>
    <w:p w14:paraId="7D1178A8" w14:textId="3ED0E562" w:rsidR="00E81978" w:rsidRPr="0031224F" w:rsidRDefault="00E81978" w:rsidP="00B823AA">
      <w:pPr>
        <w:pStyle w:val="Title2"/>
        <w:rPr>
          <w:rFonts w:ascii="Times New Roman" w:hAnsi="Times New Roman" w:cs="Times New Roman"/>
        </w:rPr>
      </w:pPr>
    </w:p>
    <w:p w14:paraId="6EFCB066" w14:textId="6F08240D" w:rsidR="002166C1" w:rsidRPr="0031224F" w:rsidRDefault="002166C1" w:rsidP="00B823AA">
      <w:pPr>
        <w:pStyle w:val="Title2"/>
        <w:rPr>
          <w:rFonts w:ascii="Times New Roman" w:hAnsi="Times New Roman" w:cs="Times New Roman"/>
        </w:rPr>
      </w:pPr>
    </w:p>
    <w:p w14:paraId="265BEF40" w14:textId="2FF62CB6" w:rsidR="002166C1" w:rsidRPr="0031224F" w:rsidRDefault="002166C1" w:rsidP="00B823AA">
      <w:pPr>
        <w:pStyle w:val="Title2"/>
        <w:rPr>
          <w:rFonts w:ascii="Times New Roman" w:hAnsi="Times New Roman" w:cs="Times New Roman"/>
        </w:rPr>
      </w:pPr>
    </w:p>
    <w:p w14:paraId="121E2061" w14:textId="28CCF00C" w:rsidR="002166C1" w:rsidRPr="0031224F" w:rsidRDefault="002166C1" w:rsidP="00B823AA">
      <w:pPr>
        <w:pStyle w:val="Title2"/>
        <w:rPr>
          <w:rFonts w:ascii="Times New Roman" w:hAnsi="Times New Roman" w:cs="Times New Roman"/>
        </w:rPr>
      </w:pPr>
    </w:p>
    <w:p w14:paraId="5921C8C9" w14:textId="0020AB5A" w:rsidR="002166C1" w:rsidRPr="0031224F" w:rsidRDefault="002166C1" w:rsidP="00B823AA">
      <w:pPr>
        <w:pStyle w:val="Title2"/>
        <w:rPr>
          <w:rFonts w:ascii="Times New Roman" w:hAnsi="Times New Roman" w:cs="Times New Roman"/>
        </w:rPr>
      </w:pPr>
    </w:p>
    <w:p w14:paraId="005A577E" w14:textId="24DB2E4E" w:rsidR="002166C1" w:rsidRPr="0031224F" w:rsidRDefault="002166C1" w:rsidP="00B823AA">
      <w:pPr>
        <w:pStyle w:val="Title2"/>
        <w:rPr>
          <w:rFonts w:ascii="Times New Roman" w:hAnsi="Times New Roman" w:cs="Times New Roman"/>
        </w:rPr>
      </w:pPr>
    </w:p>
    <w:p w14:paraId="078C2AA9" w14:textId="274D5C64" w:rsidR="002166C1" w:rsidRPr="0031224F" w:rsidRDefault="002166C1" w:rsidP="00B823AA">
      <w:pPr>
        <w:pStyle w:val="Title2"/>
        <w:rPr>
          <w:rFonts w:ascii="Times New Roman" w:hAnsi="Times New Roman" w:cs="Times New Roman"/>
        </w:rPr>
      </w:pPr>
    </w:p>
    <w:p w14:paraId="5DDE32FE" w14:textId="3057277C" w:rsidR="002166C1" w:rsidRPr="0031224F" w:rsidRDefault="002166C1" w:rsidP="00B823AA">
      <w:pPr>
        <w:pStyle w:val="Title2"/>
        <w:rPr>
          <w:rFonts w:ascii="Times New Roman" w:hAnsi="Times New Roman" w:cs="Times New Roman"/>
        </w:rPr>
      </w:pPr>
    </w:p>
    <w:p w14:paraId="1A927CBE" w14:textId="00C83D73" w:rsidR="002166C1" w:rsidRPr="0031224F" w:rsidRDefault="002166C1" w:rsidP="00B823AA">
      <w:pPr>
        <w:pStyle w:val="Title2"/>
        <w:rPr>
          <w:rFonts w:ascii="Times New Roman" w:hAnsi="Times New Roman" w:cs="Times New Roman"/>
        </w:rPr>
      </w:pPr>
    </w:p>
    <w:p w14:paraId="1CEA0FA4" w14:textId="5A66B628" w:rsidR="002166C1" w:rsidRPr="0031224F" w:rsidRDefault="002166C1" w:rsidP="00B823AA">
      <w:pPr>
        <w:pStyle w:val="Title2"/>
        <w:rPr>
          <w:rFonts w:ascii="Times New Roman" w:hAnsi="Times New Roman" w:cs="Times New Roman"/>
        </w:rPr>
      </w:pPr>
    </w:p>
    <w:p w14:paraId="31670EFC" w14:textId="59B6B1A9" w:rsidR="002166C1" w:rsidRPr="0031224F" w:rsidRDefault="002166C1" w:rsidP="00B823AA">
      <w:pPr>
        <w:pStyle w:val="Title2"/>
        <w:rPr>
          <w:rFonts w:ascii="Times New Roman" w:hAnsi="Times New Roman" w:cs="Times New Roman"/>
        </w:rPr>
      </w:pPr>
    </w:p>
    <w:p w14:paraId="50CA919C" w14:textId="7890AED4" w:rsidR="002166C1" w:rsidRPr="0031224F" w:rsidRDefault="00947B78" w:rsidP="00B823AA">
      <w:pPr>
        <w:pStyle w:val="Title2"/>
        <w:rPr>
          <w:rFonts w:ascii="Times New Roman" w:hAnsi="Times New Roman" w:cs="Times New Roman"/>
        </w:rPr>
      </w:pPr>
      <w:r>
        <w:rPr>
          <w:rFonts w:ascii="Times New Roman" w:hAnsi="Times New Roman" w:cs="Times New Roman"/>
        </w:rPr>
        <w:lastRenderedPageBreak/>
        <w:t>The m</w:t>
      </w:r>
      <w:r w:rsidR="002166C1" w:rsidRPr="0031224F">
        <w:rPr>
          <w:rFonts w:ascii="Times New Roman" w:hAnsi="Times New Roman" w:cs="Times New Roman"/>
        </w:rPr>
        <w:t>otivation for Joining Terrorist Organization</w:t>
      </w:r>
    </w:p>
    <w:p w14:paraId="13D4CF94" w14:textId="427328CA" w:rsidR="00EF10DA" w:rsidRPr="0031224F" w:rsidRDefault="00211104" w:rsidP="00211104">
      <w:pPr>
        <w:pStyle w:val="Title2"/>
        <w:jc w:val="left"/>
        <w:rPr>
          <w:rFonts w:ascii="Times New Roman" w:hAnsi="Times New Roman" w:cs="Times New Roman"/>
        </w:rPr>
      </w:pPr>
      <w:r w:rsidRPr="0031224F">
        <w:rPr>
          <w:rFonts w:ascii="Times New Roman" w:hAnsi="Times New Roman" w:cs="Times New Roman"/>
        </w:rPr>
        <w:tab/>
      </w:r>
      <w:r w:rsidR="00396EB4" w:rsidRPr="0031224F">
        <w:rPr>
          <w:rFonts w:ascii="Times New Roman" w:hAnsi="Times New Roman" w:cs="Times New Roman"/>
        </w:rPr>
        <w:t>Terrorism is primarily due to social, political, and economic factors. Religious extremism appears secondary</w:t>
      </w:r>
      <w:r w:rsidR="00C95271">
        <w:rPr>
          <w:rFonts w:ascii="Times New Roman" w:hAnsi="Times New Roman" w:cs="Times New Roman"/>
        </w:rPr>
        <w:t xml:space="preserve"> in this pool</w:t>
      </w:r>
      <w:r w:rsidR="00E54B74">
        <w:rPr>
          <w:rFonts w:ascii="Times New Roman" w:hAnsi="Times New Roman" w:cs="Times New Roman"/>
        </w:rPr>
        <w:t>.</w:t>
      </w:r>
      <w:r w:rsidR="00396EB4" w:rsidRPr="0031224F">
        <w:rPr>
          <w:rFonts w:ascii="Times New Roman" w:hAnsi="Times New Roman" w:cs="Times New Roman"/>
        </w:rPr>
        <w:t xml:space="preserve"> </w:t>
      </w:r>
      <w:r w:rsidR="00E54B74">
        <w:rPr>
          <w:rFonts w:ascii="Times New Roman" w:hAnsi="Times New Roman" w:cs="Times New Roman"/>
        </w:rPr>
        <w:t>T</w:t>
      </w:r>
      <w:r w:rsidR="00396EB4" w:rsidRPr="0031224F">
        <w:rPr>
          <w:rFonts w:ascii="Times New Roman" w:hAnsi="Times New Roman" w:cs="Times New Roman"/>
        </w:rPr>
        <w:t>errorist</w:t>
      </w:r>
      <w:r w:rsidR="00BF223D">
        <w:rPr>
          <w:rFonts w:ascii="Times New Roman" w:hAnsi="Times New Roman" w:cs="Times New Roman"/>
        </w:rPr>
        <w:t xml:space="preserve"> organizations</w:t>
      </w:r>
      <w:r w:rsidR="00396EB4" w:rsidRPr="0031224F">
        <w:rPr>
          <w:rFonts w:ascii="Times New Roman" w:hAnsi="Times New Roman" w:cs="Times New Roman"/>
        </w:rPr>
        <w:t xml:space="preserve"> recruit</w:t>
      </w:r>
      <w:r w:rsidR="00BF223D">
        <w:rPr>
          <w:rFonts w:ascii="Times New Roman" w:hAnsi="Times New Roman" w:cs="Times New Roman"/>
        </w:rPr>
        <w:t xml:space="preserve"> young men</w:t>
      </w:r>
      <w:r w:rsidR="003E5D2D">
        <w:rPr>
          <w:rFonts w:ascii="Times New Roman" w:hAnsi="Times New Roman" w:cs="Times New Roman"/>
        </w:rPr>
        <w:t xml:space="preserve"> i.e.</w:t>
      </w:r>
      <w:r w:rsidR="00396EB4" w:rsidRPr="0031224F">
        <w:rPr>
          <w:rFonts w:ascii="Times New Roman" w:hAnsi="Times New Roman" w:cs="Times New Roman"/>
        </w:rPr>
        <w:t xml:space="preserve"> by providing a surrogate "family" and making angry young men feel like they're doing something </w:t>
      </w:r>
      <w:r w:rsidR="003E5D2D">
        <w:rPr>
          <w:rFonts w:ascii="Times New Roman" w:hAnsi="Times New Roman" w:cs="Times New Roman"/>
        </w:rPr>
        <w:t>that gives meaning to their life.</w:t>
      </w:r>
      <w:r w:rsidR="00396EB4" w:rsidRPr="0031224F">
        <w:rPr>
          <w:rFonts w:ascii="Times New Roman" w:hAnsi="Times New Roman" w:cs="Times New Roman"/>
        </w:rPr>
        <w:t xml:space="preserve"> This is why people join street gangs, cults, hate groups, and, of course, religious extremists. </w:t>
      </w:r>
      <w:r w:rsidR="00373EC4">
        <w:rPr>
          <w:rFonts w:ascii="Times New Roman" w:hAnsi="Times New Roman" w:cs="Times New Roman"/>
        </w:rPr>
        <w:t>T</w:t>
      </w:r>
      <w:r w:rsidR="00396EB4" w:rsidRPr="0031224F">
        <w:rPr>
          <w:rFonts w:ascii="Times New Roman" w:hAnsi="Times New Roman" w:cs="Times New Roman"/>
        </w:rPr>
        <w:t>hey're incredibly violent, but keep in mind that ISIS emerged from brutal warfare. They didn't just come around butchering peopl</w:t>
      </w:r>
      <w:r w:rsidR="00EF10DA" w:rsidRPr="0031224F">
        <w:rPr>
          <w:rFonts w:ascii="Times New Roman" w:hAnsi="Times New Roman" w:cs="Times New Roman"/>
        </w:rPr>
        <w:t>e a</w:t>
      </w:r>
      <w:r w:rsidR="00396EB4" w:rsidRPr="0031224F">
        <w:rPr>
          <w:rFonts w:ascii="Times New Roman" w:hAnsi="Times New Roman" w:cs="Times New Roman"/>
        </w:rPr>
        <w:t>ll of sudden</w:t>
      </w:r>
      <w:r w:rsidR="00373EC4">
        <w:rPr>
          <w:rFonts w:ascii="Times New Roman" w:hAnsi="Times New Roman" w:cs="Times New Roman"/>
        </w:rPr>
        <w:t>, however,</w:t>
      </w:r>
      <w:r w:rsidR="00947B78">
        <w:rPr>
          <w:rFonts w:ascii="Times New Roman" w:hAnsi="Times New Roman" w:cs="Times New Roman"/>
        </w:rPr>
        <w:t xml:space="preserve"> </w:t>
      </w:r>
      <w:r w:rsidR="00396EB4" w:rsidRPr="0031224F">
        <w:rPr>
          <w:rFonts w:ascii="Times New Roman" w:hAnsi="Times New Roman" w:cs="Times New Roman"/>
        </w:rPr>
        <w:t>there was plenty of brutalit</w:t>
      </w:r>
      <w:r w:rsidR="00947B78">
        <w:rPr>
          <w:rFonts w:ascii="Times New Roman" w:hAnsi="Times New Roman" w:cs="Times New Roman"/>
        </w:rPr>
        <w:t>ies</w:t>
      </w:r>
      <w:r w:rsidR="00396EB4" w:rsidRPr="0031224F">
        <w:rPr>
          <w:rFonts w:ascii="Times New Roman" w:hAnsi="Times New Roman" w:cs="Times New Roman"/>
        </w:rPr>
        <w:t xml:space="preserve"> before they came around.</w:t>
      </w:r>
    </w:p>
    <w:p w14:paraId="49F373CA" w14:textId="083C998E" w:rsidR="00211104" w:rsidRPr="0031224F" w:rsidRDefault="00EF10DA" w:rsidP="00EF10DA">
      <w:pPr>
        <w:pStyle w:val="Title2"/>
        <w:ind w:firstLine="720"/>
        <w:jc w:val="left"/>
        <w:rPr>
          <w:rFonts w:ascii="Times New Roman" w:hAnsi="Times New Roman" w:cs="Times New Roman"/>
        </w:rPr>
      </w:pPr>
      <w:r w:rsidRPr="0031224F">
        <w:rPr>
          <w:rFonts w:ascii="Times New Roman" w:hAnsi="Times New Roman" w:cs="Times New Roman"/>
        </w:rPr>
        <w:t>W</w:t>
      </w:r>
      <w:r w:rsidR="00396EB4" w:rsidRPr="0031224F">
        <w:rPr>
          <w:rFonts w:ascii="Times New Roman" w:hAnsi="Times New Roman" w:cs="Times New Roman"/>
        </w:rPr>
        <w:t>hy so many young people in some areas turn to terrorism? Look at the social, political, and economic factors in their home countries and regions. Look at the effects of globalization, economic inequality, and the type of educational and job opportunities available</w:t>
      </w:r>
      <w:r w:rsidR="00373EC4">
        <w:rPr>
          <w:rFonts w:ascii="Times New Roman" w:hAnsi="Times New Roman" w:cs="Times New Roman"/>
        </w:rPr>
        <w:t xml:space="preserve"> to them</w:t>
      </w:r>
      <w:r w:rsidR="00396EB4" w:rsidRPr="0031224F">
        <w:rPr>
          <w:rFonts w:ascii="Times New Roman" w:hAnsi="Times New Roman" w:cs="Times New Roman"/>
        </w:rPr>
        <w:t>.</w:t>
      </w:r>
      <w:r w:rsidR="00302799">
        <w:rPr>
          <w:rFonts w:ascii="Times New Roman" w:hAnsi="Times New Roman" w:cs="Times New Roman"/>
        </w:rPr>
        <w:t xml:space="preserve"> </w:t>
      </w:r>
      <w:r w:rsidR="00396EB4" w:rsidRPr="0031224F">
        <w:rPr>
          <w:rFonts w:ascii="Times New Roman" w:hAnsi="Times New Roman" w:cs="Times New Roman"/>
        </w:rPr>
        <w:t>Actually, this was really well explored in the 2005 George Clooney film "Syriana." It follows a young man's journey to ultimately becoming a terrorist. Social, political, and economic factors load the gun. Religious extremism just aims it.</w:t>
      </w:r>
    </w:p>
    <w:p w14:paraId="2078BDE8" w14:textId="3C51CB93" w:rsidR="00004E95" w:rsidRPr="0031224F" w:rsidRDefault="00004E95" w:rsidP="001F7F81">
      <w:pPr>
        <w:pStyle w:val="Bibliography"/>
        <w:ind w:left="0" w:firstLine="720"/>
      </w:pPr>
      <w:r w:rsidRPr="0031224F">
        <w:t>When people become inspired by acts of violence, it’s because they perceive the act of violence</w:t>
      </w:r>
      <w:r w:rsidR="001F7F81">
        <w:t xml:space="preserve"> </w:t>
      </w:r>
      <w:r w:rsidRPr="0031224F">
        <w:t>as being a brave blow against a legitimate target, and they feel inspired to do likewise. Terrorism in that respect is no different from any other act of war</w:t>
      </w:r>
      <w:r w:rsidR="00C95271">
        <w:t>. People</w:t>
      </w:r>
      <w:r w:rsidRPr="0031224F">
        <w:t xml:space="preserve"> generally react to the terrorism with stupefied horror</w:t>
      </w:r>
      <w:r w:rsidR="00C95271">
        <w:t xml:space="preserve"> save its victims and those who do not sympathize with the terrorists</w:t>
      </w:r>
      <w:r w:rsidR="001F7F81">
        <w:t xml:space="preserve"> </w:t>
      </w:r>
      <w:r w:rsidR="001F7F81">
        <w:fldChar w:fldCharType="begin"/>
      </w:r>
      <w:r w:rsidR="001F7F81">
        <w:instrText xml:space="preserve"> ADDIN ZOTERO_ITEM CSL_CITATION {"citationID":"rxc0WDic","properties":{"formattedCitation":"(Mueller &amp; Stewart, 2016)","plainCitation":"(Mueller &amp; Stewart, 2016)","noteIndex":0},"citationItems":[{"id":901,"uris":["http://zotero.org/users/local/jsvqEXt1/items/EHIHFYKJ"],"uri":["http://zotero.org/users/local/jsvqEXt1/items/EHIHFYKJ"],"itemData":{"id":901,"type":"book","title":"Chasing ghosts: The policing of terrorism","publisher":"Oxford University Press","source":"Google Scholar","title-short":"Chasing ghosts","author":[{"family":"Mueller","given":"John E."},{"family":"Stewart","given":"Mark G."}],"issued":{"date-parts":[["2016"]]}}}],"schema":"https://github.com/citation-style-language/schema/raw/master/csl-citation.json"} </w:instrText>
      </w:r>
      <w:r w:rsidR="001F7F81">
        <w:fldChar w:fldCharType="separate"/>
      </w:r>
      <w:r w:rsidR="001F7F81" w:rsidRPr="001F7F81">
        <w:rPr>
          <w:rFonts w:ascii="Times New Roman" w:hAnsi="Times New Roman" w:cs="Times New Roman"/>
        </w:rPr>
        <w:t>(Mueller &amp; Stewart, 2016)</w:t>
      </w:r>
      <w:r w:rsidR="001F7F81">
        <w:fldChar w:fldCharType="end"/>
      </w:r>
      <w:r w:rsidRPr="0031224F">
        <w:t>.</w:t>
      </w:r>
      <w:r w:rsidR="009527C9" w:rsidRPr="0031224F">
        <w:t xml:space="preserve"> </w:t>
      </w:r>
      <w:r w:rsidR="00C95271">
        <w:t>Terrorism is</w:t>
      </w:r>
      <w:r w:rsidRPr="0031224F">
        <w:t xml:space="preserve"> the mirror of the mindset that sees ‘terrorists’ as being a monolithic and inexplicable bloc of people.</w:t>
      </w:r>
      <w:r w:rsidR="001F7F81">
        <w:t xml:space="preserve"> </w:t>
      </w:r>
      <w:r w:rsidR="001F7F81" w:rsidRPr="0031224F">
        <w:t>Terrorists who carry out mass attacks have got to the point—often they have been shoved at leas</w:t>
      </w:r>
      <w:r w:rsidR="001F7F81">
        <w:t xml:space="preserve">t </w:t>
      </w:r>
      <w:r w:rsidR="001F7F81" w:rsidRPr="0031224F">
        <w:t>part of the way there—where they see their targets not as individual people but as interchangeable members of the target group</w:t>
      </w:r>
      <w:r w:rsidR="001F7F81">
        <w:t xml:space="preserve"> </w:t>
      </w:r>
      <w:r w:rsidR="001F7F81">
        <w:fldChar w:fldCharType="begin"/>
      </w:r>
      <w:r w:rsidR="001F7F81">
        <w:instrText xml:space="preserve"> ADDIN ZOTERO_ITEM CSL_CITATION {"citationID":"Dzz0MrmW","properties":{"formattedCitation":"(Mueller &amp; Stewart, 2016)","plainCitation":"(Mueller &amp; Stewart, 2016)","noteIndex":0},"citationItems":[{"id":901,"uris":["http://zotero.org/users/local/jsvqEXt1/items/EHIHFYKJ"],"uri":["http://zotero.org/users/local/jsvqEXt1/items/EHIHFYKJ"],"itemData":{"id":901,"type":"book","title":"Chasing ghosts: The policing of terrorism","publisher":"Oxford University Press","source":"Google Scholar","title-short":"Chasing ghosts","author":[{"family":"Mueller","given":"John E."},{"family":"Stewart","given":"Mark G."}],"issued":{"date-parts":[["2016"]]}}}],"schema":"https://github.com/citation-style-language/schema/raw/master/csl-citation.json"} </w:instrText>
      </w:r>
      <w:r w:rsidR="001F7F81">
        <w:fldChar w:fldCharType="separate"/>
      </w:r>
      <w:r w:rsidR="001F7F81" w:rsidRPr="001F7F81">
        <w:rPr>
          <w:rFonts w:ascii="Times New Roman" w:hAnsi="Times New Roman" w:cs="Times New Roman"/>
        </w:rPr>
        <w:t>(Mueller &amp; Stewart, 2016)</w:t>
      </w:r>
      <w:r w:rsidR="001F7F81">
        <w:fldChar w:fldCharType="end"/>
      </w:r>
      <w:r w:rsidR="001F7F81">
        <w:t xml:space="preserve">. </w:t>
      </w:r>
      <w:r w:rsidRPr="0031224F">
        <w:t xml:space="preserve">Just as the target group sees the terrorists not as people with hopes </w:t>
      </w:r>
      <w:r w:rsidRPr="0031224F">
        <w:lastRenderedPageBreak/>
        <w:t>and frustrations but as interchangeable, insect-like ‘terrorist’ who live in ‘the woodwork’.</w:t>
      </w:r>
      <w:r w:rsidR="009527C9" w:rsidRPr="0031224F">
        <w:t xml:space="preserve"> </w:t>
      </w:r>
      <w:r w:rsidRPr="0031224F">
        <w:t>Terrorism is reduced by making people feel like they’re better off not being terrorist. It is a tactic of the desperate, even when it’s funded by the wealthy</w:t>
      </w:r>
      <w:r w:rsidR="00695212" w:rsidRPr="0031224F">
        <w:t>.</w:t>
      </w:r>
      <w:r w:rsidRPr="0031224F">
        <w:t xml:space="preserve"> </w:t>
      </w:r>
    </w:p>
    <w:p w14:paraId="5A1F8162" w14:textId="43A0F916" w:rsidR="00695212" w:rsidRPr="0031224F" w:rsidRDefault="00AF137E" w:rsidP="00695212">
      <w:pPr>
        <w:jc w:val="both"/>
        <w:rPr>
          <w:rFonts w:ascii="Times New Roman" w:eastAsia="Times New Roman" w:hAnsi="Times New Roman" w:cs="Times New Roman"/>
        </w:rPr>
      </w:pPr>
      <w:r>
        <w:rPr>
          <w:rFonts w:ascii="Times New Roman" w:eastAsia="Times New Roman" w:hAnsi="Times New Roman" w:cs="Times New Roman"/>
        </w:rPr>
        <w:t>T</w:t>
      </w:r>
      <w:r w:rsidR="00695212" w:rsidRPr="0031224F">
        <w:rPr>
          <w:rFonts w:ascii="Times New Roman" w:eastAsia="Times New Roman" w:hAnsi="Times New Roman" w:cs="Times New Roman"/>
        </w:rPr>
        <w:t xml:space="preserve">he difference between terrorism and hate crime </w:t>
      </w:r>
      <w:r>
        <w:rPr>
          <w:rFonts w:ascii="Times New Roman" w:eastAsia="Times New Roman" w:hAnsi="Times New Roman" w:cs="Times New Roman"/>
        </w:rPr>
        <w:t xml:space="preserve">as portrayed by western media </w:t>
      </w:r>
      <w:r w:rsidR="00695212" w:rsidRPr="0031224F">
        <w:rPr>
          <w:rFonts w:ascii="Times New Roman" w:eastAsia="Times New Roman" w:hAnsi="Times New Roman" w:cs="Times New Roman"/>
        </w:rPr>
        <w:t xml:space="preserve">identifies a glitch in the social machinery of the West. We can hardly find any new strategy in Western policy when it comes to muddling through far-right extremism perpetrated against Muslims. Whenever a Muslim man is charged with terrorism, he makes </w:t>
      </w:r>
      <w:r w:rsidR="00947B78">
        <w:rPr>
          <w:rFonts w:ascii="Times New Roman" w:eastAsia="Times New Roman" w:hAnsi="Times New Roman" w:cs="Times New Roman"/>
        </w:rPr>
        <w:t xml:space="preserve">a </w:t>
      </w:r>
      <w:r w:rsidR="00695212" w:rsidRPr="0031224F">
        <w:rPr>
          <w:rFonts w:ascii="Times New Roman" w:eastAsia="Times New Roman" w:hAnsi="Times New Roman" w:cs="Times New Roman"/>
        </w:rPr>
        <w:t>front</w:t>
      </w:r>
      <w:r w:rsidR="00947B78">
        <w:rPr>
          <w:rFonts w:ascii="Times New Roman" w:eastAsia="Times New Roman" w:hAnsi="Times New Roman" w:cs="Times New Roman"/>
        </w:rPr>
        <w:t>-</w:t>
      </w:r>
      <w:r w:rsidR="00695212" w:rsidRPr="0031224F">
        <w:rPr>
          <w:rFonts w:ascii="Times New Roman" w:eastAsia="Times New Roman" w:hAnsi="Times New Roman" w:cs="Times New Roman"/>
        </w:rPr>
        <w:t>page story</w:t>
      </w:r>
      <w:r>
        <w:rPr>
          <w:rFonts w:ascii="Times New Roman" w:eastAsia="Times New Roman" w:hAnsi="Times New Roman" w:cs="Times New Roman"/>
        </w:rPr>
        <w:t>, and</w:t>
      </w:r>
      <w:r w:rsidR="00695212" w:rsidRPr="0031224F">
        <w:rPr>
          <w:rFonts w:ascii="Times New Roman" w:eastAsia="Times New Roman" w:hAnsi="Times New Roman" w:cs="Times New Roman"/>
        </w:rPr>
        <w:t xml:space="preserve"> Western media</w:t>
      </w:r>
      <w:r w:rsidR="006F5041">
        <w:rPr>
          <w:rFonts w:ascii="Times New Roman" w:eastAsia="Times New Roman" w:hAnsi="Times New Roman" w:cs="Times New Roman"/>
        </w:rPr>
        <w:t xml:space="preserve"> would start calling him </w:t>
      </w:r>
      <w:r w:rsidR="00695212" w:rsidRPr="0031224F">
        <w:rPr>
          <w:rFonts w:ascii="Times New Roman" w:eastAsia="Times New Roman" w:hAnsi="Times New Roman" w:cs="Times New Roman"/>
        </w:rPr>
        <w:t xml:space="preserve">an ISIS </w:t>
      </w:r>
      <w:r w:rsidR="00F40882">
        <w:rPr>
          <w:rFonts w:ascii="Times New Roman" w:eastAsia="Times New Roman" w:hAnsi="Times New Roman" w:cs="Times New Roman"/>
        </w:rPr>
        <w:t>enthusiast</w:t>
      </w:r>
      <w:r w:rsidR="00695212" w:rsidRPr="0031224F">
        <w:rPr>
          <w:rFonts w:ascii="Times New Roman" w:eastAsia="Times New Roman" w:hAnsi="Times New Roman" w:cs="Times New Roman"/>
        </w:rPr>
        <w:t xml:space="preserve">. He not only represents a terrorist group but </w:t>
      </w:r>
      <w:r w:rsidR="00947B78">
        <w:rPr>
          <w:rFonts w:ascii="Times New Roman" w:eastAsia="Times New Roman" w:hAnsi="Times New Roman" w:cs="Times New Roman"/>
        </w:rPr>
        <w:t xml:space="preserve">the </w:t>
      </w:r>
      <w:r w:rsidR="00695212" w:rsidRPr="0031224F">
        <w:rPr>
          <w:rFonts w:ascii="Times New Roman" w:eastAsia="Times New Roman" w:hAnsi="Times New Roman" w:cs="Times New Roman"/>
        </w:rPr>
        <w:t>Muslim community as a whole. This explains the wholesale treatment of Muslims as a suspect community. However, if a white man commits the same crime, of the same intensity, it is viewed with a different lens</w:t>
      </w:r>
      <w:r w:rsidR="001F7F81">
        <w:rPr>
          <w:rFonts w:ascii="Times New Roman" w:eastAsia="Times New Roman" w:hAnsi="Times New Roman" w:cs="Times New Roman"/>
        </w:rPr>
        <w:t xml:space="preserve"> </w:t>
      </w:r>
      <w:r w:rsidR="001F7F81">
        <w:rPr>
          <w:rFonts w:ascii="Times New Roman" w:eastAsia="Times New Roman" w:hAnsi="Times New Roman" w:cs="Times New Roman"/>
        </w:rPr>
        <w:fldChar w:fldCharType="begin"/>
      </w:r>
      <w:r w:rsidR="001F7F81">
        <w:rPr>
          <w:rFonts w:ascii="Times New Roman" w:eastAsia="Times New Roman" w:hAnsi="Times New Roman" w:cs="Times New Roman"/>
        </w:rPr>
        <w:instrText xml:space="preserve"> ADDIN ZOTERO_ITEM CSL_CITATION {"citationID":"RtguXL6d","properties":{"formattedCitation":"(Morgan, 2004)","plainCitation":"(Morgan, 2004)","noteIndex":0},"citationItems":[{"id":904,"uris":["http://zotero.org/users/local/jsvqEXt1/items/AQR8VK7S"],"uri":["http://zotero.org/users/local/jsvqEXt1/items/AQR8VK7S"],"itemData":{"id":904,"type":"report","title":"The origins of the new terrorism","publisher":"MILITARY IN℡LIGENCE BN (125TH) SCHOFIELD BARRACKS HI","source":"Google Scholar","author":[{"family":"Morgan","given":"Matthew J."}],"issued":{"date-parts":[["2004"]]}}}],"schema":"https://github.com/citation-style-language/schema/raw/master/csl-citation.json"} </w:instrText>
      </w:r>
      <w:r w:rsidR="001F7F81">
        <w:rPr>
          <w:rFonts w:ascii="Times New Roman" w:eastAsia="Times New Roman" w:hAnsi="Times New Roman" w:cs="Times New Roman"/>
        </w:rPr>
        <w:fldChar w:fldCharType="separate"/>
      </w:r>
      <w:r w:rsidR="001F7F81" w:rsidRPr="001F7F81">
        <w:rPr>
          <w:rFonts w:ascii="Times New Roman" w:hAnsi="Times New Roman" w:cs="Times New Roman"/>
        </w:rPr>
        <w:t>(Morgan, 2004)</w:t>
      </w:r>
      <w:r w:rsidR="001F7F81">
        <w:rPr>
          <w:rFonts w:ascii="Times New Roman" w:eastAsia="Times New Roman" w:hAnsi="Times New Roman" w:cs="Times New Roman"/>
        </w:rPr>
        <w:fldChar w:fldCharType="end"/>
      </w:r>
      <w:r w:rsidR="00695212" w:rsidRPr="0031224F">
        <w:rPr>
          <w:rFonts w:ascii="Times New Roman" w:eastAsia="Times New Roman" w:hAnsi="Times New Roman" w:cs="Times New Roman"/>
        </w:rPr>
        <w:t xml:space="preserve">. The same media who branded Muslim as an ISIS manic would brand a white man as an ‘angelic boy’ with a juvenile picture of him. In most of the cases, it is a secondary news item. </w:t>
      </w:r>
    </w:p>
    <w:p w14:paraId="00B7C65F" w14:textId="695A66BB" w:rsidR="006868FD" w:rsidRPr="0031224F" w:rsidRDefault="00695212" w:rsidP="00695212">
      <w:pPr>
        <w:jc w:val="both"/>
        <w:rPr>
          <w:rFonts w:ascii="Times New Roman" w:eastAsia="Times New Roman" w:hAnsi="Times New Roman" w:cs="Times New Roman"/>
        </w:rPr>
      </w:pPr>
      <w:r w:rsidRPr="0031224F">
        <w:rPr>
          <w:rFonts w:ascii="Times New Roman" w:eastAsia="Times New Roman" w:hAnsi="Times New Roman" w:cs="Times New Roman"/>
        </w:rPr>
        <w:t>The Muslim community has been mutilated over the years in the wake of War on Terror. The venomous rhetoric of the West has poisoned their lives with fear. The gesticulation of Western leaders at such incidents has fanned the flames of terrorism. Explicit efforts of media have created an organic link between Islam and terrorism. Mantras of ‘Never Forget’, following the 9/11 attacks, are grounded on the assumption that westerners have been compelled to see Islam as a potential threat to their culture, race or civilization. Evidence of western hypocrisy is borne out by the research carried out in 2015</w:t>
      </w:r>
      <w:r w:rsidR="00E54B74">
        <w:rPr>
          <w:rFonts w:ascii="Times New Roman" w:eastAsia="Times New Roman" w:hAnsi="Times New Roman" w:cs="Times New Roman"/>
        </w:rPr>
        <w:t>.</w:t>
      </w:r>
    </w:p>
    <w:p w14:paraId="7CD21E84" w14:textId="3A592B75" w:rsidR="00695212" w:rsidRPr="0031224F" w:rsidRDefault="006758BF" w:rsidP="00695212">
      <w:pPr>
        <w:jc w:val="both"/>
        <w:rPr>
          <w:rFonts w:ascii="Times New Roman" w:eastAsia="Times New Roman" w:hAnsi="Times New Roman" w:cs="Times New Roman"/>
        </w:rPr>
      </w:pPr>
      <w:r w:rsidRPr="0031224F">
        <w:rPr>
          <w:rFonts w:ascii="Times New Roman" w:eastAsia="Times New Roman" w:hAnsi="Times New Roman" w:cs="Times New Roman"/>
        </w:rPr>
        <w:t xml:space="preserve">Muslims are blamed for harboring terrorists. But going down the aisle of history exposes a deep crack in Western and especially American grandeur. Their rational domain has been restricted to “Never Forget” that Islamic Fundamentalism is a threat to their very existence. However, they </w:t>
      </w:r>
      <w:r w:rsidRPr="0031224F">
        <w:rPr>
          <w:rFonts w:ascii="Times New Roman" w:eastAsia="Times New Roman" w:hAnsi="Times New Roman" w:cs="Times New Roman"/>
        </w:rPr>
        <w:lastRenderedPageBreak/>
        <w:t>have worked so hard to distemper their historical brutalities. Yes, they have</w:t>
      </w:r>
      <w:r w:rsidR="00A83B7B">
        <w:rPr>
          <w:rFonts w:ascii="Times New Roman" w:eastAsia="Times New Roman" w:hAnsi="Times New Roman" w:cs="Times New Roman"/>
        </w:rPr>
        <w:t xml:space="preserve"> </w:t>
      </w:r>
      <w:r w:rsidR="0002675A" w:rsidRPr="0031224F">
        <w:rPr>
          <w:rFonts w:ascii="Times New Roman" w:eastAsia="Times New Roman" w:hAnsi="Times New Roman" w:cs="Times New Roman"/>
        </w:rPr>
        <w:t>forgot</w:t>
      </w:r>
      <w:r w:rsidR="0002675A">
        <w:rPr>
          <w:rFonts w:ascii="Times New Roman" w:eastAsia="Times New Roman" w:hAnsi="Times New Roman" w:cs="Times New Roman"/>
        </w:rPr>
        <w:t>ten</w:t>
      </w:r>
      <w:r w:rsidRPr="0031224F">
        <w:rPr>
          <w:rFonts w:ascii="Times New Roman" w:eastAsia="Times New Roman" w:hAnsi="Times New Roman" w:cs="Times New Roman"/>
        </w:rPr>
        <w:t xml:space="preserve"> the US-sponsored Phoenix Program</w:t>
      </w:r>
      <w:r w:rsidR="00A83B7B">
        <w:rPr>
          <w:rFonts w:ascii="Times New Roman" w:eastAsia="Times New Roman" w:hAnsi="Times New Roman" w:cs="Times New Roman"/>
        </w:rPr>
        <w:t xml:space="preserve"> </w:t>
      </w:r>
      <w:r w:rsidR="00694BD6">
        <w:rPr>
          <w:rFonts w:ascii="Times New Roman" w:eastAsia="Times New Roman" w:hAnsi="Times New Roman" w:cs="Times New Roman"/>
        </w:rPr>
        <w:fldChar w:fldCharType="begin"/>
      </w:r>
      <w:r w:rsidR="00694BD6">
        <w:rPr>
          <w:rFonts w:ascii="Times New Roman" w:eastAsia="Times New Roman" w:hAnsi="Times New Roman" w:cs="Times New Roman"/>
        </w:rPr>
        <w:instrText xml:space="preserve"> ADDIN ZOTERO_ITEM CSL_CITATION {"citationID":"wPztP4IJ","properties":{"formattedCitation":"(Morgan, 2004)","plainCitation":"(Morgan, 2004)","noteIndex":0},"citationItems":[{"id":904,"uris":["http://zotero.org/users/local/jsvqEXt1/items/AQR8VK7S"],"uri":["http://zotero.org/users/local/jsvqEXt1/items/AQR8VK7S"],"itemData":{"id":904,"type":"report","title":"The origins of the new terrorism","publisher":"MILITARY IN℡LIGENCE BN (125TH) SCHOFIELD BARRACKS HI","source":"Google Scholar","author":[{"family":"Morgan","given":"Matthew J."}],"issued":{"date-parts":[["2004"]]}}}],"schema":"https://github.com/citation-style-language/schema/raw/master/csl-citation.json"} </w:instrText>
      </w:r>
      <w:r w:rsidR="00694BD6">
        <w:rPr>
          <w:rFonts w:ascii="Times New Roman" w:eastAsia="Times New Roman" w:hAnsi="Times New Roman" w:cs="Times New Roman"/>
        </w:rPr>
        <w:fldChar w:fldCharType="separate"/>
      </w:r>
      <w:r w:rsidR="00694BD6" w:rsidRPr="00694BD6">
        <w:rPr>
          <w:rFonts w:ascii="Times New Roman" w:hAnsi="Times New Roman" w:cs="Times New Roman"/>
        </w:rPr>
        <w:t>(Morgan, 2004)</w:t>
      </w:r>
      <w:r w:rsidR="00694BD6">
        <w:rPr>
          <w:rFonts w:ascii="Times New Roman" w:eastAsia="Times New Roman" w:hAnsi="Times New Roman" w:cs="Times New Roman"/>
        </w:rPr>
        <w:fldChar w:fldCharType="end"/>
      </w:r>
      <w:r w:rsidRPr="0031224F">
        <w:rPr>
          <w:rFonts w:ascii="Times New Roman" w:eastAsia="Times New Roman" w:hAnsi="Times New Roman" w:cs="Times New Roman"/>
        </w:rPr>
        <w:t>. The operation which annihilated some forty thousand people. It’s really a surprise that they have overlooked torture cell in ‘Abu Gharib’ and CIA black sites. History propounds the view that they need to tell the truth about themselves and their sins.</w:t>
      </w:r>
    </w:p>
    <w:p w14:paraId="44892E00" w14:textId="77777777" w:rsidR="00695212" w:rsidRPr="0031224F" w:rsidRDefault="00695212" w:rsidP="00695212">
      <w:pPr>
        <w:jc w:val="both"/>
        <w:rPr>
          <w:rFonts w:ascii="Times New Roman" w:eastAsia="Times New Roman" w:hAnsi="Times New Roman" w:cs="Times New Roman"/>
        </w:rPr>
      </w:pPr>
    </w:p>
    <w:p w14:paraId="44712AF1" w14:textId="77777777" w:rsidR="00695212" w:rsidRPr="0031224F" w:rsidRDefault="00695212" w:rsidP="00695212">
      <w:pPr>
        <w:jc w:val="both"/>
        <w:rPr>
          <w:rFonts w:ascii="Times New Roman" w:eastAsia="Times New Roman" w:hAnsi="Times New Roman" w:cs="Times New Roman"/>
        </w:rPr>
      </w:pPr>
    </w:p>
    <w:p w14:paraId="47D03FEF" w14:textId="77777777" w:rsidR="00695212" w:rsidRPr="0031224F" w:rsidRDefault="00695212" w:rsidP="009527C9">
      <w:pPr>
        <w:pStyle w:val="uiqtextpara"/>
        <w:spacing w:before="0" w:beforeAutospacing="0" w:after="240" w:afterAutospacing="0" w:line="480" w:lineRule="auto"/>
        <w:ind w:firstLine="720"/>
      </w:pPr>
    </w:p>
    <w:p w14:paraId="001B08B4" w14:textId="6DD75C4E" w:rsidR="009700C8" w:rsidRDefault="009700C8" w:rsidP="00EF10DA">
      <w:pPr>
        <w:pStyle w:val="Title2"/>
        <w:ind w:firstLine="720"/>
        <w:jc w:val="left"/>
        <w:rPr>
          <w:rFonts w:ascii="Times New Roman" w:hAnsi="Times New Roman" w:cs="Times New Roman"/>
        </w:rPr>
      </w:pPr>
    </w:p>
    <w:p w14:paraId="79FD2095" w14:textId="7ED7E4E4" w:rsidR="00694BD6" w:rsidRDefault="00694BD6" w:rsidP="00EF10DA">
      <w:pPr>
        <w:pStyle w:val="Title2"/>
        <w:ind w:firstLine="720"/>
        <w:jc w:val="left"/>
        <w:rPr>
          <w:rFonts w:ascii="Times New Roman" w:hAnsi="Times New Roman" w:cs="Times New Roman"/>
        </w:rPr>
      </w:pPr>
    </w:p>
    <w:p w14:paraId="3B750D44" w14:textId="148ACF16" w:rsidR="00694BD6" w:rsidRDefault="00694BD6" w:rsidP="00EF10DA">
      <w:pPr>
        <w:pStyle w:val="Title2"/>
        <w:ind w:firstLine="720"/>
        <w:jc w:val="left"/>
        <w:rPr>
          <w:rFonts w:ascii="Times New Roman" w:hAnsi="Times New Roman" w:cs="Times New Roman"/>
        </w:rPr>
      </w:pPr>
    </w:p>
    <w:p w14:paraId="2C372941" w14:textId="5B36672C" w:rsidR="00694BD6" w:rsidRDefault="00694BD6" w:rsidP="00EF10DA">
      <w:pPr>
        <w:pStyle w:val="Title2"/>
        <w:ind w:firstLine="720"/>
        <w:jc w:val="left"/>
        <w:rPr>
          <w:rFonts w:ascii="Times New Roman" w:hAnsi="Times New Roman" w:cs="Times New Roman"/>
        </w:rPr>
      </w:pPr>
    </w:p>
    <w:p w14:paraId="5120E48A" w14:textId="75EC6F00" w:rsidR="00694BD6" w:rsidRDefault="00694BD6" w:rsidP="00EF10DA">
      <w:pPr>
        <w:pStyle w:val="Title2"/>
        <w:ind w:firstLine="720"/>
        <w:jc w:val="left"/>
        <w:rPr>
          <w:rFonts w:ascii="Times New Roman" w:hAnsi="Times New Roman" w:cs="Times New Roman"/>
        </w:rPr>
      </w:pPr>
    </w:p>
    <w:p w14:paraId="0A6B5049" w14:textId="51F3A89B" w:rsidR="00694BD6" w:rsidRDefault="00694BD6" w:rsidP="00EF10DA">
      <w:pPr>
        <w:pStyle w:val="Title2"/>
        <w:ind w:firstLine="720"/>
        <w:jc w:val="left"/>
        <w:rPr>
          <w:rFonts w:ascii="Times New Roman" w:hAnsi="Times New Roman" w:cs="Times New Roman"/>
        </w:rPr>
      </w:pPr>
    </w:p>
    <w:p w14:paraId="0B9822F8" w14:textId="668243B5" w:rsidR="00694BD6" w:rsidRDefault="00694BD6" w:rsidP="00EF10DA">
      <w:pPr>
        <w:pStyle w:val="Title2"/>
        <w:ind w:firstLine="720"/>
        <w:jc w:val="left"/>
        <w:rPr>
          <w:rFonts w:ascii="Times New Roman" w:hAnsi="Times New Roman" w:cs="Times New Roman"/>
        </w:rPr>
      </w:pPr>
    </w:p>
    <w:p w14:paraId="2E6C58C3" w14:textId="0D95FACC" w:rsidR="00694BD6" w:rsidRDefault="00694BD6" w:rsidP="00EF10DA">
      <w:pPr>
        <w:pStyle w:val="Title2"/>
        <w:ind w:firstLine="720"/>
        <w:jc w:val="left"/>
        <w:rPr>
          <w:rFonts w:ascii="Times New Roman" w:hAnsi="Times New Roman" w:cs="Times New Roman"/>
        </w:rPr>
      </w:pPr>
    </w:p>
    <w:p w14:paraId="4DC3224D" w14:textId="5207B4AB" w:rsidR="00694BD6" w:rsidRDefault="00694BD6" w:rsidP="00EF10DA">
      <w:pPr>
        <w:pStyle w:val="Title2"/>
        <w:ind w:firstLine="720"/>
        <w:jc w:val="left"/>
        <w:rPr>
          <w:rFonts w:ascii="Times New Roman" w:hAnsi="Times New Roman" w:cs="Times New Roman"/>
        </w:rPr>
      </w:pPr>
    </w:p>
    <w:p w14:paraId="0CAAF604" w14:textId="15ACAE87" w:rsidR="00694BD6" w:rsidRDefault="00694BD6" w:rsidP="00EF10DA">
      <w:pPr>
        <w:pStyle w:val="Title2"/>
        <w:ind w:firstLine="720"/>
        <w:jc w:val="left"/>
        <w:rPr>
          <w:rFonts w:ascii="Times New Roman" w:hAnsi="Times New Roman" w:cs="Times New Roman"/>
        </w:rPr>
      </w:pPr>
    </w:p>
    <w:p w14:paraId="1CB037ED" w14:textId="2F5E527F" w:rsidR="00694BD6" w:rsidRDefault="00694BD6" w:rsidP="00EF10DA">
      <w:pPr>
        <w:pStyle w:val="Title2"/>
        <w:ind w:firstLine="720"/>
        <w:jc w:val="left"/>
        <w:rPr>
          <w:rFonts w:ascii="Times New Roman" w:hAnsi="Times New Roman" w:cs="Times New Roman"/>
        </w:rPr>
      </w:pPr>
    </w:p>
    <w:p w14:paraId="508F8BFB" w14:textId="2DF9FEB7" w:rsidR="00694BD6" w:rsidRDefault="00694BD6" w:rsidP="00EF10DA">
      <w:pPr>
        <w:pStyle w:val="Title2"/>
        <w:ind w:firstLine="720"/>
        <w:jc w:val="left"/>
        <w:rPr>
          <w:rFonts w:ascii="Times New Roman" w:hAnsi="Times New Roman" w:cs="Times New Roman"/>
        </w:rPr>
      </w:pPr>
    </w:p>
    <w:p w14:paraId="11CA113E" w14:textId="048157D9" w:rsidR="00694BD6" w:rsidRDefault="00694BD6" w:rsidP="00694BD6">
      <w:pPr>
        <w:pStyle w:val="Heading1"/>
      </w:pPr>
      <w:r>
        <w:t>References</w:t>
      </w:r>
    </w:p>
    <w:p w14:paraId="092B19C7" w14:textId="77777777" w:rsidR="00694BD6" w:rsidRPr="00694BD6" w:rsidRDefault="00694BD6" w:rsidP="00694BD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94BD6">
        <w:rPr>
          <w:rFonts w:ascii="Times New Roman" w:hAnsi="Times New Roman" w:cs="Times New Roman"/>
        </w:rPr>
        <w:t xml:space="preserve">Morgan, M. J. (2004). </w:t>
      </w:r>
      <w:r w:rsidRPr="00694BD6">
        <w:rPr>
          <w:rFonts w:ascii="Times New Roman" w:hAnsi="Times New Roman" w:cs="Times New Roman"/>
          <w:i/>
          <w:iCs/>
        </w:rPr>
        <w:t>The origins of the new terrorism</w:t>
      </w:r>
      <w:r w:rsidRPr="00694BD6">
        <w:rPr>
          <w:rFonts w:ascii="Times New Roman" w:hAnsi="Times New Roman" w:cs="Times New Roman"/>
        </w:rPr>
        <w:t>. MILITARY IN℡LIGENCE BN (125TH) SCHOFIELD BARRACKS HI.</w:t>
      </w:r>
    </w:p>
    <w:p w14:paraId="55889DC4" w14:textId="77777777" w:rsidR="00694BD6" w:rsidRPr="00694BD6" w:rsidRDefault="00694BD6" w:rsidP="00694BD6">
      <w:pPr>
        <w:pStyle w:val="Bibliography"/>
        <w:rPr>
          <w:rFonts w:ascii="Times New Roman" w:hAnsi="Times New Roman" w:cs="Times New Roman"/>
        </w:rPr>
      </w:pPr>
      <w:r w:rsidRPr="00694BD6">
        <w:rPr>
          <w:rFonts w:ascii="Times New Roman" w:hAnsi="Times New Roman" w:cs="Times New Roman"/>
        </w:rPr>
        <w:lastRenderedPageBreak/>
        <w:t xml:space="preserve">Mueller, J. E., &amp; Stewart, M. G. (2016). </w:t>
      </w:r>
      <w:r w:rsidRPr="00694BD6">
        <w:rPr>
          <w:rFonts w:ascii="Times New Roman" w:hAnsi="Times New Roman" w:cs="Times New Roman"/>
          <w:i/>
          <w:iCs/>
        </w:rPr>
        <w:t>Chasing ghosts: The policing of terrorism</w:t>
      </w:r>
      <w:r w:rsidRPr="00694BD6">
        <w:rPr>
          <w:rFonts w:ascii="Times New Roman" w:hAnsi="Times New Roman" w:cs="Times New Roman"/>
        </w:rPr>
        <w:t>. Oxford University Press.</w:t>
      </w:r>
    </w:p>
    <w:p w14:paraId="17E95C2C" w14:textId="65550E2D" w:rsidR="00694BD6" w:rsidRPr="00694BD6" w:rsidRDefault="00694BD6" w:rsidP="00694BD6">
      <w:pPr>
        <w:ind w:firstLine="0"/>
      </w:pPr>
      <w:r>
        <w:fldChar w:fldCharType="end"/>
      </w:r>
    </w:p>
    <w:sectPr w:rsidR="00694BD6" w:rsidRPr="00694BD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FC01" w14:textId="77777777" w:rsidR="00B41538" w:rsidRDefault="00B41538">
      <w:pPr>
        <w:spacing w:line="240" w:lineRule="auto"/>
      </w:pPr>
      <w:r>
        <w:separator/>
      </w:r>
    </w:p>
    <w:p w14:paraId="0A3B86F6" w14:textId="77777777" w:rsidR="00B41538" w:rsidRDefault="00B41538"/>
  </w:endnote>
  <w:endnote w:type="continuationSeparator" w:id="0">
    <w:p w14:paraId="4CA3115B" w14:textId="77777777" w:rsidR="00B41538" w:rsidRDefault="00B41538">
      <w:pPr>
        <w:spacing w:line="240" w:lineRule="auto"/>
      </w:pPr>
      <w:r>
        <w:continuationSeparator/>
      </w:r>
    </w:p>
    <w:p w14:paraId="26DDAA6D" w14:textId="77777777" w:rsidR="00B41538" w:rsidRDefault="00B41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D458" w14:textId="77777777" w:rsidR="00B41538" w:rsidRDefault="00B41538">
      <w:pPr>
        <w:spacing w:line="240" w:lineRule="auto"/>
      </w:pPr>
      <w:r>
        <w:separator/>
      </w:r>
    </w:p>
    <w:p w14:paraId="5E3F08B6" w14:textId="77777777" w:rsidR="00B41538" w:rsidRDefault="00B41538"/>
  </w:footnote>
  <w:footnote w:type="continuationSeparator" w:id="0">
    <w:p w14:paraId="704516D5" w14:textId="77777777" w:rsidR="00B41538" w:rsidRDefault="00B41538">
      <w:pPr>
        <w:spacing w:line="240" w:lineRule="auto"/>
      </w:pPr>
      <w:r>
        <w:continuationSeparator/>
      </w:r>
    </w:p>
    <w:p w14:paraId="2589EADB" w14:textId="77777777" w:rsidR="00B41538" w:rsidRDefault="00B41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E63" w14:textId="0A74E86D" w:rsidR="00E81978" w:rsidRDefault="00B41538">
    <w:pPr>
      <w:pStyle w:val="Header"/>
    </w:pPr>
    <w:sdt>
      <w:sdtPr>
        <w:rPr>
          <w:rStyle w:val="Strong"/>
        </w:rPr>
        <w:alias w:val="Running head"/>
        <w:tag w:val=""/>
        <w:id w:val="12739865"/>
        <w:placeholder>
          <w:docPart w:val="58EBCEB0916C4A37AF9944E20BC2607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66C1">
          <w:rPr>
            <w:rStyle w:val="Strong"/>
          </w:rPr>
          <w:t>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7E20" w14:textId="739D671F" w:rsidR="00E81978" w:rsidRDefault="005D3A03">
    <w:pPr>
      <w:pStyle w:val="Header"/>
      <w:rPr>
        <w:rStyle w:val="Strong"/>
      </w:rPr>
    </w:pPr>
    <w:r>
      <w:t xml:space="preserve">Running head: </w:t>
    </w:r>
    <w:sdt>
      <w:sdtPr>
        <w:rPr>
          <w:rStyle w:val="Strong"/>
        </w:rPr>
        <w:alias w:val="Running head"/>
        <w:tag w:val=""/>
        <w:id w:val="-696842620"/>
        <w:placeholder>
          <w:docPart w:val="310659530CF146989597B4B63A95C9B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66C1">
          <w:rPr>
            <w:rStyle w:val="Strong"/>
          </w:rPr>
          <w:t>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MjGwMLQ0NjM0MTNU0lEKTi0uzszPAykwqwUA0KUrjywAAAA="/>
  </w:docVars>
  <w:rsids>
    <w:rsidRoot w:val="000D4428"/>
    <w:rsid w:val="00004E95"/>
    <w:rsid w:val="0002675A"/>
    <w:rsid w:val="00061462"/>
    <w:rsid w:val="000D3F41"/>
    <w:rsid w:val="000D4428"/>
    <w:rsid w:val="001D6A01"/>
    <w:rsid w:val="001F7F81"/>
    <w:rsid w:val="00211104"/>
    <w:rsid w:val="002166C1"/>
    <w:rsid w:val="00302799"/>
    <w:rsid w:val="0031224F"/>
    <w:rsid w:val="00355DCA"/>
    <w:rsid w:val="00373EC4"/>
    <w:rsid w:val="00396EB4"/>
    <w:rsid w:val="003B53EC"/>
    <w:rsid w:val="003E5D2D"/>
    <w:rsid w:val="003F02FC"/>
    <w:rsid w:val="00411144"/>
    <w:rsid w:val="004F121E"/>
    <w:rsid w:val="00551A02"/>
    <w:rsid w:val="005534FA"/>
    <w:rsid w:val="005D3A03"/>
    <w:rsid w:val="00632EC0"/>
    <w:rsid w:val="006758BF"/>
    <w:rsid w:val="006868FD"/>
    <w:rsid w:val="00694BD6"/>
    <w:rsid w:val="00695212"/>
    <w:rsid w:val="006C54AA"/>
    <w:rsid w:val="006F5041"/>
    <w:rsid w:val="0070502C"/>
    <w:rsid w:val="007C1CC1"/>
    <w:rsid w:val="008002C0"/>
    <w:rsid w:val="008C5323"/>
    <w:rsid w:val="00947B78"/>
    <w:rsid w:val="009527C9"/>
    <w:rsid w:val="009700C8"/>
    <w:rsid w:val="00980769"/>
    <w:rsid w:val="009A6A3B"/>
    <w:rsid w:val="00A83B7B"/>
    <w:rsid w:val="00AC7DF4"/>
    <w:rsid w:val="00AF137E"/>
    <w:rsid w:val="00B41538"/>
    <w:rsid w:val="00B823AA"/>
    <w:rsid w:val="00BA45DB"/>
    <w:rsid w:val="00BF223D"/>
    <w:rsid w:val="00BF4184"/>
    <w:rsid w:val="00C0601E"/>
    <w:rsid w:val="00C31D30"/>
    <w:rsid w:val="00C95271"/>
    <w:rsid w:val="00CB460A"/>
    <w:rsid w:val="00CD6E39"/>
    <w:rsid w:val="00CF6E91"/>
    <w:rsid w:val="00D55219"/>
    <w:rsid w:val="00D85B68"/>
    <w:rsid w:val="00E54B74"/>
    <w:rsid w:val="00E6004D"/>
    <w:rsid w:val="00E81978"/>
    <w:rsid w:val="00EF10DA"/>
    <w:rsid w:val="00F379B7"/>
    <w:rsid w:val="00F40882"/>
    <w:rsid w:val="00F525FA"/>
    <w:rsid w:val="00FE74C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C102"/>
  <w15:chartTrackingRefBased/>
  <w15:docId w15:val="{45741BB7-A8FA-44E8-B645-2014ACB6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396EB4"/>
  </w:style>
  <w:style w:type="paragraph" w:customStyle="1" w:styleId="uiqtextpara">
    <w:name w:val="ui_qtext_para"/>
    <w:basedOn w:val="Normal"/>
    <w:rsid w:val="00004E95"/>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81822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E7B2B40B9492193A01507F1020194"/>
        <w:category>
          <w:name w:val="General"/>
          <w:gallery w:val="placeholder"/>
        </w:category>
        <w:types>
          <w:type w:val="bbPlcHdr"/>
        </w:types>
        <w:behaviors>
          <w:behavior w:val="content"/>
        </w:behaviors>
        <w:guid w:val="{0BB15B3D-8364-472E-AF3D-CE5B4916DC64}"/>
      </w:docPartPr>
      <w:docPartBody>
        <w:p w:rsidR="000B4AB9" w:rsidRDefault="00771E16">
          <w:pPr>
            <w:pStyle w:val="558E7B2B40B9492193A01507F1020194"/>
          </w:pPr>
          <w:r>
            <w:t>[Title Here, up to 12 Words, on One to Two Lines]</w:t>
          </w:r>
        </w:p>
      </w:docPartBody>
    </w:docPart>
    <w:docPart>
      <w:docPartPr>
        <w:name w:val="58EBCEB0916C4A37AF9944E20BC2607B"/>
        <w:category>
          <w:name w:val="General"/>
          <w:gallery w:val="placeholder"/>
        </w:category>
        <w:types>
          <w:type w:val="bbPlcHdr"/>
        </w:types>
        <w:behaviors>
          <w:behavior w:val="content"/>
        </w:behaviors>
        <w:guid w:val="{DF772922-0B8B-44F5-A09F-07729F00FDC5}"/>
      </w:docPartPr>
      <w:docPartBody>
        <w:p w:rsidR="000B4AB9" w:rsidRDefault="00771E16">
          <w:pPr>
            <w:pStyle w:val="58EBCEB0916C4A37AF9944E20BC2607B"/>
          </w:pPr>
          <w:r w:rsidRPr="005D3A03">
            <w:t>Figures title:</w:t>
          </w:r>
        </w:p>
      </w:docPartBody>
    </w:docPart>
    <w:docPart>
      <w:docPartPr>
        <w:name w:val="310659530CF146989597B4B63A95C9B2"/>
        <w:category>
          <w:name w:val="General"/>
          <w:gallery w:val="placeholder"/>
        </w:category>
        <w:types>
          <w:type w:val="bbPlcHdr"/>
        </w:types>
        <w:behaviors>
          <w:behavior w:val="content"/>
        </w:behaviors>
        <w:guid w:val="{7C917EC6-6DEF-4CFD-8768-A94F5EB072A5}"/>
      </w:docPartPr>
      <w:docPartBody>
        <w:p w:rsidR="000B4AB9" w:rsidRDefault="00771E16">
          <w:pPr>
            <w:pStyle w:val="310659530CF146989597B4B63A95C9B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16"/>
    <w:rsid w:val="000B4AB9"/>
    <w:rsid w:val="0027396A"/>
    <w:rsid w:val="00303079"/>
    <w:rsid w:val="00771E16"/>
    <w:rsid w:val="00812236"/>
    <w:rsid w:val="00B82844"/>
    <w:rsid w:val="00BB41DB"/>
    <w:rsid w:val="00D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E7B2B40B9492193A01507F1020194">
    <w:name w:val="558E7B2B40B9492193A01507F1020194"/>
  </w:style>
  <w:style w:type="paragraph" w:customStyle="1" w:styleId="EEA81ED49E1A45F0B4C06CAB2D867FAE">
    <w:name w:val="EEA81ED49E1A45F0B4C06CAB2D867FAE"/>
  </w:style>
  <w:style w:type="paragraph" w:customStyle="1" w:styleId="32AE1BFECC814FFCB3CF1A5F91C1B1BD">
    <w:name w:val="32AE1BFECC814FFCB3CF1A5F91C1B1BD"/>
  </w:style>
  <w:style w:type="paragraph" w:customStyle="1" w:styleId="112F1780AF9B457E9F4522B8CB1D22C3">
    <w:name w:val="112F1780AF9B457E9F4522B8CB1D22C3"/>
  </w:style>
  <w:style w:type="paragraph" w:customStyle="1" w:styleId="1D5BE70B578548A3AF9450C89645C79C">
    <w:name w:val="1D5BE70B578548A3AF9450C89645C79C"/>
  </w:style>
  <w:style w:type="paragraph" w:customStyle="1" w:styleId="9F363D002B094D718E0122C2C9F9CD83">
    <w:name w:val="9F363D002B094D718E0122C2C9F9CD83"/>
  </w:style>
  <w:style w:type="character" w:styleId="Emphasis">
    <w:name w:val="Emphasis"/>
    <w:basedOn w:val="DefaultParagraphFont"/>
    <w:uiPriority w:val="4"/>
    <w:unhideWhenUsed/>
    <w:qFormat/>
    <w:rPr>
      <w:i/>
      <w:iCs/>
    </w:rPr>
  </w:style>
  <w:style w:type="paragraph" w:customStyle="1" w:styleId="813682F8F6CB4B0E99DFF5918E2317AE">
    <w:name w:val="813682F8F6CB4B0E99DFF5918E2317AE"/>
  </w:style>
  <w:style w:type="paragraph" w:customStyle="1" w:styleId="34494D8FCADF4E60A426A3C428457BD5">
    <w:name w:val="34494D8FCADF4E60A426A3C428457BD5"/>
  </w:style>
  <w:style w:type="paragraph" w:customStyle="1" w:styleId="E6A0303FAB55448F82734D8045588371">
    <w:name w:val="E6A0303FAB55448F82734D8045588371"/>
  </w:style>
  <w:style w:type="paragraph" w:customStyle="1" w:styleId="16FA38EE02AF42669618A6708A904442">
    <w:name w:val="16FA38EE02AF42669618A6708A904442"/>
  </w:style>
  <w:style w:type="paragraph" w:customStyle="1" w:styleId="330A47AD65AC46BE955A9A650122BC76">
    <w:name w:val="330A47AD65AC46BE955A9A650122BC76"/>
  </w:style>
  <w:style w:type="paragraph" w:customStyle="1" w:styleId="58BE10EB1EAB41BA9B42109FFC39900F">
    <w:name w:val="58BE10EB1EAB41BA9B42109FFC39900F"/>
  </w:style>
  <w:style w:type="paragraph" w:customStyle="1" w:styleId="E2868B14FD38421F874F4CDBCDDC61D5">
    <w:name w:val="E2868B14FD38421F874F4CDBCDDC61D5"/>
  </w:style>
  <w:style w:type="paragraph" w:customStyle="1" w:styleId="1FC5EBACCDE54388BAAC3BE22EF70AB0">
    <w:name w:val="1FC5EBACCDE54388BAAC3BE22EF70AB0"/>
  </w:style>
  <w:style w:type="paragraph" w:customStyle="1" w:styleId="8CA687D1DB374CB9AC477BFA122DB226">
    <w:name w:val="8CA687D1DB374CB9AC477BFA122DB226"/>
  </w:style>
  <w:style w:type="paragraph" w:customStyle="1" w:styleId="E15D99A494CA4BA3A8E140BB8AC88CAE">
    <w:name w:val="E15D99A494CA4BA3A8E140BB8AC88CAE"/>
  </w:style>
  <w:style w:type="paragraph" w:customStyle="1" w:styleId="6A1C036BF53C4DB490587268CCFAAA18">
    <w:name w:val="6A1C036BF53C4DB490587268CCFAAA18"/>
  </w:style>
  <w:style w:type="paragraph" w:customStyle="1" w:styleId="32FCACBABF83426CB328832A2B594222">
    <w:name w:val="32FCACBABF83426CB328832A2B594222"/>
  </w:style>
  <w:style w:type="paragraph" w:customStyle="1" w:styleId="09DDDC82B42C40EDB2F444241CD72354">
    <w:name w:val="09DDDC82B42C40EDB2F444241CD72354"/>
  </w:style>
  <w:style w:type="paragraph" w:customStyle="1" w:styleId="5883F50F05EE4EAAA30C00D4CAAD554E">
    <w:name w:val="5883F50F05EE4EAAA30C00D4CAAD554E"/>
  </w:style>
  <w:style w:type="paragraph" w:customStyle="1" w:styleId="B30A8FDBD96D41698CDB0B43539FB5DE">
    <w:name w:val="B30A8FDBD96D41698CDB0B43539FB5DE"/>
  </w:style>
  <w:style w:type="paragraph" w:customStyle="1" w:styleId="D6FCF3FF84764BBDB5B891CF7D7475D0">
    <w:name w:val="D6FCF3FF84764BBDB5B891CF7D7475D0"/>
  </w:style>
  <w:style w:type="paragraph" w:customStyle="1" w:styleId="FADCA5E0B64E438DB744C7C3039D28FC">
    <w:name w:val="FADCA5E0B64E438DB744C7C3039D28FC"/>
  </w:style>
  <w:style w:type="paragraph" w:customStyle="1" w:styleId="CFA4F93CA51A4E91A3FF529F9D933C5C">
    <w:name w:val="CFA4F93CA51A4E91A3FF529F9D933C5C"/>
  </w:style>
  <w:style w:type="paragraph" w:customStyle="1" w:styleId="4D0551BD194A4B1CA26560DB2B8CC45A">
    <w:name w:val="4D0551BD194A4B1CA26560DB2B8CC45A"/>
  </w:style>
  <w:style w:type="paragraph" w:customStyle="1" w:styleId="50FB064A7F5549A2920BC9F86D04CB59">
    <w:name w:val="50FB064A7F5549A2920BC9F86D04CB59"/>
  </w:style>
  <w:style w:type="paragraph" w:customStyle="1" w:styleId="47CA5D8BE3C04F78A6C85863384D2835">
    <w:name w:val="47CA5D8BE3C04F78A6C85863384D2835"/>
  </w:style>
  <w:style w:type="paragraph" w:customStyle="1" w:styleId="5AC23241A42C4BF487767E30EE2FDEC7">
    <w:name w:val="5AC23241A42C4BF487767E30EE2FDEC7"/>
  </w:style>
  <w:style w:type="paragraph" w:customStyle="1" w:styleId="34D549B755A54A6BBF0E7B25DFFD52CA">
    <w:name w:val="34D549B755A54A6BBF0E7B25DFFD52CA"/>
  </w:style>
  <w:style w:type="paragraph" w:customStyle="1" w:styleId="04735366AA3C478C967DFC22D695D3D0">
    <w:name w:val="04735366AA3C478C967DFC22D695D3D0"/>
  </w:style>
  <w:style w:type="paragraph" w:customStyle="1" w:styleId="96AF6315E0EC4329BCA190C73F0BF141">
    <w:name w:val="96AF6315E0EC4329BCA190C73F0BF141"/>
  </w:style>
  <w:style w:type="paragraph" w:customStyle="1" w:styleId="8C0B55FFED6C4B6699AF5549C29704C1">
    <w:name w:val="8C0B55FFED6C4B6699AF5549C29704C1"/>
  </w:style>
  <w:style w:type="paragraph" w:customStyle="1" w:styleId="B6D1AF1FE80645A3B78D6474DA068EA0">
    <w:name w:val="B6D1AF1FE80645A3B78D6474DA068EA0"/>
  </w:style>
  <w:style w:type="paragraph" w:customStyle="1" w:styleId="A9BF73C8B2C44B9B9A28C183538C24C3">
    <w:name w:val="A9BF73C8B2C44B9B9A28C183538C24C3"/>
  </w:style>
  <w:style w:type="paragraph" w:customStyle="1" w:styleId="245E97A9C615499AA6CB84C22FD68642">
    <w:name w:val="245E97A9C615499AA6CB84C22FD68642"/>
  </w:style>
  <w:style w:type="paragraph" w:customStyle="1" w:styleId="E5EC627C0B0847C7B62EE94A4FC37A76">
    <w:name w:val="E5EC627C0B0847C7B62EE94A4FC37A76"/>
  </w:style>
  <w:style w:type="paragraph" w:customStyle="1" w:styleId="8D6035ADEC2544F2B27B47221D4E9E47">
    <w:name w:val="8D6035ADEC2544F2B27B47221D4E9E47"/>
  </w:style>
  <w:style w:type="paragraph" w:customStyle="1" w:styleId="B639248B991546A6BD6A9CDF4930AC35">
    <w:name w:val="B639248B991546A6BD6A9CDF4930AC35"/>
  </w:style>
  <w:style w:type="paragraph" w:customStyle="1" w:styleId="8CEF8B8254704C718B82120D07B061DA">
    <w:name w:val="8CEF8B8254704C718B82120D07B061DA"/>
  </w:style>
  <w:style w:type="paragraph" w:customStyle="1" w:styleId="11C5656C799A42F9B1E1FB6290F82350">
    <w:name w:val="11C5656C799A42F9B1E1FB6290F82350"/>
  </w:style>
  <w:style w:type="paragraph" w:customStyle="1" w:styleId="B296E33A34EE40A2AF6A138C552AA18C">
    <w:name w:val="B296E33A34EE40A2AF6A138C552AA18C"/>
  </w:style>
  <w:style w:type="paragraph" w:customStyle="1" w:styleId="C380046478014DB7B9CB029D5510C7EF">
    <w:name w:val="C380046478014DB7B9CB029D5510C7EF"/>
  </w:style>
  <w:style w:type="paragraph" w:customStyle="1" w:styleId="0D7864E79907414ABBCCE19215FA762C">
    <w:name w:val="0D7864E79907414ABBCCE19215FA762C"/>
  </w:style>
  <w:style w:type="paragraph" w:customStyle="1" w:styleId="E925C8825E354D28902F5F3086D7E4AE">
    <w:name w:val="E925C8825E354D28902F5F3086D7E4AE"/>
  </w:style>
  <w:style w:type="paragraph" w:customStyle="1" w:styleId="0B347B014D4C4CF0AD61CA28829E6915">
    <w:name w:val="0B347B014D4C4CF0AD61CA28829E6915"/>
  </w:style>
  <w:style w:type="paragraph" w:customStyle="1" w:styleId="626592C779A94D3396F08D739EC119FA">
    <w:name w:val="626592C779A94D3396F08D739EC119FA"/>
  </w:style>
  <w:style w:type="paragraph" w:customStyle="1" w:styleId="FBE013D4C12A46E4A450533855650084">
    <w:name w:val="FBE013D4C12A46E4A450533855650084"/>
  </w:style>
  <w:style w:type="paragraph" w:customStyle="1" w:styleId="F5BAA7676A6A432CA59C0B6729213E4C">
    <w:name w:val="F5BAA7676A6A432CA59C0B6729213E4C"/>
  </w:style>
  <w:style w:type="paragraph" w:customStyle="1" w:styleId="15A54BCFC1F647C995CD26BC06C2656C">
    <w:name w:val="15A54BCFC1F647C995CD26BC06C2656C"/>
  </w:style>
  <w:style w:type="paragraph" w:customStyle="1" w:styleId="A82517C8FC004B98BEB22FD7C312A4C3">
    <w:name w:val="A82517C8FC004B98BEB22FD7C312A4C3"/>
  </w:style>
  <w:style w:type="paragraph" w:customStyle="1" w:styleId="A59C72C3FA824E8EBBBFC90E35A82661">
    <w:name w:val="A59C72C3FA824E8EBBBFC90E35A82661"/>
  </w:style>
  <w:style w:type="paragraph" w:customStyle="1" w:styleId="EC76C32F29CB4A94BD85D18B3D5E0CA3">
    <w:name w:val="EC76C32F29CB4A94BD85D18B3D5E0CA3"/>
  </w:style>
  <w:style w:type="paragraph" w:customStyle="1" w:styleId="4329949FAA664BBE8553F0DC85F6FA07">
    <w:name w:val="4329949FAA664BBE8553F0DC85F6FA07"/>
  </w:style>
  <w:style w:type="paragraph" w:customStyle="1" w:styleId="8D1FB57447C34E39B594C3B84CC8166C">
    <w:name w:val="8D1FB57447C34E39B594C3B84CC8166C"/>
  </w:style>
  <w:style w:type="paragraph" w:customStyle="1" w:styleId="73CDEF1D4DAB405CAD2A9551A1547E23">
    <w:name w:val="73CDEF1D4DAB405CAD2A9551A1547E23"/>
  </w:style>
  <w:style w:type="paragraph" w:customStyle="1" w:styleId="FB8D0D756AF849B2A662C0843BE66350">
    <w:name w:val="FB8D0D756AF849B2A662C0843BE66350"/>
  </w:style>
  <w:style w:type="paragraph" w:customStyle="1" w:styleId="EC1631469EEE45DC9C125532C76873D8">
    <w:name w:val="EC1631469EEE45DC9C125532C76873D8"/>
  </w:style>
  <w:style w:type="paragraph" w:customStyle="1" w:styleId="5F66EDCA63CB462996498FF1EB8BC212">
    <w:name w:val="5F66EDCA63CB462996498FF1EB8BC212"/>
  </w:style>
  <w:style w:type="paragraph" w:customStyle="1" w:styleId="3515AECD9B534D75BD50062C787C45E7">
    <w:name w:val="3515AECD9B534D75BD50062C787C45E7"/>
  </w:style>
  <w:style w:type="paragraph" w:customStyle="1" w:styleId="4C03681DE02148D0BEE08AF71EC8E512">
    <w:name w:val="4C03681DE02148D0BEE08AF71EC8E512"/>
  </w:style>
  <w:style w:type="paragraph" w:customStyle="1" w:styleId="F9C8B4D46295455EA32B196C8F8B3A4E">
    <w:name w:val="F9C8B4D46295455EA32B196C8F8B3A4E"/>
  </w:style>
  <w:style w:type="paragraph" w:customStyle="1" w:styleId="58EBCEB0916C4A37AF9944E20BC2607B">
    <w:name w:val="58EBCEB0916C4A37AF9944E20BC2607B"/>
  </w:style>
  <w:style w:type="paragraph" w:customStyle="1" w:styleId="310659530CF146989597B4B63A95C9B2">
    <w:name w:val="310659530CF146989597B4B63A95C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4B6DA-4407-4B14-AB18-DCA51258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motivation for Joining Terrorist Organizations</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for Joining Terrorist Organizations</dc:title>
  <dc:subject/>
  <dc:creator>Morning</dc:creator>
  <cp:keywords/>
  <dc:description/>
  <cp:lastModifiedBy>Morning</cp:lastModifiedBy>
  <cp:revision>2</cp:revision>
  <dcterms:created xsi:type="dcterms:W3CDTF">2019-08-07T07:29:00Z</dcterms:created>
  <dcterms:modified xsi:type="dcterms:W3CDTF">2019-08-07T07:29:00Z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id="zWf2ofsm"/&gt;&lt;style id="http://www.zotero.org/styles/apa" locale="en-US" hasBibliography="1" bibliographyStyleHasBeenSet="1"/&gt;&lt;prefs&gt;&lt;pref name="fieldType" value="Field"/&gt;&lt;/prefs&gt;&lt;/data&gt;</vt:lpwstr>
  </property>
</Properties>
</file>