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0D1A5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583F15">
            <w:t>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Default="00792B13" w:rsidP="00B823AA">
          <w:pPr>
            <w:pStyle w:val="Title2"/>
          </w:pPr>
          <w:r>
            <w:t>[Author Name(s), First M. Last, Omit Titles and Degrees]</w:t>
          </w:r>
        </w:p>
      </w:sdtContent>
    </w:sdt>
    <w:p w:rsidR="00E81978" w:rsidRDefault="000D1A52" w:rsidP="00B823AA">
      <w:pPr>
        <w:pStyle w:val="Title2"/>
      </w:pPr>
      <w:sdt>
        <w:sdtPr>
          <w:alias w:val="Institutional Affiliation(s):"/>
          <w:tag w:val="Institutional Affiliation(s):"/>
          <w:id w:val="-1771543088"/>
          <w:placeholder>
            <w:docPart w:val="7F56B23060BE47FFBCA90144E8F89BCE"/>
          </w:placeholder>
          <w:temporary/>
          <w:showingPlcHdr/>
          <w:text/>
        </w:sdtPr>
        <w:sdtContent>
          <w:r w:rsidR="005D3A03">
            <w:t>[Institutional Affiliation(s)]</w:t>
          </w:r>
        </w:sdtContent>
      </w:sdt>
    </w:p>
    <w:sdt>
      <w:sdtPr>
        <w:alias w:val="Author Note:"/>
        <w:tag w:val="Author Note:"/>
        <w:id w:val="266668659"/>
        <w:placeholder>
          <w:docPart w:val="D5498F8D66B04815A464D0D565861443"/>
        </w:placeholder>
        <w:temporary/>
        <w:showingPlcHdr/>
      </w:sdtPr>
      <w:sdtContent>
        <w:p w:rsidR="00E81978" w:rsidRDefault="00792B13">
          <w:pPr>
            <w:pStyle w:val="Title"/>
          </w:pPr>
          <w:r>
            <w:t>Author Note</w:t>
          </w:r>
        </w:p>
      </w:sdtContent>
    </w:sdt>
    <w:p w:rsidR="00E81978" w:rsidRDefault="00E81978" w:rsidP="00583F15">
      <w:pPr>
        <w:pStyle w:val="Title2"/>
      </w:pPr>
    </w:p>
    <w:p w:rsidR="00583F15" w:rsidRDefault="000D1A5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Content>
          <w:r w:rsidR="00792B13">
            <w:t>Assignment</w:t>
          </w:r>
        </w:sdtContent>
      </w:sdt>
    </w:p>
    <w:p w:rsidR="001B1D6B" w:rsidRDefault="00103921" w:rsidP="00583F15">
      <w:r>
        <w:t>In</w:t>
      </w:r>
      <w:r w:rsidR="00792B13">
        <w:t xml:space="preserve"> the previou</w:t>
      </w:r>
      <w:r w:rsidR="00FA41D7">
        <w:t xml:space="preserve">s decades, significant initiatives have been taken around the globe to combat terrorism financing and </w:t>
      </w:r>
      <w:r w:rsidR="004D4B06">
        <w:t>money</w:t>
      </w:r>
      <w:r w:rsidR="00FA41D7">
        <w:t xml:space="preserve"> laundering</w:t>
      </w:r>
      <w:r w:rsidR="000D1A52">
        <w:fldChar w:fldCharType="begin"/>
      </w:r>
      <w:r w:rsidR="00AF5CD9">
        <w:instrText xml:space="preserve"> ADDIN ZOTERO_ITEM CSL_CITATION {"citationID":"IrBCuSf1","properties":{"formattedCitation":"(Unger &amp; Busuioc, 2007)","plainCitation":"(Unger &amp; Busuioc, 2007)","noteIndex":0},"citationItems":[{"id":705,"uris":["http://zotero.org/users/local/vDOrLj7p/items/IL254UPT"],"uri":["http://zotero.org/users/local/vDOrLj7p/items/IL254UPT"],"itemData":{"id":705,"type":"book","abstract":"&amp;quot;Money laundering is a problem of some magnitude internationally and has long term negative economic impacts. Brigitte Unger argues that today, money laundering is largely linked to fraud and that it is not only small islands and tax heavens that lau","ISBN":"978-1-78100-762-4","language":"en","number-of-pages":"245","publisher":"Edward Elgar Publishing","source":"Google Books","title":"The Scale and Impacts of Money Laundering","author":[{"family":"Unger","given":"Brigitte"},{"family":"Busuioc","given":"Elena Madalina"}],"issued":{"date-parts":[["2007",3,27]]}}}],"schema":"https://github.com/citation-style-language/schema/raw/master/csl-citation.json"} </w:instrText>
      </w:r>
      <w:r w:rsidR="000D1A52">
        <w:fldChar w:fldCharType="separate"/>
      </w:r>
      <w:r w:rsidR="00AF5CD9" w:rsidRPr="00AF5CD9">
        <w:rPr>
          <w:rFonts w:ascii="Times New Roman" w:hAnsi="Times New Roman" w:cs="Times New Roman"/>
        </w:rPr>
        <w:t>(Unger &amp;Busuioc, 2007)</w:t>
      </w:r>
      <w:r w:rsidR="000D1A52">
        <w:fldChar w:fldCharType="end"/>
      </w:r>
      <w:r w:rsidR="00FA41D7">
        <w:t xml:space="preserve">. </w:t>
      </w:r>
      <w:r w:rsidR="004D4B06">
        <w:t xml:space="preserve">For this purpose, the European Union along with US government developed the </w:t>
      </w:r>
      <w:r w:rsidR="00C113D1">
        <w:t xml:space="preserve">widespread </w:t>
      </w:r>
      <w:r w:rsidR="004D4B06">
        <w:t xml:space="preserve">program </w:t>
      </w:r>
      <w:r w:rsidR="00C113D1">
        <w:t>AML/CTF</w:t>
      </w:r>
      <w:r w:rsidR="000D1A52">
        <w:fldChar w:fldCharType="begin"/>
      </w:r>
      <w:r w:rsidR="00687221">
        <w:instrText xml:space="preserve"> ADDIN ZOTERO_ITEM CSL_CITATION {"citationID":"LpBUGUiL","properties":{"formattedCitation":"(\\uc0\\u8220{}Risk-Based Approaches to Combating Financial Crime by David A. Chaikin: SSRN,\\uc0\\u8221{} n.d.)","plainCitation":"(“Risk-Based Approaches to Combating Financial Crime by David A. Chaikin: SSRN,” n.d.)","noteIndex":0},"citationItems":[{"id":713,"uris":["http://zotero.org/users/local/vDOrLj7p/items/XZVEAYZW"],"uri":["http://zotero.org/users/local/vDOrLj7p/items/XZVEAYZW"],"itemData":{"id":713,"type":"webpage","title":"Risk-Based Approaches to Combating Financial Crime by David A. Chaikin :: SSRN","URL":"https://papers.ssrn.com/sol3/papers.cfm?abstract_id=1560228","accessed":{"date-parts":[["2019",12,11]]}}}],"schema":"https://github.com/citation-style-language/schema/raw/master/csl-citation.json"} </w:instrText>
      </w:r>
      <w:r w:rsidR="000D1A52">
        <w:fldChar w:fldCharType="separate"/>
      </w:r>
      <w:r w:rsidR="00687221" w:rsidRPr="00687221">
        <w:rPr>
          <w:rFonts w:ascii="Times New Roman" w:hAnsi="Times New Roman" w:cs="Times New Roman"/>
        </w:rPr>
        <w:t>(“Risk-Based Approaches to Combating Financial Crime by David A. Chaikin: SSRN,” n.d.)</w:t>
      </w:r>
      <w:r w:rsidR="000D1A52">
        <w:fldChar w:fldCharType="end"/>
      </w:r>
      <w:r w:rsidR="00546AE1">
        <w:t xml:space="preserve">. The other programs </w:t>
      </w:r>
      <w:r>
        <w:t xml:space="preserve">are also </w:t>
      </w:r>
      <w:r w:rsidR="00546AE1">
        <w:t xml:space="preserve">developed through the transnational agencies which include FATF </w:t>
      </w:r>
      <w:r w:rsidR="003245FB">
        <w:t>the objective of this is</w:t>
      </w:r>
      <w:r w:rsidR="00546AE1">
        <w:t xml:space="preserve"> to establish interconnected and coordinated </w:t>
      </w:r>
      <w:r w:rsidR="006C6537">
        <w:t>transnational agencies</w:t>
      </w:r>
      <w:r w:rsidR="000D1A52">
        <w:fldChar w:fldCharType="begin"/>
      </w:r>
      <w:r w:rsidR="00051609">
        <w:instrText xml:space="preserve"> ADDIN ZOTERO_ITEM CSL_CITATION {"citationID":"8CQ6cz1t","properties":{"formattedCitation":"(Samantha, Raymond, &amp; Liu, 2012)","plainCitation":"(Samantha, Raymond, &amp; Liu, 2012)","noteIndex":0},"citationItems":[{"id":707,"uris":["http://zotero.org/users/local/vDOrLj7p/items/SM2V3I2R"],"uri":["http://zotero.org/users/local/vDOrLj7p/items/SM2V3I2R"],"itemData":{"id":707,"type":"article-journal","abstract":"Purpose – The purpose of this paper is to measure the size of the money laundering and terrorism financi</w:instrText>
      </w:r>
      <w:r w:rsidR="00051609">
        <w:rPr>
          <w:rFonts w:hint="eastAsia"/>
        </w:rPr>
        <w:instrText xml:space="preserve">ng problem, identify threats and trends, the techniques employed and the amount of funds involved to determine whether the information obtained about money laundering and terrorism financing in real‐world environments can be transferred to virtual environments such as Second Life and World of Warcraft. Design/methodology/approach – Analysis of 184 Typologies obtained from a number of anti‐money laundering and counter‐terrorism financing (AML/CTF) bodies to: determine whether trends and/or patterns can be </w:instrText>
      </w:r>
      <w:r w:rsidR="00051609">
        <w:instrText>identified in the different phases of money laundering or terrorism financing, namely, the placement, layering and integration phases; and to establish whether trends and/or behaviours are ubiquitous to a particular money laundering or terrorism financing Type. Findings – Money launderers and terrorism financers appeared to have slightly different preferences for the placement, layering and integration techniques. The more techniques that are used, the more cash can be successfully laundered or concealed. Although terrorism financers use similar channels to money launderers, they do not utilise as many of the placement, layering and integration techniques. Rather, they prefer to use a few techniques which maintain high levels of anonymity and appear innocuous. The sums of monies involved in money laundering and terrorism financing vary significantly. For example, the average maximum sum involved in money laundering cases was AUD 68.5M, as compared to AUD 4.8 for terrorism financing cases. Originality/value – This paper provides some insight into the relationship between predicate offence, the predominant techniques utilised in carrying out that offence and the sums of money involved.","container-title":"Journal of Money Laundering Control","DOI":"10.1108/13685201211194745","ISSN":"1368-5201","issue":"1","page":"85-111","source":"Emerald Insight","title":"An analysis of money laundering and terrorism financing typologies","volume":"15","author":[{"family":"Samantha","given":"Maitland Irwin Angela"},{"famil</w:instrText>
      </w:r>
      <w:r w:rsidR="00051609">
        <w:rPr>
          <w:rFonts w:hint="eastAsia"/>
        </w:rPr>
        <w:instrText xml:space="preserve">y":"Raymond","given":"Choo Kim‐Kwang"},{"family":"Liu","given":"Lin"}],"issued":{"date-parts":[["2012",1,1]]}}}],"schema":"https://github.com/citation-style-language/schema/raw/master/csl-citation.json"} </w:instrText>
      </w:r>
      <w:r w:rsidR="000D1A52">
        <w:fldChar w:fldCharType="separate"/>
      </w:r>
      <w:r w:rsidR="00051609" w:rsidRPr="00051609">
        <w:rPr>
          <w:rFonts w:ascii="Times New Roman" w:hAnsi="Times New Roman" w:cs="Times New Roman"/>
        </w:rPr>
        <w:t>(Samantha, Raymond, &amp; Liu, 2012)</w:t>
      </w:r>
      <w:r w:rsidR="000D1A52">
        <w:fldChar w:fldCharType="end"/>
      </w:r>
      <w:r w:rsidR="006C6537">
        <w:t>.</w:t>
      </w:r>
      <w:r w:rsidR="00E7262A">
        <w:t xml:space="preserve"> In 2005, when FATF did its third review on Australia terrorist financing and money laundering </w:t>
      </w:r>
      <w:r w:rsidR="00752FA0">
        <w:t>it was found that it does not comply with all forty recommendation with nine special recommendation</w:t>
      </w:r>
      <w:r w:rsidR="000D1A52">
        <w:fldChar w:fldCharType="begin"/>
      </w:r>
      <w:r w:rsidR="003B773C">
        <w:instrText xml:space="preserve"> ADDIN ZOTERO_ITEM CSL_CITATION {"citationID":"RA7ekxIY","properties":{"formattedCitation":"(Rosdol, 2007)","plainCitation":"(Rosdol, 2007)","noteIndex":0},"citationItems":[{"id":711,"uris":["http://zotero.org/users/local/vDOrLj7p/items/YBXFWVI5"],"uri":["http://zotero.org/users/local/vDOrLj7p/items/YBXFWVI5"],"itemData":{"id":711,"type":"article-journal","abstract":"Purpose – To examine if recent changes to the law and practice of certain offshore financial centres (OFCs) means that some OFCs now have more stringent anti-money laundering measures in place compared to their “onshore” counterparts. To further explore the allegation by some that there is a dual standard in terms of the pressure applied to OFCs on the one hand and “onshore” jurisdictions on the other. Design/methodology/approach – The analysis will focus on the Crown Dependencies and the British Overseas Territories of Bermuda and the Cayman Islands. The “onshore” jurisdictions include the UK, the USA and Australia. Comparison of the implementation of the FATF 40 Recommendations (using the most recent IMF Assessments), trust and company services legislation, and the “Know Your Customer” requirements. Findings – The results show that the Crown Dependencies and the selected Overseas Territories are not only keeping up with the USA, the UK and Australia but in many cases “outdoing” the AML/CFT regimes of these onshore jurisdictions. Research limitations/implications – Comparison limited to only certain OFCs and “onshore” jurisdictions. There is a two year difference between the IMF assessments for the OFCs and for the onshore jurisdictions. Future research would include the results of the second phase of the OFC Assessment Program and IMF assessments due in the next few years. Originality/value – This paper examines a very topical area of financial crime based on the most recent data available.","container-title":"Journal of Money Laundering Control","DOI":"10.1108/13685200710763498","journalAbbreviation":"Journal of Money Laundering Control","page":"337-351","source":"ResearchGate","title":"Are OFCs leading the fight against money laundering?","volume":"10","author":[{"family":"Rosdol","given":"Alexa"}],"issued":{"date-parts":[["2007",8,14]]}}}],"schema":"https://github.com/citation-style-language/schema/raw/master/csl-citation.json"} </w:instrText>
      </w:r>
      <w:r w:rsidR="000D1A52">
        <w:fldChar w:fldCharType="separate"/>
      </w:r>
      <w:r w:rsidR="003B773C" w:rsidRPr="003B773C">
        <w:rPr>
          <w:rFonts w:ascii="Times New Roman" w:hAnsi="Times New Roman" w:cs="Times New Roman"/>
        </w:rPr>
        <w:t>(Rosdol, 2007)</w:t>
      </w:r>
      <w:r w:rsidR="000D1A52">
        <w:fldChar w:fldCharType="end"/>
      </w:r>
      <w:r w:rsidR="00752FA0">
        <w:t xml:space="preserve">. For that </w:t>
      </w:r>
      <w:r w:rsidR="00F95932">
        <w:t>reason</w:t>
      </w:r>
      <w:r w:rsidR="00752FA0">
        <w:t xml:space="preserve">, Australia is introduced with </w:t>
      </w:r>
      <w:r w:rsidR="00CF0C1E">
        <w:t>new legislation as well as amendments were made based on concerns raised by FATF</w:t>
      </w:r>
      <w:r w:rsidR="000D1A52">
        <w:fldChar w:fldCharType="begin"/>
      </w:r>
      <w:r w:rsidR="006578AC">
        <w:instrText xml:space="preserve"> ADDIN ZOTERO_ITEM CSL_CITATION {"citationID":"lVDYeb0Y","properties":{"formattedCitation":"(\\uc0\\u8220{}Money laundering in Australia 2011 | AUSTRAC,\\uc0\\u8221{} n.d.)","plainCitation":"(“Money laundering in Australia 2011 | AUSTRAC,” n.d.)","noteIndex":0},"citationItems":[{"id":709,"uris":["http://zotero.org/users/local/vDOrLj7p/items/8DXS8D34"],"uri":["http://zotero.org/users/local/vDOrLj7p/items/8DXS8D34"],"itemData":{"id":709,"type":"webpage","title":"Money laundering in Australia 2011 | AUSTRAC","URL":"https://www.austrac.gov.au/business/how-comply-guidance-and-resources/guidance-resources/money-laundering-australia-2011","accessed":{"date-parts":[["2019",12,11]]}}}],"schema":"https://github.com/citation-style-language/schema/raw/master/csl-citation.json"} </w:instrText>
      </w:r>
      <w:r w:rsidR="000D1A52">
        <w:fldChar w:fldCharType="separate"/>
      </w:r>
      <w:r w:rsidR="006578AC" w:rsidRPr="006578AC">
        <w:rPr>
          <w:rFonts w:ascii="Times New Roman" w:hAnsi="Times New Roman" w:cs="Times New Roman"/>
        </w:rPr>
        <w:t>(“Money laundering in Australia 2011 | AUSTRAC,” n.d.)</w:t>
      </w:r>
      <w:r w:rsidR="000D1A52">
        <w:fldChar w:fldCharType="end"/>
      </w:r>
      <w:r w:rsidR="00CF0C1E">
        <w:t>.</w:t>
      </w:r>
      <w:r w:rsidR="0043059A">
        <w:t xml:space="preserve">There was the perception </w:t>
      </w:r>
      <w:r w:rsidR="009E78EA">
        <w:t xml:space="preserve">within the review of FATF </w:t>
      </w:r>
      <w:r w:rsidR="004116B4">
        <w:t xml:space="preserve">that the previous policies </w:t>
      </w:r>
      <w:r w:rsidR="00904D41">
        <w:t>were cumbersome</w:t>
      </w:r>
      <w:r w:rsidR="002B1667">
        <w:t>.</w:t>
      </w:r>
    </w:p>
    <w:p w:rsidR="00530F39" w:rsidRDefault="00792B13" w:rsidP="00583F15">
      <w:r>
        <w:t>The financial institution of Australia</w:t>
      </w:r>
      <w:r w:rsidR="00A34B7C">
        <w:t xml:space="preserve"> implemented the risk-based approach for money laundering through </w:t>
      </w:r>
      <w:r w:rsidR="00E56027">
        <w:t xml:space="preserve">devising the financial programs related to money laundering. </w:t>
      </w:r>
      <w:r w:rsidR="001002DB">
        <w:t>The risk management strate</w:t>
      </w:r>
      <w:r w:rsidR="00F2589C">
        <w:t>gies are applied to the reduction of mo</w:t>
      </w:r>
      <w:r w:rsidR="001B01E7">
        <w:t>n</w:t>
      </w:r>
      <w:r w:rsidR="00F2589C">
        <w:t xml:space="preserve">ey laundering. </w:t>
      </w:r>
      <w:r w:rsidR="001B01E7">
        <w:t xml:space="preserve">But the challenge is that this approach can only minimize </w:t>
      </w:r>
      <w:r w:rsidR="00056389">
        <w:t>money laundering potential ri</w:t>
      </w:r>
      <w:r w:rsidR="003A4B20">
        <w:t>s</w:t>
      </w:r>
      <w:r w:rsidR="00056389">
        <w:t>ks.</w:t>
      </w:r>
      <w:r w:rsidR="003A4B20">
        <w:t xml:space="preserve"> However, the challenge is that </w:t>
      </w:r>
      <w:r w:rsidR="00BB61E2">
        <w:t>it does not provide any guarantee that mon</w:t>
      </w:r>
      <w:r w:rsidR="00290067">
        <w:t>ey launders</w:t>
      </w:r>
      <w:r w:rsidR="00C70650">
        <w:t xml:space="preserve"> would not use the financial institution services or products. </w:t>
      </w:r>
      <w:r w:rsidR="00B97202">
        <w:t>The risks related to money laundering remain even in those situations</w:t>
      </w:r>
      <w:r w:rsidR="00886624">
        <w:t xml:space="preserve"> where the financial institutions are based on the regulatory requirements</w:t>
      </w:r>
      <w:r w:rsidR="007D2269">
        <w:t xml:space="preserve"> as well as applied the risk management best practices.</w:t>
      </w:r>
      <w:r w:rsidR="000552EC">
        <w:t xml:space="preserve"> </w:t>
      </w:r>
      <w:r w:rsidR="0006767A">
        <w:t xml:space="preserve">Though the most efficient method </w:t>
      </w:r>
      <w:r w:rsidR="007B1FF8">
        <w:t>for allocating re</w:t>
      </w:r>
      <w:r w:rsidR="00A70BE3">
        <w:t xml:space="preserve">sources and setting priorities </w:t>
      </w:r>
      <w:r w:rsidR="007B1FF8">
        <w:t>a</w:t>
      </w:r>
      <w:r w:rsidR="00A70BE3">
        <w:t>r</w:t>
      </w:r>
      <w:r w:rsidR="007B1FF8">
        <w:t>e used for combating money laundering.</w:t>
      </w:r>
    </w:p>
    <w:p w:rsidR="00E81978" w:rsidRDefault="00792B13" w:rsidP="00583F15">
      <w:r>
        <w:lastRenderedPageBreak/>
        <w:t>Sin</w:t>
      </w:r>
      <w:r>
        <w:t xml:space="preserve">ce 1989, the money laundering international standards have been developed </w:t>
      </w:r>
      <w:r w:rsidR="005E533D">
        <w:t xml:space="preserve">which is the powerful intergovernmental body </w:t>
      </w:r>
      <w:r w:rsidR="00FC1F7A">
        <w:t xml:space="preserve">established under G8 auspices. </w:t>
      </w:r>
      <w:r w:rsidR="00C85A82">
        <w:t xml:space="preserve">The FATF is based on 35 member countries which include Australia as well. </w:t>
      </w:r>
      <w:r w:rsidR="00E266E3">
        <w:t xml:space="preserve">They have the authority to blacklist any country </w:t>
      </w:r>
      <w:r w:rsidR="00C76606">
        <w:t xml:space="preserve">and can even implement </w:t>
      </w:r>
      <w:r w:rsidR="0006192A">
        <w:t>financial</w:t>
      </w:r>
      <w:r w:rsidR="001063C3">
        <w:t xml:space="preserve"> sanctions.</w:t>
      </w:r>
      <w:r w:rsidR="005555FC">
        <w:t xml:space="preserve"> FATF also implement these standards to </w:t>
      </w:r>
      <w:r w:rsidR="00177F51">
        <w:t xml:space="preserve">Australia by several legislations which include the Anti-money laundering Act. The AML has several elements which include </w:t>
      </w:r>
      <w:r w:rsidR="00DE34BA">
        <w:t xml:space="preserve">the monitoring procedures for the detection of </w:t>
      </w:r>
      <w:r w:rsidR="00AB7D86">
        <w:t>suspicious</w:t>
      </w:r>
      <w:r w:rsidR="00DE34BA">
        <w:t xml:space="preserve"> and unusual transactions. </w:t>
      </w:r>
      <w:r w:rsidR="00AB7D86">
        <w:t xml:space="preserve">Customer identification is necessary for this act to avoid </w:t>
      </w:r>
      <w:r w:rsidR="00393820">
        <w:t xml:space="preserve">terrorists and criminals to become customers. </w:t>
      </w:r>
      <w:r w:rsidR="00ED13C0">
        <w:t xml:space="preserve">All the suspicious transaction must be reported </w:t>
      </w:r>
      <w:r w:rsidR="00B8667C">
        <w:t>such as the report of fu</w:t>
      </w:r>
      <w:r w:rsidR="00DA0FD1">
        <w:t>n</w:t>
      </w:r>
      <w:r w:rsidR="00B8667C">
        <w:t xml:space="preserve">d transfer </w:t>
      </w:r>
      <w:r w:rsidR="00DA0FD1">
        <w:t>as well as the other important cash reports.</w:t>
      </w:r>
      <w:r w:rsidR="00177F51">
        <w:t xml:space="preserve"> </w:t>
      </w:r>
      <w:r w:rsidR="00307792">
        <w:t>The conduct of money laundering is</w:t>
      </w:r>
      <w:r w:rsidR="001063C3">
        <w:t xml:space="preserve"> </w:t>
      </w:r>
      <w:r w:rsidR="00307792">
        <w:t xml:space="preserve">regarded as criminalization. </w:t>
      </w:r>
      <w:r w:rsidR="00D042B1">
        <w:t xml:space="preserve">It is the fact that the number of suspicious activities </w:t>
      </w:r>
      <w:r w:rsidR="0040623B">
        <w:t xml:space="preserve">and the matter of transaction </w:t>
      </w:r>
      <w:r w:rsidR="00D042B1">
        <w:t xml:space="preserve">are increased not only in </w:t>
      </w:r>
      <w:r w:rsidR="0040623B">
        <w:t>Australia</w:t>
      </w:r>
      <w:r w:rsidR="00D042B1">
        <w:t xml:space="preserve"> but globally as well. </w:t>
      </w:r>
      <w:r w:rsidR="00B01A1B">
        <w:t>The main idea of AML act is that all the private sector must evaluate the crime vulnerabilities</w:t>
      </w:r>
      <w:r w:rsidR="001E6D27">
        <w:t xml:space="preserve"> that are referred as illegal</w:t>
      </w:r>
      <w:r w:rsidR="00B01A1B">
        <w:t xml:space="preserve">. </w:t>
      </w:r>
      <w:r w:rsidR="003D3901">
        <w:t xml:space="preserve">It is the responsibility of the government to develop </w:t>
      </w:r>
      <w:r w:rsidR="002C646A">
        <w:t xml:space="preserve">reporting schemes which are regarded as suspicious activities. </w:t>
      </w:r>
      <w:r w:rsidR="00F758D7">
        <w:t>In Australian law</w:t>
      </w:r>
      <w:r w:rsidR="00821CDA">
        <w:t xml:space="preserve">, all the organization that </w:t>
      </w:r>
      <w:r w:rsidR="00147B90">
        <w:t>provides</w:t>
      </w:r>
      <w:r w:rsidR="00821CDA">
        <w:t xml:space="preserve"> services to people will become legal only if they must implement the </w:t>
      </w:r>
      <w:r w:rsidR="009107E2">
        <w:t xml:space="preserve">appropriate CTF or AML program. </w:t>
      </w:r>
      <w:r w:rsidR="008E23AA">
        <w:t>For enhancing the Australian standards with international AML or CTF standards it is required to</w:t>
      </w:r>
      <w:r w:rsidR="00FD65E5">
        <w:t xml:space="preserve"> </w:t>
      </w:r>
      <w:r w:rsidR="008E23AA">
        <w:t>impl</w:t>
      </w:r>
      <w:r w:rsidR="000A3857">
        <w:t>e</w:t>
      </w:r>
      <w:r w:rsidR="008E23AA">
        <w:t>ment other administrative and legislative policies.</w:t>
      </w:r>
      <w:r w:rsidR="00821CDA">
        <w:t xml:space="preserve"> </w:t>
      </w:r>
      <w:r w:rsidR="00F758D7">
        <w:t xml:space="preserve"> </w:t>
      </w:r>
      <w:r w:rsidR="00C76606">
        <w:t xml:space="preserve"> </w:t>
      </w:r>
      <w:r w:rsidR="00886624">
        <w:t xml:space="preserve"> </w:t>
      </w:r>
      <w:r w:rsidR="00B97202">
        <w:t xml:space="preserve"> </w:t>
      </w:r>
      <w:r w:rsidR="00056389">
        <w:t xml:space="preserve"> </w:t>
      </w:r>
      <w:r w:rsidR="001B41CE">
        <w:t xml:space="preserve"> </w:t>
      </w:r>
      <w:r w:rsidR="002B1667">
        <w:t xml:space="preserve"> </w:t>
      </w:r>
      <w:bookmarkStart w:id="0" w:name="_GoBack"/>
      <w:bookmarkEnd w:id="0"/>
    </w:p>
    <w:p w:rsidR="006578AC" w:rsidRDefault="006578AC" w:rsidP="00583F15"/>
    <w:p w:rsidR="006578AC" w:rsidRDefault="006578AC" w:rsidP="00583F15"/>
    <w:p w:rsidR="006578AC" w:rsidRDefault="006578AC" w:rsidP="00583F15"/>
    <w:p w:rsidR="006578AC" w:rsidRDefault="006578AC" w:rsidP="00583F15"/>
    <w:p w:rsidR="006578AC" w:rsidRDefault="006578AC" w:rsidP="00ED603D">
      <w:pPr>
        <w:ind w:firstLine="0"/>
      </w:pPr>
    </w:p>
    <w:p w:rsidR="006578AC" w:rsidRDefault="006578AC" w:rsidP="00583F15"/>
    <w:p w:rsidR="006578AC" w:rsidRPr="00ED603D" w:rsidRDefault="00792B13" w:rsidP="00ED603D">
      <w:pPr>
        <w:jc w:val="center"/>
        <w:rPr>
          <w:b/>
        </w:rPr>
      </w:pPr>
      <w:r w:rsidRPr="00ED603D">
        <w:rPr>
          <w:b/>
        </w:rPr>
        <w:lastRenderedPageBreak/>
        <w:t>References</w:t>
      </w:r>
    </w:p>
    <w:p w:rsidR="00687221" w:rsidRPr="00687221" w:rsidRDefault="000D1A52" w:rsidP="00687221">
      <w:pPr>
        <w:pStyle w:val="Bibliography"/>
        <w:rPr>
          <w:rFonts w:ascii="Times New Roman" w:hAnsi="Times New Roman" w:cs="Times New Roman"/>
        </w:rPr>
      </w:pPr>
      <w:r>
        <w:fldChar w:fldCharType="begin"/>
      </w:r>
      <w:r w:rsidR="006578AC">
        <w:instrText xml:space="preserve"> ADDIN ZOTERO_BIBL {"uncited":[],"omitted":[],"custom":[]} CSL_BIBLIOGRAPHY </w:instrText>
      </w:r>
      <w:r>
        <w:fldChar w:fldCharType="separate"/>
      </w:r>
      <w:r w:rsidR="00792B13" w:rsidRPr="00687221">
        <w:rPr>
          <w:rFonts w:ascii="Times New Roman" w:hAnsi="Times New Roman" w:cs="Times New Roman"/>
        </w:rPr>
        <w:t xml:space="preserve">Money laundering in Australia 2011 | AUSTRAC. (n.d.). Retrieved December 11, 2019, from </w:t>
      </w:r>
      <w:r w:rsidR="00792B13" w:rsidRPr="00687221">
        <w:rPr>
          <w:rFonts w:ascii="Times New Roman" w:hAnsi="Times New Roman" w:cs="Times New Roman"/>
        </w:rPr>
        <w:t>https://www.austrac.gov.au/business/how-comply-guidance-and-resources/guidance-resources/money-laundering-australia-2011</w:t>
      </w:r>
    </w:p>
    <w:p w:rsidR="00687221" w:rsidRPr="00687221" w:rsidRDefault="00792B13" w:rsidP="00687221">
      <w:pPr>
        <w:pStyle w:val="Bibliography"/>
        <w:rPr>
          <w:rFonts w:ascii="Times New Roman" w:hAnsi="Times New Roman" w:cs="Times New Roman"/>
        </w:rPr>
      </w:pPr>
      <w:r w:rsidRPr="00687221">
        <w:rPr>
          <w:rFonts w:ascii="Times New Roman" w:hAnsi="Times New Roman" w:cs="Times New Roman"/>
        </w:rPr>
        <w:t>Risk-Based Approaches to Combating Financial Crime by David A. Chaikin: SSRN. (n.d.). Retrieved December 11, 2019, from https://papers.</w:t>
      </w:r>
      <w:r w:rsidRPr="00687221">
        <w:rPr>
          <w:rFonts w:ascii="Times New Roman" w:hAnsi="Times New Roman" w:cs="Times New Roman"/>
        </w:rPr>
        <w:t>ssrn.com/sol3/papers.cfm?abstract_id=1560228</w:t>
      </w:r>
    </w:p>
    <w:p w:rsidR="00687221" w:rsidRPr="00687221" w:rsidRDefault="00792B13" w:rsidP="00687221">
      <w:pPr>
        <w:pStyle w:val="Bibliography"/>
        <w:rPr>
          <w:rFonts w:ascii="Times New Roman" w:hAnsi="Times New Roman" w:cs="Times New Roman"/>
        </w:rPr>
      </w:pPr>
      <w:r w:rsidRPr="00687221">
        <w:rPr>
          <w:rFonts w:ascii="Times New Roman" w:hAnsi="Times New Roman" w:cs="Times New Roman"/>
        </w:rPr>
        <w:t xml:space="preserve">Rosdol, A. (2007). Are OFCs leading the fight against money laundering? </w:t>
      </w:r>
      <w:r w:rsidRPr="00687221">
        <w:rPr>
          <w:rFonts w:ascii="Times New Roman" w:hAnsi="Times New Roman" w:cs="Times New Roman"/>
          <w:i/>
          <w:iCs/>
        </w:rPr>
        <w:t>Journal of Money Laundering Control</w:t>
      </w:r>
      <w:r w:rsidRPr="00687221">
        <w:rPr>
          <w:rFonts w:ascii="Times New Roman" w:hAnsi="Times New Roman" w:cs="Times New Roman"/>
        </w:rPr>
        <w:t xml:space="preserve">, </w:t>
      </w:r>
      <w:r w:rsidRPr="00687221">
        <w:rPr>
          <w:rFonts w:ascii="Times New Roman" w:hAnsi="Times New Roman" w:cs="Times New Roman"/>
          <w:i/>
          <w:iCs/>
        </w:rPr>
        <w:t>10</w:t>
      </w:r>
      <w:r w:rsidRPr="00687221">
        <w:rPr>
          <w:rFonts w:ascii="Times New Roman" w:hAnsi="Times New Roman" w:cs="Times New Roman"/>
        </w:rPr>
        <w:t>, 337–351. https://doi.org/10.1108/13685200710763498</w:t>
      </w:r>
    </w:p>
    <w:p w:rsidR="00687221" w:rsidRPr="00687221" w:rsidRDefault="00792B13" w:rsidP="00687221">
      <w:pPr>
        <w:pStyle w:val="Bibliography"/>
        <w:rPr>
          <w:rFonts w:ascii="Times New Roman" w:hAnsi="Times New Roman" w:cs="Times New Roman"/>
        </w:rPr>
      </w:pPr>
      <w:r w:rsidRPr="00687221">
        <w:rPr>
          <w:rFonts w:ascii="Times New Roman" w:hAnsi="Times New Roman" w:cs="Times New Roman"/>
        </w:rPr>
        <w:t>Samantha, M. I. A., Raymond, C. K., &amp; Liu, L. (</w:t>
      </w:r>
      <w:r w:rsidRPr="00687221">
        <w:rPr>
          <w:rFonts w:ascii="Times New Roman" w:hAnsi="Times New Roman" w:cs="Times New Roman"/>
        </w:rPr>
        <w:t xml:space="preserve">2012). An analysis of money laundering and terrorism financing typologies. </w:t>
      </w:r>
      <w:r w:rsidRPr="00687221">
        <w:rPr>
          <w:rFonts w:ascii="Times New Roman" w:hAnsi="Times New Roman" w:cs="Times New Roman"/>
          <w:i/>
          <w:iCs/>
        </w:rPr>
        <w:t>Journal of Money Laundering Control</w:t>
      </w:r>
      <w:r w:rsidRPr="00687221">
        <w:rPr>
          <w:rFonts w:ascii="Times New Roman" w:hAnsi="Times New Roman" w:cs="Times New Roman"/>
        </w:rPr>
        <w:t xml:space="preserve">, </w:t>
      </w:r>
      <w:r w:rsidRPr="00687221">
        <w:rPr>
          <w:rFonts w:ascii="Times New Roman" w:hAnsi="Times New Roman" w:cs="Times New Roman"/>
          <w:i/>
          <w:iCs/>
        </w:rPr>
        <w:t>15</w:t>
      </w:r>
      <w:r w:rsidRPr="00687221">
        <w:rPr>
          <w:rFonts w:ascii="Times New Roman" w:hAnsi="Times New Roman" w:cs="Times New Roman"/>
        </w:rPr>
        <w:t>(1), 85–111. https://doi.org/10.1108/13685201211194745</w:t>
      </w:r>
    </w:p>
    <w:p w:rsidR="00687221" w:rsidRPr="00687221" w:rsidRDefault="00792B13" w:rsidP="00687221">
      <w:pPr>
        <w:pStyle w:val="Bibliography"/>
        <w:rPr>
          <w:rFonts w:ascii="Times New Roman" w:hAnsi="Times New Roman" w:cs="Times New Roman"/>
        </w:rPr>
      </w:pPr>
      <w:r w:rsidRPr="00687221">
        <w:rPr>
          <w:rFonts w:ascii="Times New Roman" w:hAnsi="Times New Roman" w:cs="Times New Roman"/>
        </w:rPr>
        <w:t xml:space="preserve">Unger, B., &amp;Busuioc, E. M. (2007). </w:t>
      </w:r>
      <w:r w:rsidRPr="00687221">
        <w:rPr>
          <w:rFonts w:ascii="Times New Roman" w:hAnsi="Times New Roman" w:cs="Times New Roman"/>
          <w:i/>
          <w:iCs/>
        </w:rPr>
        <w:t>The Scale and Impacts of Money Laundering</w:t>
      </w:r>
      <w:r w:rsidRPr="00687221">
        <w:rPr>
          <w:rFonts w:ascii="Times New Roman" w:hAnsi="Times New Roman" w:cs="Times New Roman"/>
        </w:rPr>
        <w:t>. Edward El</w:t>
      </w:r>
      <w:r w:rsidRPr="00687221">
        <w:rPr>
          <w:rFonts w:ascii="Times New Roman" w:hAnsi="Times New Roman" w:cs="Times New Roman"/>
        </w:rPr>
        <w:t>gar Publishing.</w:t>
      </w:r>
    </w:p>
    <w:p w:rsidR="006578AC" w:rsidRPr="00583F15" w:rsidRDefault="000D1A52" w:rsidP="00583F15">
      <w:r>
        <w:fldChar w:fldCharType="end"/>
      </w:r>
    </w:p>
    <w:sectPr w:rsidR="006578AC" w:rsidRPr="00583F15" w:rsidSect="000926D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13" w:rsidRDefault="00792B13" w:rsidP="000D1A52">
      <w:pPr>
        <w:spacing w:line="240" w:lineRule="auto"/>
      </w:pPr>
      <w:r>
        <w:separator/>
      </w:r>
    </w:p>
  </w:endnote>
  <w:endnote w:type="continuationSeparator" w:id="1">
    <w:p w:rsidR="00792B13" w:rsidRDefault="00792B13" w:rsidP="000D1A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13" w:rsidRDefault="00792B13" w:rsidP="000D1A52">
      <w:pPr>
        <w:spacing w:line="240" w:lineRule="auto"/>
      </w:pPr>
      <w:r>
        <w:separator/>
      </w:r>
    </w:p>
  </w:footnote>
  <w:footnote w:type="continuationSeparator" w:id="1">
    <w:p w:rsidR="00792B13" w:rsidRDefault="00792B13" w:rsidP="000D1A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0D1A5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83F15">
          <w:rPr>
            <w:rStyle w:val="Strong"/>
          </w:rPr>
          <w:t>assignment</w:t>
        </w:r>
      </w:sdtContent>
    </w:sdt>
    <w:r w:rsidR="00792B13">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F95932">
      <w:rPr>
        <w:rStyle w:val="Strong"/>
        <w:noProof/>
      </w:rPr>
      <w:t>2</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792B1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83F15">
          <w:rPr>
            <w:rStyle w:val="Strong"/>
          </w:rPr>
          <w:t>assignment</w:t>
        </w:r>
      </w:sdtContent>
    </w:sdt>
    <w:r>
      <w:ptab w:relativeTo="margin" w:alignment="right" w:leader="none"/>
    </w:r>
    <w:r w:rsidR="000D1A52">
      <w:rPr>
        <w:rStyle w:val="Strong"/>
      </w:rPr>
      <w:fldChar w:fldCharType="begin"/>
    </w:r>
    <w:r>
      <w:rPr>
        <w:rStyle w:val="Strong"/>
      </w:rPr>
      <w:instrText xml:space="preserve"> PAGE   \* MERGEFORMAT </w:instrText>
    </w:r>
    <w:r w:rsidR="000D1A52">
      <w:rPr>
        <w:rStyle w:val="Strong"/>
      </w:rPr>
      <w:fldChar w:fldCharType="separate"/>
    </w:r>
    <w:r w:rsidR="00103921">
      <w:rPr>
        <w:rStyle w:val="Strong"/>
        <w:noProof/>
      </w:rPr>
      <w:t>1</w:t>
    </w:r>
    <w:r w:rsidR="000D1A52">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C50272"/>
    <w:rsid w:val="00051609"/>
    <w:rsid w:val="000552EC"/>
    <w:rsid w:val="00056389"/>
    <w:rsid w:val="0006192A"/>
    <w:rsid w:val="0006767A"/>
    <w:rsid w:val="000926D3"/>
    <w:rsid w:val="000A3857"/>
    <w:rsid w:val="000D1A52"/>
    <w:rsid w:val="000D3F41"/>
    <w:rsid w:val="001002DB"/>
    <w:rsid w:val="00103921"/>
    <w:rsid w:val="001063C3"/>
    <w:rsid w:val="00147B90"/>
    <w:rsid w:val="00177F51"/>
    <w:rsid w:val="001B01E7"/>
    <w:rsid w:val="001B1D6B"/>
    <w:rsid w:val="001B41CE"/>
    <w:rsid w:val="001E6D27"/>
    <w:rsid w:val="002101F3"/>
    <w:rsid w:val="002730F6"/>
    <w:rsid w:val="00287A81"/>
    <w:rsid w:val="00290067"/>
    <w:rsid w:val="002B1667"/>
    <w:rsid w:val="002C646A"/>
    <w:rsid w:val="002F15A7"/>
    <w:rsid w:val="00307792"/>
    <w:rsid w:val="003245FB"/>
    <w:rsid w:val="00355DCA"/>
    <w:rsid w:val="00393820"/>
    <w:rsid w:val="0039411C"/>
    <w:rsid w:val="003A4B20"/>
    <w:rsid w:val="003B773C"/>
    <w:rsid w:val="003D3901"/>
    <w:rsid w:val="0040623B"/>
    <w:rsid w:val="004116B4"/>
    <w:rsid w:val="0043059A"/>
    <w:rsid w:val="004D4B06"/>
    <w:rsid w:val="004F2F96"/>
    <w:rsid w:val="00530F39"/>
    <w:rsid w:val="00546AE1"/>
    <w:rsid w:val="00551A02"/>
    <w:rsid w:val="005534FA"/>
    <w:rsid w:val="005555FC"/>
    <w:rsid w:val="00583F15"/>
    <w:rsid w:val="005D3A03"/>
    <w:rsid w:val="005E533D"/>
    <w:rsid w:val="006578AC"/>
    <w:rsid w:val="00687221"/>
    <w:rsid w:val="006C6537"/>
    <w:rsid w:val="00752FA0"/>
    <w:rsid w:val="00792B13"/>
    <w:rsid w:val="007B1FF8"/>
    <w:rsid w:val="007D2269"/>
    <w:rsid w:val="008002C0"/>
    <w:rsid w:val="00821CDA"/>
    <w:rsid w:val="00886624"/>
    <w:rsid w:val="008C5323"/>
    <w:rsid w:val="008E23AA"/>
    <w:rsid w:val="00904D41"/>
    <w:rsid w:val="009107E2"/>
    <w:rsid w:val="009A6A3B"/>
    <w:rsid w:val="009E78EA"/>
    <w:rsid w:val="00A34B7C"/>
    <w:rsid w:val="00A70BE3"/>
    <w:rsid w:val="00AB7D86"/>
    <w:rsid w:val="00AF5CD9"/>
    <w:rsid w:val="00B01A1B"/>
    <w:rsid w:val="00B400BF"/>
    <w:rsid w:val="00B73CF8"/>
    <w:rsid w:val="00B823AA"/>
    <w:rsid w:val="00B8667C"/>
    <w:rsid w:val="00B97202"/>
    <w:rsid w:val="00BA45DB"/>
    <w:rsid w:val="00BB61E2"/>
    <w:rsid w:val="00BF4184"/>
    <w:rsid w:val="00C0601E"/>
    <w:rsid w:val="00C113D1"/>
    <w:rsid w:val="00C31D30"/>
    <w:rsid w:val="00C50272"/>
    <w:rsid w:val="00C70650"/>
    <w:rsid w:val="00C73F57"/>
    <w:rsid w:val="00C76606"/>
    <w:rsid w:val="00C85A82"/>
    <w:rsid w:val="00CD6E39"/>
    <w:rsid w:val="00CF0C1E"/>
    <w:rsid w:val="00CF6E91"/>
    <w:rsid w:val="00D042B1"/>
    <w:rsid w:val="00D47144"/>
    <w:rsid w:val="00D85B68"/>
    <w:rsid w:val="00DA0FD1"/>
    <w:rsid w:val="00DE34BA"/>
    <w:rsid w:val="00E266E3"/>
    <w:rsid w:val="00E56027"/>
    <w:rsid w:val="00E6004D"/>
    <w:rsid w:val="00E7262A"/>
    <w:rsid w:val="00E813C1"/>
    <w:rsid w:val="00E81978"/>
    <w:rsid w:val="00ED13C0"/>
    <w:rsid w:val="00ED603D"/>
    <w:rsid w:val="00F2589C"/>
    <w:rsid w:val="00F379B7"/>
    <w:rsid w:val="00F525FA"/>
    <w:rsid w:val="00F758D7"/>
    <w:rsid w:val="00F95932"/>
    <w:rsid w:val="00FA41D7"/>
    <w:rsid w:val="00FC1F7A"/>
    <w:rsid w:val="00FD65E5"/>
    <w:rsid w:val="00FF2002"/>
    <w:rsid w:val="00FF5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0926D3"/>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0926D3"/>
    <w:pPr>
      <w:spacing w:line="240" w:lineRule="auto"/>
      <w:ind w:firstLine="0"/>
    </w:pPr>
  </w:style>
  <w:style w:type="character" w:customStyle="1" w:styleId="HeaderChar">
    <w:name w:val="Header Char"/>
    <w:basedOn w:val="DefaultParagraphFont"/>
    <w:link w:val="Header"/>
    <w:uiPriority w:val="99"/>
    <w:rsid w:val="000926D3"/>
    <w:rPr>
      <w:kern w:val="24"/>
    </w:rPr>
  </w:style>
  <w:style w:type="character" w:styleId="Strong">
    <w:name w:val="Strong"/>
    <w:basedOn w:val="DefaultParagraphFont"/>
    <w:uiPriority w:val="22"/>
    <w:unhideWhenUsed/>
    <w:qFormat/>
    <w:rsid w:val="000926D3"/>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0926D3"/>
    <w:pPr>
      <w:ind w:firstLine="0"/>
    </w:pPr>
  </w:style>
  <w:style w:type="character" w:customStyle="1" w:styleId="Heading1Char">
    <w:name w:val="Heading 1 Char"/>
    <w:basedOn w:val="DefaultParagraphFont"/>
    <w:link w:val="Heading1"/>
    <w:uiPriority w:val="4"/>
    <w:rsid w:val="000926D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0926D3"/>
    <w:rPr>
      <w:rFonts w:asciiTheme="majorHAnsi" w:eastAsiaTheme="majorEastAsia" w:hAnsiTheme="majorHAnsi" w:cstheme="majorBidi"/>
      <w:b/>
      <w:bCs/>
      <w:kern w:val="24"/>
    </w:rPr>
  </w:style>
  <w:style w:type="paragraph" w:styleId="Title">
    <w:name w:val="Title"/>
    <w:basedOn w:val="Normal"/>
    <w:link w:val="TitleChar"/>
    <w:qFormat/>
    <w:rsid w:val="000926D3"/>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0926D3"/>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0926D3"/>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926D3"/>
    <w:pPr>
      <w:spacing w:after="120"/>
      <w:ind w:firstLine="0"/>
    </w:pPr>
  </w:style>
  <w:style w:type="character" w:customStyle="1" w:styleId="BodyTextChar">
    <w:name w:val="Body Text Char"/>
    <w:basedOn w:val="DefaultParagraphFont"/>
    <w:link w:val="BodyText"/>
    <w:uiPriority w:val="99"/>
    <w:semiHidden/>
    <w:rsid w:val="000926D3"/>
    <w:rPr>
      <w:kern w:val="24"/>
    </w:rPr>
  </w:style>
  <w:style w:type="paragraph" w:styleId="BodyText2">
    <w:name w:val="Body Text 2"/>
    <w:basedOn w:val="Normal"/>
    <w:link w:val="BodyText2Char"/>
    <w:uiPriority w:val="99"/>
    <w:semiHidden/>
    <w:unhideWhenUsed/>
    <w:rsid w:val="000926D3"/>
    <w:pPr>
      <w:spacing w:after="120"/>
      <w:ind w:firstLine="0"/>
    </w:pPr>
  </w:style>
  <w:style w:type="character" w:customStyle="1" w:styleId="BodyText2Char">
    <w:name w:val="Body Text 2 Char"/>
    <w:basedOn w:val="DefaultParagraphFont"/>
    <w:link w:val="BodyText2"/>
    <w:uiPriority w:val="99"/>
    <w:semiHidden/>
    <w:rsid w:val="000926D3"/>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0926D3"/>
    <w:pPr>
      <w:spacing w:after="0"/>
    </w:pPr>
  </w:style>
  <w:style w:type="character" w:customStyle="1" w:styleId="BodyTextFirstIndentChar">
    <w:name w:val="Body Text First Indent Char"/>
    <w:basedOn w:val="BodyTextChar"/>
    <w:link w:val="BodyTextFirstIndent"/>
    <w:uiPriority w:val="99"/>
    <w:semiHidden/>
    <w:rsid w:val="000926D3"/>
    <w:rPr>
      <w:kern w:val="24"/>
    </w:rPr>
  </w:style>
  <w:style w:type="paragraph" w:styleId="BodyTextIndent">
    <w:name w:val="Body Text Indent"/>
    <w:basedOn w:val="Normal"/>
    <w:link w:val="BodyTextIndentChar"/>
    <w:uiPriority w:val="99"/>
    <w:semiHidden/>
    <w:unhideWhenUsed/>
    <w:rsid w:val="000926D3"/>
    <w:pPr>
      <w:spacing w:after="120"/>
      <w:ind w:left="360" w:firstLine="0"/>
    </w:pPr>
  </w:style>
  <w:style w:type="character" w:customStyle="1" w:styleId="BodyTextIndentChar">
    <w:name w:val="Body Text Indent Char"/>
    <w:basedOn w:val="DefaultParagraphFont"/>
    <w:link w:val="BodyTextIndent"/>
    <w:uiPriority w:val="99"/>
    <w:semiHidden/>
    <w:rsid w:val="000926D3"/>
    <w:rPr>
      <w:kern w:val="24"/>
    </w:rPr>
  </w:style>
  <w:style w:type="paragraph" w:styleId="BodyTextFirstIndent2">
    <w:name w:val="Body Text First Indent 2"/>
    <w:basedOn w:val="BodyTextIndent"/>
    <w:link w:val="BodyTextFirstIndent2Char"/>
    <w:uiPriority w:val="99"/>
    <w:semiHidden/>
    <w:unhideWhenUsed/>
    <w:rsid w:val="000926D3"/>
    <w:pPr>
      <w:spacing w:after="0"/>
    </w:pPr>
  </w:style>
  <w:style w:type="character" w:customStyle="1" w:styleId="BodyTextFirstIndent2Char">
    <w:name w:val="Body Text First Indent 2 Char"/>
    <w:basedOn w:val="BodyTextIndentChar"/>
    <w:link w:val="BodyTextFirstIndent2"/>
    <w:uiPriority w:val="99"/>
    <w:semiHidden/>
    <w:rsid w:val="000926D3"/>
    <w:rPr>
      <w:kern w:val="24"/>
    </w:rPr>
  </w:style>
  <w:style w:type="paragraph" w:styleId="BodyTextIndent2">
    <w:name w:val="Body Text Indent 2"/>
    <w:basedOn w:val="Normal"/>
    <w:link w:val="BodyTextIndent2Char"/>
    <w:uiPriority w:val="99"/>
    <w:semiHidden/>
    <w:unhideWhenUsed/>
    <w:rsid w:val="000926D3"/>
    <w:pPr>
      <w:spacing w:after="120"/>
      <w:ind w:left="360" w:firstLine="0"/>
    </w:pPr>
  </w:style>
  <w:style w:type="character" w:customStyle="1" w:styleId="BodyTextIndent2Char">
    <w:name w:val="Body Text Indent 2 Char"/>
    <w:basedOn w:val="DefaultParagraphFont"/>
    <w:link w:val="BodyTextIndent2"/>
    <w:uiPriority w:val="99"/>
    <w:semiHidden/>
    <w:rsid w:val="000926D3"/>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926D3"/>
    <w:pPr>
      <w:spacing w:line="240" w:lineRule="auto"/>
      <w:ind w:left="4320" w:firstLine="0"/>
    </w:pPr>
  </w:style>
  <w:style w:type="character" w:customStyle="1" w:styleId="ClosingChar">
    <w:name w:val="Closing Char"/>
    <w:basedOn w:val="DefaultParagraphFont"/>
    <w:link w:val="Closing"/>
    <w:uiPriority w:val="99"/>
    <w:semiHidden/>
    <w:rsid w:val="000926D3"/>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0926D3"/>
    <w:rPr>
      <w:b/>
      <w:bCs/>
    </w:rPr>
  </w:style>
  <w:style w:type="character" w:customStyle="1" w:styleId="CommentSubjectChar">
    <w:name w:val="Comment Subject Char"/>
    <w:basedOn w:val="CommentTextChar"/>
    <w:link w:val="CommentSubject"/>
    <w:uiPriority w:val="99"/>
    <w:semiHidden/>
    <w:rsid w:val="000926D3"/>
    <w:rPr>
      <w:b/>
      <w:bCs/>
      <w:kern w:val="24"/>
      <w:sz w:val="20"/>
      <w:szCs w:val="20"/>
    </w:rPr>
  </w:style>
  <w:style w:type="paragraph" w:styleId="Date">
    <w:name w:val="Date"/>
    <w:basedOn w:val="Normal"/>
    <w:next w:val="Normal"/>
    <w:link w:val="DateChar"/>
    <w:uiPriority w:val="99"/>
    <w:semiHidden/>
    <w:unhideWhenUsed/>
    <w:rsid w:val="000926D3"/>
    <w:pPr>
      <w:ind w:firstLine="0"/>
    </w:pPr>
  </w:style>
  <w:style w:type="character" w:customStyle="1" w:styleId="DateChar">
    <w:name w:val="Date Char"/>
    <w:basedOn w:val="DefaultParagraphFont"/>
    <w:link w:val="Date"/>
    <w:uiPriority w:val="99"/>
    <w:semiHidden/>
    <w:rsid w:val="000926D3"/>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0926D3"/>
    <w:pPr>
      <w:spacing w:line="240" w:lineRule="auto"/>
      <w:ind w:firstLine="0"/>
    </w:pPr>
  </w:style>
  <w:style w:type="character" w:customStyle="1" w:styleId="E-mailSignatureChar">
    <w:name w:val="E-mail Signature Char"/>
    <w:basedOn w:val="DefaultParagraphFont"/>
    <w:link w:val="E-mailSignature"/>
    <w:uiPriority w:val="99"/>
    <w:semiHidden/>
    <w:rsid w:val="000926D3"/>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0926D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0926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0926D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926D3"/>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0926D3"/>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0926D3"/>
    <w:pPr>
      <w:spacing w:line="240" w:lineRule="auto"/>
      <w:ind w:firstLine="0"/>
    </w:pPr>
    <w:rPr>
      <w:i/>
      <w:iCs/>
    </w:rPr>
  </w:style>
  <w:style w:type="character" w:customStyle="1" w:styleId="HTMLAddressChar">
    <w:name w:val="HTML Address Char"/>
    <w:basedOn w:val="DefaultParagraphFont"/>
    <w:link w:val="HTMLAddress"/>
    <w:uiPriority w:val="99"/>
    <w:semiHidden/>
    <w:rsid w:val="000926D3"/>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0926D3"/>
    <w:pPr>
      <w:spacing w:line="240" w:lineRule="auto"/>
      <w:ind w:left="240" w:firstLine="0"/>
    </w:pPr>
  </w:style>
  <w:style w:type="paragraph" w:styleId="Index2">
    <w:name w:val="index 2"/>
    <w:basedOn w:val="Normal"/>
    <w:next w:val="Normal"/>
    <w:autoRedefine/>
    <w:uiPriority w:val="99"/>
    <w:semiHidden/>
    <w:unhideWhenUsed/>
    <w:rsid w:val="000926D3"/>
    <w:pPr>
      <w:spacing w:line="240" w:lineRule="auto"/>
      <w:ind w:left="480" w:firstLine="0"/>
    </w:pPr>
  </w:style>
  <w:style w:type="paragraph" w:styleId="Index3">
    <w:name w:val="index 3"/>
    <w:basedOn w:val="Normal"/>
    <w:next w:val="Normal"/>
    <w:autoRedefine/>
    <w:uiPriority w:val="99"/>
    <w:semiHidden/>
    <w:unhideWhenUsed/>
    <w:rsid w:val="000926D3"/>
    <w:pPr>
      <w:spacing w:line="240" w:lineRule="auto"/>
      <w:ind w:left="720" w:firstLine="0"/>
    </w:pPr>
  </w:style>
  <w:style w:type="paragraph" w:styleId="Index4">
    <w:name w:val="index 4"/>
    <w:basedOn w:val="Normal"/>
    <w:next w:val="Normal"/>
    <w:autoRedefine/>
    <w:uiPriority w:val="99"/>
    <w:semiHidden/>
    <w:unhideWhenUsed/>
    <w:rsid w:val="000926D3"/>
    <w:pPr>
      <w:spacing w:line="240" w:lineRule="auto"/>
      <w:ind w:left="960" w:firstLine="0"/>
    </w:pPr>
  </w:style>
  <w:style w:type="paragraph" w:styleId="Index5">
    <w:name w:val="index 5"/>
    <w:basedOn w:val="Normal"/>
    <w:next w:val="Normal"/>
    <w:autoRedefine/>
    <w:uiPriority w:val="99"/>
    <w:semiHidden/>
    <w:unhideWhenUsed/>
    <w:rsid w:val="000926D3"/>
    <w:pPr>
      <w:spacing w:line="240" w:lineRule="auto"/>
      <w:ind w:left="1200" w:firstLine="0"/>
    </w:pPr>
  </w:style>
  <w:style w:type="paragraph" w:styleId="Index6">
    <w:name w:val="index 6"/>
    <w:basedOn w:val="Normal"/>
    <w:next w:val="Normal"/>
    <w:autoRedefine/>
    <w:uiPriority w:val="99"/>
    <w:semiHidden/>
    <w:unhideWhenUsed/>
    <w:rsid w:val="000926D3"/>
    <w:pPr>
      <w:spacing w:line="240" w:lineRule="auto"/>
      <w:ind w:left="1440" w:firstLine="0"/>
    </w:pPr>
  </w:style>
  <w:style w:type="paragraph" w:styleId="Index7">
    <w:name w:val="index 7"/>
    <w:basedOn w:val="Normal"/>
    <w:next w:val="Normal"/>
    <w:autoRedefine/>
    <w:uiPriority w:val="99"/>
    <w:semiHidden/>
    <w:unhideWhenUsed/>
    <w:rsid w:val="000926D3"/>
    <w:pPr>
      <w:spacing w:line="240" w:lineRule="auto"/>
      <w:ind w:left="1680" w:firstLine="0"/>
    </w:pPr>
  </w:style>
  <w:style w:type="paragraph" w:styleId="Index8">
    <w:name w:val="index 8"/>
    <w:basedOn w:val="Normal"/>
    <w:next w:val="Normal"/>
    <w:autoRedefine/>
    <w:uiPriority w:val="99"/>
    <w:semiHidden/>
    <w:unhideWhenUsed/>
    <w:rsid w:val="000926D3"/>
    <w:pPr>
      <w:spacing w:line="240" w:lineRule="auto"/>
      <w:ind w:left="1920" w:firstLine="0"/>
    </w:pPr>
  </w:style>
  <w:style w:type="paragraph" w:styleId="Index9">
    <w:name w:val="index 9"/>
    <w:basedOn w:val="Normal"/>
    <w:next w:val="Normal"/>
    <w:autoRedefine/>
    <w:uiPriority w:val="99"/>
    <w:semiHidden/>
    <w:unhideWhenUsed/>
    <w:rsid w:val="000926D3"/>
    <w:pPr>
      <w:spacing w:line="240" w:lineRule="auto"/>
      <w:ind w:left="2160" w:firstLine="0"/>
    </w:pPr>
  </w:style>
  <w:style w:type="paragraph" w:styleId="IndexHeading">
    <w:name w:val="index heading"/>
    <w:basedOn w:val="Normal"/>
    <w:next w:val="Index1"/>
    <w:uiPriority w:val="99"/>
    <w:semiHidden/>
    <w:unhideWhenUsed/>
    <w:rsid w:val="000926D3"/>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0926D3"/>
    <w:pPr>
      <w:ind w:left="360" w:firstLine="0"/>
      <w:contextualSpacing/>
    </w:pPr>
  </w:style>
  <w:style w:type="paragraph" w:styleId="List2">
    <w:name w:val="List 2"/>
    <w:basedOn w:val="Normal"/>
    <w:uiPriority w:val="99"/>
    <w:semiHidden/>
    <w:unhideWhenUsed/>
    <w:rsid w:val="000926D3"/>
    <w:pPr>
      <w:ind w:left="720" w:firstLine="0"/>
      <w:contextualSpacing/>
    </w:pPr>
  </w:style>
  <w:style w:type="paragraph" w:styleId="List3">
    <w:name w:val="List 3"/>
    <w:basedOn w:val="Normal"/>
    <w:uiPriority w:val="99"/>
    <w:semiHidden/>
    <w:unhideWhenUsed/>
    <w:rsid w:val="000926D3"/>
    <w:pPr>
      <w:ind w:left="1080" w:firstLine="0"/>
      <w:contextualSpacing/>
    </w:pPr>
  </w:style>
  <w:style w:type="paragraph" w:styleId="List4">
    <w:name w:val="List 4"/>
    <w:basedOn w:val="Normal"/>
    <w:uiPriority w:val="99"/>
    <w:semiHidden/>
    <w:unhideWhenUsed/>
    <w:rsid w:val="000926D3"/>
    <w:pPr>
      <w:ind w:left="1440" w:firstLine="0"/>
      <w:contextualSpacing/>
    </w:pPr>
  </w:style>
  <w:style w:type="paragraph" w:styleId="List5">
    <w:name w:val="List 5"/>
    <w:basedOn w:val="Normal"/>
    <w:uiPriority w:val="99"/>
    <w:semiHidden/>
    <w:unhideWhenUsed/>
    <w:rsid w:val="000926D3"/>
    <w:pPr>
      <w:ind w:left="1800" w:firstLine="0"/>
      <w:contextualSpacing/>
    </w:pPr>
  </w:style>
  <w:style w:type="paragraph" w:styleId="ListBullet">
    <w:name w:val="List Bullet"/>
    <w:basedOn w:val="Normal"/>
    <w:uiPriority w:val="9"/>
    <w:unhideWhenUsed/>
    <w:qFormat/>
    <w:rsid w:val="000926D3"/>
    <w:pPr>
      <w:numPr>
        <w:numId w:val="1"/>
      </w:numPr>
      <w:contextualSpacing/>
    </w:pPr>
  </w:style>
  <w:style w:type="paragraph" w:styleId="ListBullet2">
    <w:name w:val="List Bullet 2"/>
    <w:basedOn w:val="Normal"/>
    <w:uiPriority w:val="99"/>
    <w:semiHidden/>
    <w:unhideWhenUsed/>
    <w:rsid w:val="000926D3"/>
    <w:pPr>
      <w:numPr>
        <w:numId w:val="2"/>
      </w:numPr>
      <w:ind w:firstLine="0"/>
      <w:contextualSpacing/>
    </w:pPr>
  </w:style>
  <w:style w:type="paragraph" w:styleId="ListBullet3">
    <w:name w:val="List Bullet 3"/>
    <w:basedOn w:val="Normal"/>
    <w:uiPriority w:val="99"/>
    <w:semiHidden/>
    <w:unhideWhenUsed/>
    <w:rsid w:val="000926D3"/>
    <w:pPr>
      <w:numPr>
        <w:numId w:val="3"/>
      </w:numPr>
      <w:ind w:firstLine="0"/>
      <w:contextualSpacing/>
    </w:pPr>
  </w:style>
  <w:style w:type="paragraph" w:styleId="ListBullet4">
    <w:name w:val="List Bullet 4"/>
    <w:basedOn w:val="Normal"/>
    <w:uiPriority w:val="99"/>
    <w:semiHidden/>
    <w:unhideWhenUsed/>
    <w:rsid w:val="000926D3"/>
    <w:pPr>
      <w:numPr>
        <w:numId w:val="4"/>
      </w:numPr>
      <w:ind w:firstLine="0"/>
      <w:contextualSpacing/>
    </w:pPr>
  </w:style>
  <w:style w:type="paragraph" w:styleId="ListBullet5">
    <w:name w:val="List Bullet 5"/>
    <w:basedOn w:val="Normal"/>
    <w:uiPriority w:val="99"/>
    <w:semiHidden/>
    <w:unhideWhenUsed/>
    <w:rsid w:val="000926D3"/>
    <w:pPr>
      <w:numPr>
        <w:numId w:val="5"/>
      </w:numPr>
      <w:ind w:firstLine="0"/>
      <w:contextualSpacing/>
    </w:pPr>
  </w:style>
  <w:style w:type="paragraph" w:styleId="ListContinue">
    <w:name w:val="List Continue"/>
    <w:basedOn w:val="Normal"/>
    <w:uiPriority w:val="99"/>
    <w:semiHidden/>
    <w:unhideWhenUsed/>
    <w:rsid w:val="000926D3"/>
    <w:pPr>
      <w:spacing w:after="120"/>
      <w:ind w:left="360" w:firstLine="0"/>
      <w:contextualSpacing/>
    </w:pPr>
  </w:style>
  <w:style w:type="paragraph" w:styleId="ListContinue2">
    <w:name w:val="List Continue 2"/>
    <w:basedOn w:val="Normal"/>
    <w:uiPriority w:val="99"/>
    <w:semiHidden/>
    <w:unhideWhenUsed/>
    <w:rsid w:val="000926D3"/>
    <w:pPr>
      <w:spacing w:after="120"/>
      <w:ind w:left="720" w:firstLine="0"/>
      <w:contextualSpacing/>
    </w:pPr>
  </w:style>
  <w:style w:type="paragraph" w:styleId="ListContinue3">
    <w:name w:val="List Continue 3"/>
    <w:basedOn w:val="Normal"/>
    <w:uiPriority w:val="99"/>
    <w:semiHidden/>
    <w:unhideWhenUsed/>
    <w:rsid w:val="000926D3"/>
    <w:pPr>
      <w:spacing w:after="120"/>
      <w:ind w:left="1080" w:firstLine="0"/>
      <w:contextualSpacing/>
    </w:pPr>
  </w:style>
  <w:style w:type="paragraph" w:styleId="ListContinue4">
    <w:name w:val="List Continue 4"/>
    <w:basedOn w:val="Normal"/>
    <w:uiPriority w:val="99"/>
    <w:semiHidden/>
    <w:unhideWhenUsed/>
    <w:rsid w:val="000926D3"/>
    <w:pPr>
      <w:spacing w:after="120"/>
      <w:ind w:left="1440" w:firstLine="0"/>
      <w:contextualSpacing/>
    </w:pPr>
  </w:style>
  <w:style w:type="paragraph" w:styleId="ListContinue5">
    <w:name w:val="List Continue 5"/>
    <w:basedOn w:val="Normal"/>
    <w:uiPriority w:val="99"/>
    <w:semiHidden/>
    <w:unhideWhenUsed/>
    <w:rsid w:val="000926D3"/>
    <w:pPr>
      <w:spacing w:after="120"/>
      <w:ind w:left="1800" w:firstLine="0"/>
      <w:contextualSpacing/>
    </w:pPr>
  </w:style>
  <w:style w:type="paragraph" w:styleId="ListNumber">
    <w:name w:val="List Number"/>
    <w:basedOn w:val="Normal"/>
    <w:uiPriority w:val="9"/>
    <w:unhideWhenUsed/>
    <w:qFormat/>
    <w:rsid w:val="000926D3"/>
    <w:pPr>
      <w:numPr>
        <w:numId w:val="6"/>
      </w:numPr>
      <w:contextualSpacing/>
    </w:pPr>
  </w:style>
  <w:style w:type="paragraph" w:styleId="ListNumber2">
    <w:name w:val="List Number 2"/>
    <w:basedOn w:val="Normal"/>
    <w:uiPriority w:val="99"/>
    <w:semiHidden/>
    <w:unhideWhenUsed/>
    <w:rsid w:val="000926D3"/>
    <w:pPr>
      <w:numPr>
        <w:numId w:val="7"/>
      </w:numPr>
      <w:ind w:firstLine="0"/>
      <w:contextualSpacing/>
    </w:pPr>
  </w:style>
  <w:style w:type="paragraph" w:styleId="ListNumber3">
    <w:name w:val="List Number 3"/>
    <w:basedOn w:val="Normal"/>
    <w:uiPriority w:val="99"/>
    <w:semiHidden/>
    <w:unhideWhenUsed/>
    <w:rsid w:val="000926D3"/>
    <w:pPr>
      <w:numPr>
        <w:numId w:val="8"/>
      </w:numPr>
      <w:ind w:firstLine="0"/>
      <w:contextualSpacing/>
    </w:pPr>
  </w:style>
  <w:style w:type="paragraph" w:styleId="ListNumber4">
    <w:name w:val="List Number 4"/>
    <w:basedOn w:val="Normal"/>
    <w:uiPriority w:val="99"/>
    <w:semiHidden/>
    <w:unhideWhenUsed/>
    <w:rsid w:val="000926D3"/>
    <w:pPr>
      <w:numPr>
        <w:numId w:val="9"/>
      </w:numPr>
      <w:ind w:firstLine="0"/>
      <w:contextualSpacing/>
    </w:pPr>
  </w:style>
  <w:style w:type="paragraph" w:styleId="ListNumber5">
    <w:name w:val="List Number 5"/>
    <w:basedOn w:val="Normal"/>
    <w:uiPriority w:val="99"/>
    <w:semiHidden/>
    <w:unhideWhenUsed/>
    <w:rsid w:val="000926D3"/>
    <w:pPr>
      <w:numPr>
        <w:numId w:val="10"/>
      </w:numPr>
      <w:ind w:firstLine="0"/>
      <w:contextualSpacing/>
    </w:pPr>
  </w:style>
  <w:style w:type="paragraph" w:styleId="ListParagraph">
    <w:name w:val="List Paragraph"/>
    <w:basedOn w:val="Normal"/>
    <w:uiPriority w:val="34"/>
    <w:semiHidden/>
    <w:unhideWhenUsed/>
    <w:qFormat/>
    <w:rsid w:val="000926D3"/>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0926D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926D3"/>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0926D3"/>
    <w:pPr>
      <w:ind w:firstLine="0"/>
    </w:pPr>
    <w:rPr>
      <w:rFonts w:ascii="Times New Roman" w:hAnsi="Times New Roman" w:cs="Times New Roman"/>
    </w:rPr>
  </w:style>
  <w:style w:type="paragraph" w:styleId="NormalIndent">
    <w:name w:val="Normal Indent"/>
    <w:basedOn w:val="Normal"/>
    <w:uiPriority w:val="99"/>
    <w:semiHidden/>
    <w:unhideWhenUsed/>
    <w:rsid w:val="000926D3"/>
    <w:pPr>
      <w:ind w:left="720" w:firstLine="0"/>
    </w:pPr>
  </w:style>
  <w:style w:type="paragraph" w:styleId="NoteHeading">
    <w:name w:val="Note Heading"/>
    <w:basedOn w:val="Normal"/>
    <w:next w:val="Normal"/>
    <w:link w:val="NoteHeadingChar"/>
    <w:uiPriority w:val="99"/>
    <w:semiHidden/>
    <w:unhideWhenUsed/>
    <w:rsid w:val="000926D3"/>
    <w:pPr>
      <w:spacing w:line="240" w:lineRule="auto"/>
      <w:ind w:firstLine="0"/>
    </w:pPr>
  </w:style>
  <w:style w:type="character" w:customStyle="1" w:styleId="NoteHeadingChar">
    <w:name w:val="Note Heading Char"/>
    <w:basedOn w:val="DefaultParagraphFont"/>
    <w:link w:val="NoteHeading"/>
    <w:uiPriority w:val="99"/>
    <w:semiHidden/>
    <w:rsid w:val="000926D3"/>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0926D3"/>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0926D3"/>
    <w:rPr>
      <w:i/>
      <w:iCs/>
      <w:color w:val="404040" w:themeColor="text1" w:themeTint="BF"/>
      <w:kern w:val="24"/>
    </w:rPr>
  </w:style>
  <w:style w:type="paragraph" w:styleId="Salutation">
    <w:name w:val="Salutation"/>
    <w:basedOn w:val="Normal"/>
    <w:next w:val="Normal"/>
    <w:link w:val="SalutationChar"/>
    <w:uiPriority w:val="99"/>
    <w:semiHidden/>
    <w:unhideWhenUsed/>
    <w:rsid w:val="000926D3"/>
    <w:pPr>
      <w:ind w:firstLine="0"/>
    </w:pPr>
  </w:style>
  <w:style w:type="character" w:customStyle="1" w:styleId="SalutationChar">
    <w:name w:val="Salutation Char"/>
    <w:basedOn w:val="DefaultParagraphFont"/>
    <w:link w:val="Salutation"/>
    <w:uiPriority w:val="99"/>
    <w:semiHidden/>
    <w:rsid w:val="000926D3"/>
    <w:rPr>
      <w:kern w:val="24"/>
    </w:rPr>
  </w:style>
  <w:style w:type="paragraph" w:styleId="Signature">
    <w:name w:val="Signature"/>
    <w:basedOn w:val="Normal"/>
    <w:link w:val="SignatureChar"/>
    <w:uiPriority w:val="99"/>
    <w:semiHidden/>
    <w:unhideWhenUsed/>
    <w:rsid w:val="000926D3"/>
    <w:pPr>
      <w:spacing w:line="240" w:lineRule="auto"/>
      <w:ind w:left="4320" w:firstLine="0"/>
    </w:pPr>
  </w:style>
  <w:style w:type="character" w:customStyle="1" w:styleId="SignatureChar">
    <w:name w:val="Signature Char"/>
    <w:basedOn w:val="DefaultParagraphFont"/>
    <w:link w:val="Signature"/>
    <w:uiPriority w:val="99"/>
    <w:semiHidden/>
    <w:rsid w:val="000926D3"/>
    <w:rPr>
      <w:kern w:val="24"/>
    </w:rPr>
  </w:style>
  <w:style w:type="paragraph" w:styleId="TableofAuthorities">
    <w:name w:val="table of authorities"/>
    <w:basedOn w:val="Normal"/>
    <w:next w:val="Normal"/>
    <w:uiPriority w:val="99"/>
    <w:semiHidden/>
    <w:unhideWhenUsed/>
    <w:rsid w:val="000926D3"/>
    <w:pPr>
      <w:ind w:left="240" w:firstLine="0"/>
    </w:pPr>
  </w:style>
  <w:style w:type="paragraph" w:styleId="TableofFigures">
    <w:name w:val="table of figures"/>
    <w:basedOn w:val="Normal"/>
    <w:next w:val="Normal"/>
    <w:uiPriority w:val="99"/>
    <w:semiHidden/>
    <w:unhideWhenUsed/>
    <w:rsid w:val="000926D3"/>
    <w:pPr>
      <w:ind w:firstLine="0"/>
    </w:pPr>
  </w:style>
  <w:style w:type="paragraph" w:styleId="TOAHeading">
    <w:name w:val="toa heading"/>
    <w:basedOn w:val="Normal"/>
    <w:next w:val="Normal"/>
    <w:uiPriority w:val="99"/>
    <w:semiHidden/>
    <w:unhideWhenUsed/>
    <w:rsid w:val="000926D3"/>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926D3"/>
    <w:pPr>
      <w:spacing w:after="100"/>
      <w:ind w:left="720" w:firstLine="0"/>
    </w:pPr>
  </w:style>
  <w:style w:type="paragraph" w:styleId="TOC5">
    <w:name w:val="toc 5"/>
    <w:basedOn w:val="Normal"/>
    <w:next w:val="Normal"/>
    <w:autoRedefine/>
    <w:uiPriority w:val="39"/>
    <w:semiHidden/>
    <w:unhideWhenUsed/>
    <w:rsid w:val="000926D3"/>
    <w:pPr>
      <w:spacing w:after="100"/>
      <w:ind w:left="960" w:firstLine="0"/>
    </w:pPr>
  </w:style>
  <w:style w:type="paragraph" w:styleId="TOC6">
    <w:name w:val="toc 6"/>
    <w:basedOn w:val="Normal"/>
    <w:next w:val="Normal"/>
    <w:autoRedefine/>
    <w:uiPriority w:val="39"/>
    <w:semiHidden/>
    <w:unhideWhenUsed/>
    <w:rsid w:val="000926D3"/>
    <w:pPr>
      <w:spacing w:after="100"/>
      <w:ind w:left="1200" w:firstLine="0"/>
    </w:pPr>
  </w:style>
  <w:style w:type="paragraph" w:styleId="TOC7">
    <w:name w:val="toc 7"/>
    <w:basedOn w:val="Normal"/>
    <w:next w:val="Normal"/>
    <w:autoRedefine/>
    <w:uiPriority w:val="39"/>
    <w:semiHidden/>
    <w:unhideWhenUsed/>
    <w:rsid w:val="000926D3"/>
    <w:pPr>
      <w:spacing w:after="100"/>
      <w:ind w:left="1440" w:firstLine="0"/>
    </w:pPr>
  </w:style>
  <w:style w:type="paragraph" w:styleId="TOC8">
    <w:name w:val="toc 8"/>
    <w:basedOn w:val="Normal"/>
    <w:next w:val="Normal"/>
    <w:autoRedefine/>
    <w:uiPriority w:val="39"/>
    <w:semiHidden/>
    <w:unhideWhenUsed/>
    <w:rsid w:val="000926D3"/>
    <w:pPr>
      <w:spacing w:after="100"/>
      <w:ind w:left="1680" w:firstLine="0"/>
    </w:pPr>
  </w:style>
  <w:style w:type="paragraph" w:styleId="TOC9">
    <w:name w:val="toc 9"/>
    <w:basedOn w:val="Normal"/>
    <w:next w:val="Normal"/>
    <w:autoRedefine/>
    <w:uiPriority w:val="39"/>
    <w:semiHidden/>
    <w:unhideWhenUsed/>
    <w:rsid w:val="000926D3"/>
    <w:pPr>
      <w:spacing w:after="100"/>
      <w:ind w:left="1920" w:firstLine="0"/>
    </w:pPr>
  </w:style>
  <w:style w:type="character" w:styleId="EndnoteReference">
    <w:name w:val="endnote reference"/>
    <w:basedOn w:val="DefaultParagraphFont"/>
    <w:uiPriority w:val="99"/>
    <w:semiHidden/>
    <w:unhideWhenUsed/>
    <w:rsid w:val="000926D3"/>
    <w:rPr>
      <w:vertAlign w:val="superscript"/>
    </w:rPr>
  </w:style>
  <w:style w:type="character" w:styleId="FootnoteReference">
    <w:name w:val="footnote reference"/>
    <w:basedOn w:val="DefaultParagraphFont"/>
    <w:uiPriority w:val="5"/>
    <w:unhideWhenUsed/>
    <w:qFormat/>
    <w:rsid w:val="000926D3"/>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0926D3"/>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F5E38" w:rsidRDefault="001E080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F5E38" w:rsidRDefault="001E080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F5E38" w:rsidRDefault="001E080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F5E38" w:rsidRDefault="001E0808">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F5E38" w:rsidRDefault="001E080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F5E38" w:rsidRDefault="001E080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F5E38" w:rsidRDefault="001E0808">
          <w:pPr>
            <w:pStyle w:val="7A918DA0B38C4BD3A23C697838EC9315"/>
          </w:pPr>
          <w:r>
            <w:t xml:space="preserve">[Include all figures in their own </w:t>
          </w:r>
          <w:r>
            <w:t>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characterSpacingControl w:val="doNotCompress"/>
  <w:compat>
    <w:useFELayout/>
  </w:compat>
  <w:rsids>
    <w:rsidRoot w:val="00313E00"/>
    <w:rsid w:val="001E0808"/>
    <w:rsid w:val="00313E00"/>
    <w:rsid w:val="00865DA2"/>
    <w:rsid w:val="00DE6D08"/>
    <w:rsid w:val="00FF5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865DA2"/>
  </w:style>
  <w:style w:type="paragraph" w:customStyle="1" w:styleId="BCE381562FEB4696B90D54AF878C68B9">
    <w:name w:val="BCE381562FEB4696B90D54AF878C68B9"/>
    <w:rsid w:val="00865DA2"/>
  </w:style>
  <w:style w:type="paragraph" w:customStyle="1" w:styleId="7F56B23060BE47FFBCA90144E8F89BCE">
    <w:name w:val="7F56B23060BE47FFBCA90144E8F89BCE"/>
    <w:rsid w:val="00865DA2"/>
  </w:style>
  <w:style w:type="paragraph" w:customStyle="1" w:styleId="D5498F8D66B04815A464D0D565861443">
    <w:name w:val="D5498F8D66B04815A464D0D565861443"/>
    <w:rsid w:val="00865DA2"/>
  </w:style>
  <w:style w:type="paragraph" w:customStyle="1" w:styleId="42E729BC0C5D463F875DA0FE6EB89EDD">
    <w:name w:val="42E729BC0C5D463F875DA0FE6EB89EDD"/>
    <w:rsid w:val="00865DA2"/>
  </w:style>
  <w:style w:type="paragraph" w:customStyle="1" w:styleId="49C83AF3189042E8848DCB65B932400B">
    <w:name w:val="49C83AF3189042E8848DCB65B932400B"/>
    <w:rsid w:val="00865DA2"/>
  </w:style>
  <w:style w:type="character" w:styleId="Emphasis">
    <w:name w:val="Emphasis"/>
    <w:basedOn w:val="DefaultParagraphFont"/>
    <w:uiPriority w:val="4"/>
    <w:unhideWhenUsed/>
    <w:qFormat/>
    <w:rsid w:val="00865DA2"/>
    <w:rPr>
      <w:i/>
      <w:iCs/>
    </w:rPr>
  </w:style>
  <w:style w:type="paragraph" w:customStyle="1" w:styleId="331386917630406B98ECE8DDF69A98C4">
    <w:name w:val="331386917630406B98ECE8DDF69A98C4"/>
    <w:rsid w:val="00865DA2"/>
  </w:style>
  <w:style w:type="paragraph" w:customStyle="1" w:styleId="73E58004E097425899011974D27492CE">
    <w:name w:val="73E58004E097425899011974D27492CE"/>
    <w:rsid w:val="00865DA2"/>
  </w:style>
  <w:style w:type="paragraph" w:customStyle="1" w:styleId="8D3A61C8A0284D089F24570D8BD25FEB">
    <w:name w:val="8D3A61C8A0284D089F24570D8BD25FEB"/>
    <w:rsid w:val="00865DA2"/>
  </w:style>
  <w:style w:type="paragraph" w:customStyle="1" w:styleId="F74CDB2D5B354BECAD3CF90A0286D6A8">
    <w:name w:val="F74CDB2D5B354BECAD3CF90A0286D6A8"/>
    <w:rsid w:val="00865DA2"/>
  </w:style>
  <w:style w:type="paragraph" w:customStyle="1" w:styleId="5BBADD0D6415444FA0E20E145DCCB377">
    <w:name w:val="5BBADD0D6415444FA0E20E145DCCB377"/>
    <w:rsid w:val="00865DA2"/>
  </w:style>
  <w:style w:type="paragraph" w:customStyle="1" w:styleId="4645ADBD347740CDA04F6E4A3FF55AB8">
    <w:name w:val="4645ADBD347740CDA04F6E4A3FF55AB8"/>
    <w:rsid w:val="00865DA2"/>
  </w:style>
  <w:style w:type="paragraph" w:customStyle="1" w:styleId="A1D52C8FA0CE4D4EA94404AD5E880F65">
    <w:name w:val="A1D52C8FA0CE4D4EA94404AD5E880F65"/>
    <w:rsid w:val="00865DA2"/>
  </w:style>
  <w:style w:type="paragraph" w:customStyle="1" w:styleId="59B5ACCCAF3E44E28E6ECB1774905081">
    <w:name w:val="59B5ACCCAF3E44E28E6ECB1774905081"/>
    <w:rsid w:val="00865DA2"/>
  </w:style>
  <w:style w:type="paragraph" w:customStyle="1" w:styleId="A13A74E37B9F4AA28F1868E5D2789DE4">
    <w:name w:val="A13A74E37B9F4AA28F1868E5D2789DE4"/>
    <w:rsid w:val="00865DA2"/>
  </w:style>
  <w:style w:type="paragraph" w:customStyle="1" w:styleId="77C24C9CE24C4396BD9EE91AAAA4BF54">
    <w:name w:val="77C24C9CE24C4396BD9EE91AAAA4BF54"/>
    <w:rsid w:val="00865DA2"/>
  </w:style>
  <w:style w:type="paragraph" w:customStyle="1" w:styleId="05749A3F83BF4A7A9CFA68A867222040">
    <w:name w:val="05749A3F83BF4A7A9CFA68A867222040"/>
    <w:rsid w:val="00865DA2"/>
  </w:style>
  <w:style w:type="paragraph" w:customStyle="1" w:styleId="43176EFE682547D9B900A59116EDE4F6">
    <w:name w:val="43176EFE682547D9B900A59116EDE4F6"/>
    <w:rsid w:val="00865DA2"/>
  </w:style>
  <w:style w:type="paragraph" w:customStyle="1" w:styleId="C4D3957C534043E3AC5B153B256E944A">
    <w:name w:val="C4D3957C534043E3AC5B153B256E944A"/>
    <w:rsid w:val="00865DA2"/>
  </w:style>
  <w:style w:type="paragraph" w:customStyle="1" w:styleId="3C1786BC421D4647BDBB7F5E6BA356C6">
    <w:name w:val="3C1786BC421D4647BDBB7F5E6BA356C6"/>
    <w:rsid w:val="00865DA2"/>
  </w:style>
  <w:style w:type="paragraph" w:customStyle="1" w:styleId="C63B6BE54ABC4B98AA55577576A0CBD9">
    <w:name w:val="C63B6BE54ABC4B98AA55577576A0CBD9"/>
    <w:rsid w:val="00865DA2"/>
  </w:style>
  <w:style w:type="paragraph" w:customStyle="1" w:styleId="2D3E39ABE7984CEEBC3239F4247B5156">
    <w:name w:val="2D3E39ABE7984CEEBC3239F4247B5156"/>
    <w:rsid w:val="00865DA2"/>
  </w:style>
  <w:style w:type="paragraph" w:customStyle="1" w:styleId="6824C5A7B7844EDD816B3D2C2C493826">
    <w:name w:val="6824C5A7B7844EDD816B3D2C2C493826"/>
    <w:rsid w:val="00865DA2"/>
  </w:style>
  <w:style w:type="paragraph" w:customStyle="1" w:styleId="CF7DE973DBC64FBFB94ADAEEC8B2185C">
    <w:name w:val="CF7DE973DBC64FBFB94ADAEEC8B2185C"/>
    <w:rsid w:val="00865DA2"/>
  </w:style>
  <w:style w:type="paragraph" w:customStyle="1" w:styleId="F9DA4E181F4543CB83E8AEBE9974B810">
    <w:name w:val="F9DA4E181F4543CB83E8AEBE9974B810"/>
    <w:rsid w:val="00865DA2"/>
  </w:style>
  <w:style w:type="paragraph" w:customStyle="1" w:styleId="E172E3C8F6D44B0C9B5EC9A1E8851C51">
    <w:name w:val="E172E3C8F6D44B0C9B5EC9A1E8851C51"/>
    <w:rsid w:val="00865DA2"/>
  </w:style>
  <w:style w:type="paragraph" w:customStyle="1" w:styleId="A3B49FC69E40472BB7F41C364781A903">
    <w:name w:val="A3B49FC69E40472BB7F41C364781A903"/>
    <w:rsid w:val="00865DA2"/>
  </w:style>
  <w:style w:type="paragraph" w:customStyle="1" w:styleId="5D677DD832034758A313D70288A9FC2D">
    <w:name w:val="5D677DD832034758A313D70288A9FC2D"/>
    <w:rsid w:val="00865DA2"/>
  </w:style>
  <w:style w:type="paragraph" w:customStyle="1" w:styleId="77D24E4CF7DE410F897EBE3901254497">
    <w:name w:val="77D24E4CF7DE410F897EBE3901254497"/>
    <w:rsid w:val="00865DA2"/>
  </w:style>
  <w:style w:type="paragraph" w:customStyle="1" w:styleId="045EDDE293A74079B44035C72251EBF3">
    <w:name w:val="045EDDE293A74079B44035C72251EBF3"/>
    <w:rsid w:val="00865DA2"/>
  </w:style>
  <w:style w:type="paragraph" w:customStyle="1" w:styleId="C5D3F953D0DF49AA8DD378BDE35DEE02">
    <w:name w:val="C5D3F953D0DF49AA8DD378BDE35DEE02"/>
    <w:rsid w:val="00865DA2"/>
  </w:style>
  <w:style w:type="paragraph" w:customStyle="1" w:styleId="68017F0E4C8841968DEBCD951942083A">
    <w:name w:val="68017F0E4C8841968DEBCD951942083A"/>
    <w:rsid w:val="00865DA2"/>
  </w:style>
  <w:style w:type="paragraph" w:customStyle="1" w:styleId="E6F22292328845E7AAE775E4906D2171">
    <w:name w:val="E6F22292328845E7AAE775E4906D2171"/>
    <w:rsid w:val="00865DA2"/>
  </w:style>
  <w:style w:type="paragraph" w:customStyle="1" w:styleId="BD81A89CED68490AA3DD35130AFE9228">
    <w:name w:val="BD81A89CED68490AA3DD35130AFE9228"/>
    <w:rsid w:val="00865DA2"/>
  </w:style>
  <w:style w:type="paragraph" w:customStyle="1" w:styleId="81A9AC96654F4FAE8373E692AD2F3421">
    <w:name w:val="81A9AC96654F4FAE8373E692AD2F3421"/>
    <w:rsid w:val="00865DA2"/>
  </w:style>
  <w:style w:type="paragraph" w:customStyle="1" w:styleId="DCF0B9F33C994766A7BAF767823BD192">
    <w:name w:val="DCF0B9F33C994766A7BAF767823BD192"/>
    <w:rsid w:val="00865DA2"/>
  </w:style>
  <w:style w:type="paragraph" w:customStyle="1" w:styleId="330E1903AC82402D8C3F8965637FBC52">
    <w:name w:val="330E1903AC82402D8C3F8965637FBC52"/>
    <w:rsid w:val="00865DA2"/>
  </w:style>
  <w:style w:type="paragraph" w:customStyle="1" w:styleId="0C41C38A6910411E8BA1F0C56C6B9628">
    <w:name w:val="0C41C38A6910411E8BA1F0C56C6B9628"/>
    <w:rsid w:val="00865DA2"/>
  </w:style>
  <w:style w:type="paragraph" w:customStyle="1" w:styleId="BDB8C595D55B43F5BA8C7D7A02F5B182">
    <w:name w:val="BDB8C595D55B43F5BA8C7D7A02F5B182"/>
    <w:rsid w:val="00865DA2"/>
  </w:style>
  <w:style w:type="paragraph" w:customStyle="1" w:styleId="84C1DF61AD6F4DE1AF82F23F7864EE30">
    <w:name w:val="84C1DF61AD6F4DE1AF82F23F7864EE30"/>
    <w:rsid w:val="00865DA2"/>
  </w:style>
  <w:style w:type="paragraph" w:customStyle="1" w:styleId="C944FFF301264CB585159DAC5D469F3C">
    <w:name w:val="C944FFF301264CB585159DAC5D469F3C"/>
    <w:rsid w:val="00865DA2"/>
  </w:style>
  <w:style w:type="paragraph" w:customStyle="1" w:styleId="D7A11A5E8759454E9C82FC67296D1FC0">
    <w:name w:val="D7A11A5E8759454E9C82FC67296D1FC0"/>
    <w:rsid w:val="00865DA2"/>
  </w:style>
  <w:style w:type="paragraph" w:customStyle="1" w:styleId="968712148CC44FF49D11AAD61655DE1F">
    <w:name w:val="968712148CC44FF49D11AAD61655DE1F"/>
    <w:rsid w:val="00865DA2"/>
  </w:style>
  <w:style w:type="paragraph" w:customStyle="1" w:styleId="022EFF811D1F4E6E849DAC39AC7E3C3B">
    <w:name w:val="022EFF811D1F4E6E849DAC39AC7E3C3B"/>
    <w:rsid w:val="00865DA2"/>
  </w:style>
  <w:style w:type="paragraph" w:customStyle="1" w:styleId="452D08DC744F42F59A4C238245BE8C3C">
    <w:name w:val="452D08DC744F42F59A4C238245BE8C3C"/>
    <w:rsid w:val="00865DA2"/>
  </w:style>
  <w:style w:type="paragraph" w:customStyle="1" w:styleId="6F1AFD60A9E546AD82608CF84BE72D47">
    <w:name w:val="6F1AFD60A9E546AD82608CF84BE72D47"/>
    <w:rsid w:val="00865DA2"/>
  </w:style>
  <w:style w:type="paragraph" w:customStyle="1" w:styleId="BB00F625FD6F481F97DF3B0C5721EAFD">
    <w:name w:val="BB00F625FD6F481F97DF3B0C5721EAFD"/>
    <w:rsid w:val="00865DA2"/>
  </w:style>
  <w:style w:type="paragraph" w:customStyle="1" w:styleId="0AD11F46CACF43EE9849E4E1E4734341">
    <w:name w:val="0AD11F46CACF43EE9849E4E1E4734341"/>
    <w:rsid w:val="00865DA2"/>
  </w:style>
  <w:style w:type="paragraph" w:customStyle="1" w:styleId="C71CC7B40F804E4B913D130E66A7F764">
    <w:name w:val="C71CC7B40F804E4B913D130E66A7F764"/>
    <w:rsid w:val="00865DA2"/>
  </w:style>
  <w:style w:type="paragraph" w:customStyle="1" w:styleId="620AF015664341DB9530D14EE33CB9B1">
    <w:name w:val="620AF015664341DB9530D14EE33CB9B1"/>
    <w:rsid w:val="00865DA2"/>
  </w:style>
  <w:style w:type="paragraph" w:customStyle="1" w:styleId="35A38F4F3F4B432494FDFFD00649DB31">
    <w:name w:val="35A38F4F3F4B432494FDFFD00649DB31"/>
    <w:rsid w:val="00865DA2"/>
  </w:style>
  <w:style w:type="paragraph" w:customStyle="1" w:styleId="42A2072DF33C404789D05CA13A8956D8">
    <w:name w:val="42A2072DF33C404789D05CA13A8956D8"/>
    <w:rsid w:val="00865DA2"/>
  </w:style>
  <w:style w:type="paragraph" w:customStyle="1" w:styleId="75C9C4D939644563BAB0A8ACD39B8A05">
    <w:name w:val="75C9C4D939644563BAB0A8ACD39B8A05"/>
    <w:rsid w:val="00865DA2"/>
  </w:style>
  <w:style w:type="paragraph" w:customStyle="1" w:styleId="AF2D87F41E6B4E74BC00CEF72686CCE7">
    <w:name w:val="AF2D87F41E6B4E74BC00CEF72686CCE7"/>
    <w:rsid w:val="00865DA2"/>
  </w:style>
  <w:style w:type="paragraph" w:customStyle="1" w:styleId="B8C5FDC7978544A096BC523C2543E374">
    <w:name w:val="B8C5FDC7978544A096BC523C2543E374"/>
    <w:rsid w:val="00865DA2"/>
  </w:style>
  <w:style w:type="paragraph" w:customStyle="1" w:styleId="8D7D1434BB06422295FF9C325DC7DA7E">
    <w:name w:val="8D7D1434BB06422295FF9C325DC7DA7E"/>
    <w:rsid w:val="00865DA2"/>
  </w:style>
  <w:style w:type="paragraph" w:customStyle="1" w:styleId="B9021946DBCB4BE8A053149985FAE45A">
    <w:name w:val="B9021946DBCB4BE8A053149985FAE45A"/>
    <w:rsid w:val="00865DA2"/>
  </w:style>
  <w:style w:type="paragraph" w:customStyle="1" w:styleId="841B685FD8EE447F97C2AE737FBE232B">
    <w:name w:val="841B685FD8EE447F97C2AE737FBE232B"/>
    <w:rsid w:val="00865DA2"/>
  </w:style>
  <w:style w:type="paragraph" w:customStyle="1" w:styleId="D7B512A13A41442BA4763BE3F70B2F19">
    <w:name w:val="D7B512A13A41442BA4763BE3F70B2F19"/>
    <w:rsid w:val="00865DA2"/>
  </w:style>
  <w:style w:type="paragraph" w:customStyle="1" w:styleId="8811ED5C07DD4418B526B5B8C102FB92">
    <w:name w:val="8811ED5C07DD4418B526B5B8C102FB92"/>
    <w:rsid w:val="00865DA2"/>
  </w:style>
  <w:style w:type="paragraph" w:customStyle="1" w:styleId="1EDFD3072B9A44858AC76DA5152ABAE9">
    <w:name w:val="1EDFD3072B9A44858AC76DA5152ABAE9"/>
    <w:rsid w:val="00865DA2"/>
  </w:style>
  <w:style w:type="paragraph" w:customStyle="1" w:styleId="037316B403344476B38C5B9A07EB5CAC">
    <w:name w:val="037316B403344476B38C5B9A07EB5CAC"/>
    <w:rsid w:val="00865DA2"/>
  </w:style>
  <w:style w:type="paragraph" w:customStyle="1" w:styleId="7A918DA0B38C4BD3A23C697838EC9315">
    <w:name w:val="7A918DA0B38C4BD3A23C697838EC9315"/>
    <w:rsid w:val="00865D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D50A4-43EA-4992-98DE-F6C3DB42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84</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Zack Gold</dc:creator>
  <cp:lastModifiedBy>Dell</cp:lastModifiedBy>
  <cp:revision>75</cp:revision>
  <dcterms:created xsi:type="dcterms:W3CDTF">2019-12-11T11:09:00Z</dcterms:created>
  <dcterms:modified xsi:type="dcterms:W3CDTF">2019-12-11T16:25:00Z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id="D47Ki3qt"/&gt;&lt;style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