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F82768">
      <w:pPr>
        <w:pStyle w:val="Title"/>
      </w:pPr>
      <w:r w:rsidRPr="00F82768">
        <w:t>Case Study Analysis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4734B"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96FED" w:rsidRDefault="00F82768" w:rsidP="00F82768">
      <w:pPr>
        <w:jc w:val="center"/>
      </w:pPr>
      <w:r w:rsidRPr="00F82768">
        <w:lastRenderedPageBreak/>
        <w:t>Case Study Analysis</w:t>
      </w:r>
    </w:p>
    <w:p w:rsidR="00577919" w:rsidRDefault="00577919" w:rsidP="00577919">
      <w:r>
        <w:t xml:space="preserve">The first organization, GW IT department believes that data is one of the key elements and the accuracy of data plays a key role in determining the success of a data-driven organization. For this purpose, there is a dire need that data collected must be accurate and up-to-date that can be assured by operational management with automation. The second organization in case 2 also declares that in order to maintain and ensure the resident physician well-being, data obtained from trainees is of very high significance. The data obtained from trainees is used to enhance the effectiveness of residency-training programs. The inaccuracy of data can lead to negative impacts on resident physicians, hospitals and even for patients as well. </w:t>
      </w:r>
    </w:p>
    <w:p w:rsidR="00577919" w:rsidRDefault="00577919" w:rsidP="00577919">
      <w:r>
        <w:t xml:space="preserve">The third organization also utilizes data to measure the productivity of the hospital. As per the instructions of the Center for Medicare and Medicaid (CMS), the hospital adopted the Quality Data Metrics to ensure that patients receive the best quality care at the reasonable cost. The last case shares that the performance of the hospital, quality of care and cost analysis is dependent on the data analysis and data management techniques. Failure to transform as a data-driven organization will be detrimental to the organization. Overall, all the cases highlight the benefits and necessities of being data-driven, though it is not easy for some organizations and transforming to be data-driven comes with various challenges. </w:t>
      </w:r>
    </w:p>
    <w:p w:rsidR="00713A16" w:rsidRDefault="00577919" w:rsidP="00577919">
      <w:r>
        <w:t xml:space="preserve">An organization not only needs </w:t>
      </w:r>
      <w:r w:rsidR="003F24B7">
        <w:t>an</w:t>
      </w:r>
      <w:r>
        <w:t xml:space="preserve"> appreciation </w:t>
      </w:r>
      <w:r w:rsidR="003F24B7">
        <w:t>o</w:t>
      </w:r>
      <w:r>
        <w:t>f</w:t>
      </w:r>
      <w:bookmarkStart w:id="0" w:name="_GoBack"/>
      <w:bookmarkEnd w:id="0"/>
      <w:r>
        <w:t xml:space="preserve"> technology but also an advanced electronic medical record (EMR) system to transform itself as a data-driven organization. In addition, skilled personnel is needed in the IT department of the organization along with the processes to deal with different types of data to assure data reliability and accuracy. Leadership commitment and transparency is also an essential factor. However, in the absence of an </w:t>
      </w:r>
      <w:r>
        <w:lastRenderedPageBreak/>
        <w:t>integrated data system, between the departments of one organization and between the other organizations, prevents an organization to be data-driven in their operations.</w:t>
      </w:r>
    </w:p>
    <w:sectPr w:rsidR="00713A16">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4B" w:rsidRDefault="0074734B">
      <w:pPr>
        <w:spacing w:line="240" w:lineRule="auto"/>
      </w:pPr>
      <w:r>
        <w:separator/>
      </w:r>
    </w:p>
    <w:p w:rsidR="0074734B" w:rsidRDefault="0074734B"/>
  </w:endnote>
  <w:endnote w:type="continuationSeparator" w:id="0">
    <w:p w:rsidR="0074734B" w:rsidRDefault="0074734B">
      <w:pPr>
        <w:spacing w:line="240" w:lineRule="auto"/>
      </w:pPr>
      <w:r>
        <w:continuationSeparator/>
      </w:r>
    </w:p>
    <w:p w:rsidR="0074734B" w:rsidRDefault="0074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4B" w:rsidRDefault="0074734B">
      <w:pPr>
        <w:spacing w:line="240" w:lineRule="auto"/>
      </w:pPr>
      <w:r>
        <w:separator/>
      </w:r>
    </w:p>
    <w:p w:rsidR="0074734B" w:rsidRDefault="0074734B"/>
  </w:footnote>
  <w:footnote w:type="continuationSeparator" w:id="0">
    <w:p w:rsidR="0074734B" w:rsidRDefault="0074734B">
      <w:pPr>
        <w:spacing w:line="240" w:lineRule="auto"/>
      </w:pPr>
      <w:r>
        <w:continuationSeparator/>
      </w:r>
    </w:p>
    <w:p w:rsidR="0074734B" w:rsidRDefault="007473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pPr>
    <w:r w:rsidRPr="00797F6D">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24B7">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97F6D">
    <w:pPr>
      <w:pStyle w:val="Header"/>
      <w:rPr>
        <w:rStyle w:val="Strong"/>
      </w:rPr>
    </w:pPr>
    <w:r>
      <w:t xml:space="preserve">Running head: </w:t>
    </w:r>
    <w:r w:rsidRPr="00797F6D">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F24B7" w:rsidRPr="003F24B7">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246C4"/>
    <w:rsid w:val="00097956"/>
    <w:rsid w:val="000A1066"/>
    <w:rsid w:val="000A40AE"/>
    <w:rsid w:val="000C1F77"/>
    <w:rsid w:val="000D1FD0"/>
    <w:rsid w:val="000D3F41"/>
    <w:rsid w:val="001043B6"/>
    <w:rsid w:val="00120D8C"/>
    <w:rsid w:val="00132B68"/>
    <w:rsid w:val="001429E8"/>
    <w:rsid w:val="00156E81"/>
    <w:rsid w:val="001D3AEE"/>
    <w:rsid w:val="00235295"/>
    <w:rsid w:val="002513E9"/>
    <w:rsid w:val="00296FED"/>
    <w:rsid w:val="002A318A"/>
    <w:rsid w:val="00311024"/>
    <w:rsid w:val="00355DCA"/>
    <w:rsid w:val="00386E26"/>
    <w:rsid w:val="003D66CB"/>
    <w:rsid w:val="003F24B7"/>
    <w:rsid w:val="003F5409"/>
    <w:rsid w:val="00445E12"/>
    <w:rsid w:val="004724D7"/>
    <w:rsid w:val="00492655"/>
    <w:rsid w:val="00551A02"/>
    <w:rsid w:val="005534FA"/>
    <w:rsid w:val="00577919"/>
    <w:rsid w:val="005B3A43"/>
    <w:rsid w:val="005C39B5"/>
    <w:rsid w:val="005C50FF"/>
    <w:rsid w:val="005D3A03"/>
    <w:rsid w:val="005E6AF9"/>
    <w:rsid w:val="005F6BDF"/>
    <w:rsid w:val="00623034"/>
    <w:rsid w:val="00662A4C"/>
    <w:rsid w:val="006D33BA"/>
    <w:rsid w:val="00713A16"/>
    <w:rsid w:val="0074734B"/>
    <w:rsid w:val="00765C8C"/>
    <w:rsid w:val="00797F6D"/>
    <w:rsid w:val="007F131B"/>
    <w:rsid w:val="008002C0"/>
    <w:rsid w:val="008B0E56"/>
    <w:rsid w:val="008C5323"/>
    <w:rsid w:val="008D477A"/>
    <w:rsid w:val="008D5F9A"/>
    <w:rsid w:val="008E3AC1"/>
    <w:rsid w:val="00913EF1"/>
    <w:rsid w:val="00930C14"/>
    <w:rsid w:val="009A3C3E"/>
    <w:rsid w:val="009A6A3B"/>
    <w:rsid w:val="009E4822"/>
    <w:rsid w:val="00B4615C"/>
    <w:rsid w:val="00B566CC"/>
    <w:rsid w:val="00B823AA"/>
    <w:rsid w:val="00BA45DB"/>
    <w:rsid w:val="00BF4184"/>
    <w:rsid w:val="00C0601E"/>
    <w:rsid w:val="00C31D30"/>
    <w:rsid w:val="00C370BD"/>
    <w:rsid w:val="00C97C01"/>
    <w:rsid w:val="00CD6E39"/>
    <w:rsid w:val="00CF6E91"/>
    <w:rsid w:val="00D151D3"/>
    <w:rsid w:val="00D30337"/>
    <w:rsid w:val="00D343E0"/>
    <w:rsid w:val="00D85B68"/>
    <w:rsid w:val="00E6004D"/>
    <w:rsid w:val="00E67C38"/>
    <w:rsid w:val="00E81978"/>
    <w:rsid w:val="00E93155"/>
    <w:rsid w:val="00E96000"/>
    <w:rsid w:val="00E979DD"/>
    <w:rsid w:val="00EC2620"/>
    <w:rsid w:val="00EE5314"/>
    <w:rsid w:val="00EF3FB9"/>
    <w:rsid w:val="00F05ACF"/>
    <w:rsid w:val="00F379B7"/>
    <w:rsid w:val="00F525FA"/>
    <w:rsid w:val="00F66171"/>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42B16"/>
    <w:rsid w:val="00182DCA"/>
    <w:rsid w:val="00271548"/>
    <w:rsid w:val="00321589"/>
    <w:rsid w:val="005E4BEC"/>
    <w:rsid w:val="006A657A"/>
    <w:rsid w:val="00722BDE"/>
    <w:rsid w:val="008A5213"/>
    <w:rsid w:val="00A91B7B"/>
    <w:rsid w:val="00BA48ED"/>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2019-06-26T11:05:00Z</dcterms:created>
  <dcterms:modified xsi:type="dcterms:W3CDTF">2019-06-26T12:26:00Z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