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9A00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363EE7A3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264938CD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6214C91E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52746A06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5714581F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42858556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1759198C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5035D983" w14:textId="77777777" w:rsidR="003C3B18" w:rsidRDefault="003C3B18" w:rsidP="004D266D">
      <w:pPr>
        <w:spacing w:after="0" w:line="480" w:lineRule="auto"/>
        <w:jc w:val="center"/>
        <w:rPr>
          <w:rFonts w:cs="Times New Roman"/>
          <w:szCs w:val="24"/>
        </w:rPr>
      </w:pPr>
    </w:p>
    <w:p w14:paraId="3CE665A2" w14:textId="77777777" w:rsidR="002D197B" w:rsidRPr="00A737C8" w:rsidRDefault="0050367F" w:rsidP="004D266D">
      <w:pPr>
        <w:spacing w:after="0" w:line="480" w:lineRule="auto"/>
        <w:jc w:val="center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t>Global Health Systems</w:t>
      </w:r>
    </w:p>
    <w:p w14:paraId="6DD5D908" w14:textId="77777777" w:rsidR="002D197B" w:rsidRPr="00A737C8" w:rsidRDefault="0050367F" w:rsidP="004D266D">
      <w:pPr>
        <w:spacing w:after="0" w:line="480" w:lineRule="auto"/>
        <w:jc w:val="center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t>[Name of the Writer]</w:t>
      </w:r>
    </w:p>
    <w:p w14:paraId="3FF3F84D" w14:textId="77777777" w:rsidR="002D197B" w:rsidRPr="00A737C8" w:rsidRDefault="0050367F" w:rsidP="004D266D">
      <w:pPr>
        <w:spacing w:line="480" w:lineRule="auto"/>
        <w:jc w:val="center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t>[Name of the Institution]</w:t>
      </w:r>
    </w:p>
    <w:p w14:paraId="0D896723" w14:textId="77777777" w:rsidR="002D197B" w:rsidRPr="00A737C8" w:rsidRDefault="0050367F" w:rsidP="004D266D">
      <w:pPr>
        <w:spacing w:line="480" w:lineRule="auto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br w:type="page"/>
      </w:r>
    </w:p>
    <w:p w14:paraId="6B464FED" w14:textId="77777777" w:rsidR="004F6955" w:rsidRPr="00A737C8" w:rsidRDefault="0050367F" w:rsidP="004D266D">
      <w:pPr>
        <w:spacing w:line="480" w:lineRule="auto"/>
        <w:jc w:val="center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lastRenderedPageBreak/>
        <w:t>Global Health Systems</w:t>
      </w:r>
    </w:p>
    <w:p w14:paraId="0375295E" w14:textId="24A5B183" w:rsidR="00E7346B" w:rsidRPr="00A737C8" w:rsidRDefault="0050367F" w:rsidP="004D266D">
      <w:pPr>
        <w:spacing w:line="480" w:lineRule="auto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tab/>
      </w:r>
      <w:r w:rsidR="00A737C8" w:rsidRPr="00A737C8">
        <w:rPr>
          <w:rFonts w:cs="Times New Roman"/>
          <w:szCs w:val="24"/>
        </w:rPr>
        <w:t>I have always been interested in discovering new things about the world, and studying the world in context of healthcare seems even more fascinating</w:t>
      </w:r>
      <w:r w:rsidRPr="00A737C8">
        <w:rPr>
          <w:rFonts w:cs="Times New Roman"/>
          <w:szCs w:val="24"/>
        </w:rPr>
        <w:t xml:space="preserve">. I opted for the </w:t>
      </w:r>
      <w:r w:rsidR="009B2854" w:rsidRPr="00A737C8">
        <w:rPr>
          <w:rFonts w:cs="Times New Roman"/>
          <w:szCs w:val="24"/>
        </w:rPr>
        <w:t>course</w:t>
      </w:r>
      <w:r w:rsidRPr="00A737C8">
        <w:rPr>
          <w:rFonts w:cs="Times New Roman"/>
          <w:szCs w:val="24"/>
        </w:rPr>
        <w:t xml:space="preserve"> of “Global Health Systems” in my current semester and gained a considerable amount of knowledge about</w:t>
      </w:r>
      <w:r w:rsidR="00376D8B" w:rsidRPr="00A737C8">
        <w:rPr>
          <w:rFonts w:cs="Times New Roman"/>
          <w:szCs w:val="24"/>
        </w:rPr>
        <w:t xml:space="preserve"> both the areas of my interest, the world and the healthcare. </w:t>
      </w:r>
      <w:r w:rsidR="00E90297" w:rsidRPr="00A737C8">
        <w:rPr>
          <w:rFonts w:cs="Times New Roman"/>
          <w:szCs w:val="24"/>
        </w:rPr>
        <w:t>The co</w:t>
      </w:r>
      <w:r w:rsidR="000418DB" w:rsidRPr="00A737C8">
        <w:rPr>
          <w:rFonts w:cs="Times New Roman"/>
          <w:szCs w:val="24"/>
        </w:rPr>
        <w:t>urse of Global Health Systems is full of information about the world and how the healthcare systems work in different countries</w:t>
      </w:r>
      <w:r w:rsidR="007E7E5B" w:rsidRPr="00A737C8">
        <w:rPr>
          <w:rFonts w:cs="Times New Roman"/>
          <w:szCs w:val="24"/>
        </w:rPr>
        <w:t xml:space="preserve"> (</w:t>
      </w:r>
      <w:r w:rsidR="007E7E5B" w:rsidRPr="00A737C8">
        <w:rPr>
          <w:rFonts w:cs="Times New Roman"/>
          <w:szCs w:val="24"/>
          <w:shd w:val="clear" w:color="auto" w:fill="FFFFFF"/>
        </w:rPr>
        <w:t>Tanner, 2014)</w:t>
      </w:r>
      <w:r w:rsidR="000418DB" w:rsidRPr="00A737C8">
        <w:rPr>
          <w:rFonts w:cs="Times New Roman"/>
          <w:szCs w:val="24"/>
        </w:rPr>
        <w:t xml:space="preserve">. </w:t>
      </w:r>
      <w:bookmarkStart w:id="0" w:name="_GoBack"/>
      <w:bookmarkEnd w:id="0"/>
    </w:p>
    <w:p w14:paraId="40C0AEC6" w14:textId="77777777" w:rsidR="00272FC6" w:rsidRPr="00A737C8" w:rsidRDefault="0050367F" w:rsidP="004D266D">
      <w:pPr>
        <w:spacing w:line="480" w:lineRule="auto"/>
        <w:ind w:firstLine="720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t>Although the su</w:t>
      </w:r>
      <w:r w:rsidR="00F26E05" w:rsidRPr="00A737C8">
        <w:rPr>
          <w:rFonts w:cs="Times New Roman"/>
          <w:szCs w:val="24"/>
        </w:rPr>
        <w:t>bject is full of many interesting</w:t>
      </w:r>
      <w:r w:rsidRPr="00A737C8">
        <w:rPr>
          <w:rFonts w:cs="Times New Roman"/>
          <w:szCs w:val="24"/>
        </w:rPr>
        <w:t xml:space="preserve"> topics</w:t>
      </w:r>
      <w:r w:rsidR="00F26E05" w:rsidRPr="00A737C8">
        <w:rPr>
          <w:rFonts w:cs="Times New Roman"/>
          <w:szCs w:val="24"/>
        </w:rPr>
        <w:t>,</w:t>
      </w:r>
      <w:r w:rsidRPr="00A737C8">
        <w:rPr>
          <w:rFonts w:cs="Times New Roman"/>
          <w:szCs w:val="24"/>
        </w:rPr>
        <w:t xml:space="preserve"> the most compelling topic, in my opinion, was the</w:t>
      </w:r>
      <w:r w:rsidR="00F26E05" w:rsidRPr="00A737C8">
        <w:rPr>
          <w:rFonts w:cs="Times New Roman"/>
          <w:szCs w:val="24"/>
        </w:rPr>
        <w:t xml:space="preserve"> Global Health and Macroeconomics</w:t>
      </w:r>
      <w:r w:rsidRPr="00A737C8">
        <w:rPr>
          <w:rFonts w:cs="Times New Roman"/>
          <w:szCs w:val="24"/>
        </w:rPr>
        <w:t xml:space="preserve">. This topic gave </w:t>
      </w:r>
      <w:r w:rsidR="00AA01BC" w:rsidRPr="00A737C8">
        <w:rPr>
          <w:rFonts w:cs="Times New Roman"/>
          <w:szCs w:val="24"/>
        </w:rPr>
        <w:t>me</w:t>
      </w:r>
      <w:r w:rsidRPr="00A737C8">
        <w:rPr>
          <w:rFonts w:cs="Times New Roman"/>
          <w:szCs w:val="24"/>
        </w:rPr>
        <w:t xml:space="preserve"> insight into various macroecono</w:t>
      </w:r>
      <w:r w:rsidR="000C2BCE" w:rsidRPr="00A737C8">
        <w:rPr>
          <w:rFonts w:cs="Times New Roman"/>
          <w:szCs w:val="24"/>
        </w:rPr>
        <w:t xml:space="preserve">mic factors and </w:t>
      </w:r>
      <w:r w:rsidR="00AA01BC" w:rsidRPr="00A737C8">
        <w:rPr>
          <w:rFonts w:cs="Times New Roman"/>
          <w:szCs w:val="24"/>
        </w:rPr>
        <w:t>how</w:t>
      </w:r>
      <w:r w:rsidR="000C2BCE" w:rsidRPr="00A737C8">
        <w:rPr>
          <w:rFonts w:cs="Times New Roman"/>
          <w:szCs w:val="24"/>
        </w:rPr>
        <w:t xml:space="preserve"> they leave an i</w:t>
      </w:r>
      <w:r w:rsidR="00B50A80" w:rsidRPr="00A737C8">
        <w:rPr>
          <w:rFonts w:cs="Times New Roman"/>
          <w:szCs w:val="24"/>
        </w:rPr>
        <w:t>mpact on the different</w:t>
      </w:r>
      <w:r w:rsidR="000C2BCE" w:rsidRPr="00A737C8">
        <w:rPr>
          <w:rFonts w:cs="Times New Roman"/>
          <w:szCs w:val="24"/>
        </w:rPr>
        <w:t xml:space="preserve"> aspects of </w:t>
      </w:r>
      <w:r w:rsidR="00626E78" w:rsidRPr="00A737C8">
        <w:rPr>
          <w:rFonts w:cs="Times New Roman"/>
          <w:szCs w:val="24"/>
        </w:rPr>
        <w:t xml:space="preserve">healthcare in society. </w:t>
      </w:r>
      <w:r w:rsidR="008745EA" w:rsidRPr="00A737C8">
        <w:rPr>
          <w:rFonts w:cs="Times New Roman"/>
          <w:szCs w:val="24"/>
        </w:rPr>
        <w:t>Another very positive aspect that I found about this subject was the open discussion sessions. These discussion sessions allowed us to exchange information about the healthcare systems of different countries</w:t>
      </w:r>
      <w:r w:rsidR="00E15D9E" w:rsidRPr="00A737C8">
        <w:rPr>
          <w:rFonts w:cs="Times New Roman"/>
          <w:szCs w:val="24"/>
        </w:rPr>
        <w:t>, the pros and cons in every system</w:t>
      </w:r>
      <w:r w:rsidR="008745EA" w:rsidRPr="00A737C8">
        <w:rPr>
          <w:rFonts w:cs="Times New Roman"/>
          <w:szCs w:val="24"/>
        </w:rPr>
        <w:t xml:space="preserve"> and how they can be improved</w:t>
      </w:r>
      <w:r w:rsidR="00E15D9E" w:rsidRPr="00A737C8">
        <w:rPr>
          <w:rFonts w:cs="Times New Roman"/>
          <w:szCs w:val="24"/>
        </w:rPr>
        <w:t xml:space="preserve"> so that the people can receive better quality health services</w:t>
      </w:r>
      <w:r w:rsidR="007E7E5B" w:rsidRPr="00A737C8">
        <w:rPr>
          <w:rFonts w:cs="Times New Roman"/>
          <w:szCs w:val="24"/>
        </w:rPr>
        <w:t xml:space="preserve"> (</w:t>
      </w:r>
      <w:r w:rsidR="007E7E5B" w:rsidRPr="00A737C8">
        <w:rPr>
          <w:rFonts w:cs="Times New Roman"/>
          <w:szCs w:val="24"/>
          <w:shd w:val="clear" w:color="auto" w:fill="FFFFFF"/>
        </w:rPr>
        <w:t>Dodgson, Lee, &amp; Drager, 2017)</w:t>
      </w:r>
      <w:r w:rsidR="008745EA" w:rsidRPr="00A737C8">
        <w:rPr>
          <w:rFonts w:cs="Times New Roman"/>
          <w:szCs w:val="24"/>
        </w:rPr>
        <w:t xml:space="preserve">. </w:t>
      </w:r>
      <w:r w:rsidR="00E15D9E" w:rsidRPr="00A737C8">
        <w:rPr>
          <w:rFonts w:cs="Times New Roman"/>
          <w:szCs w:val="24"/>
        </w:rPr>
        <w:t>Moreover,</w:t>
      </w:r>
      <w:r w:rsidR="006F573A" w:rsidRPr="00A737C8">
        <w:rPr>
          <w:rFonts w:cs="Times New Roman"/>
          <w:szCs w:val="24"/>
        </w:rPr>
        <w:t xml:space="preserve"> these discussions also permitted the students to know the perspective of their fellow </w:t>
      </w:r>
      <w:r w:rsidR="00327934" w:rsidRPr="00A737C8">
        <w:rPr>
          <w:rFonts w:cs="Times New Roman"/>
          <w:szCs w:val="24"/>
        </w:rPr>
        <w:t>students regarding</w:t>
      </w:r>
      <w:r w:rsidR="00E15D9E" w:rsidRPr="00A737C8">
        <w:rPr>
          <w:rFonts w:cs="Times New Roman"/>
          <w:szCs w:val="24"/>
        </w:rPr>
        <w:t xml:space="preserve"> different to</w:t>
      </w:r>
      <w:r w:rsidR="006F573A" w:rsidRPr="00A737C8">
        <w:rPr>
          <w:rFonts w:cs="Times New Roman"/>
          <w:szCs w:val="24"/>
        </w:rPr>
        <w:t>pics added to t</w:t>
      </w:r>
      <w:r w:rsidR="002C40F3" w:rsidRPr="00A737C8">
        <w:rPr>
          <w:rFonts w:cs="Times New Roman"/>
          <w:szCs w:val="24"/>
        </w:rPr>
        <w:t>he knowledge of the whole group</w:t>
      </w:r>
      <w:r w:rsidR="006F573A" w:rsidRPr="00A737C8">
        <w:rPr>
          <w:rFonts w:cs="Times New Roman"/>
          <w:szCs w:val="24"/>
        </w:rPr>
        <w:t xml:space="preserve"> </w:t>
      </w:r>
      <w:r w:rsidR="00E15D9E" w:rsidRPr="00A737C8">
        <w:rPr>
          <w:rFonts w:cs="Times New Roman"/>
          <w:szCs w:val="24"/>
        </w:rPr>
        <w:t>(</w:t>
      </w:r>
      <w:r w:rsidR="00E15D9E" w:rsidRPr="00A737C8">
        <w:rPr>
          <w:rFonts w:cs="Times New Roman"/>
          <w:szCs w:val="24"/>
          <w:shd w:val="clear" w:color="auto" w:fill="FFFFFF"/>
        </w:rPr>
        <w:t>Thibaut, 2017)</w:t>
      </w:r>
      <w:r w:rsidR="002C40F3" w:rsidRPr="00A737C8">
        <w:rPr>
          <w:rFonts w:cs="Times New Roman"/>
          <w:szCs w:val="24"/>
          <w:shd w:val="clear" w:color="auto" w:fill="FFFFFF"/>
        </w:rPr>
        <w:t xml:space="preserve">. </w:t>
      </w:r>
    </w:p>
    <w:p w14:paraId="3AFDC18A" w14:textId="77777777" w:rsidR="007E7E5B" w:rsidRPr="00A737C8" w:rsidRDefault="0050367F" w:rsidP="00594D9C">
      <w:pPr>
        <w:spacing w:line="480" w:lineRule="auto"/>
        <w:ind w:firstLine="720"/>
        <w:rPr>
          <w:rFonts w:cs="Times New Roman"/>
          <w:szCs w:val="24"/>
        </w:rPr>
      </w:pPr>
      <w:r w:rsidRPr="00A737C8">
        <w:rPr>
          <w:rFonts w:cs="Times New Roman"/>
          <w:szCs w:val="24"/>
        </w:rPr>
        <w:t>In the end, I don’t feel that anything is still unclear or unclarified in my mind regarding this course</w:t>
      </w:r>
      <w:r w:rsidR="002C40F3" w:rsidRPr="00A737C8">
        <w:rPr>
          <w:rFonts w:cs="Times New Roman"/>
          <w:szCs w:val="24"/>
        </w:rPr>
        <w:t>. The course was very interesting</w:t>
      </w:r>
      <w:r w:rsidR="008629BD" w:rsidRPr="00A737C8">
        <w:rPr>
          <w:rFonts w:cs="Times New Roman"/>
          <w:szCs w:val="24"/>
        </w:rPr>
        <w:t xml:space="preserve"> and equally full </w:t>
      </w:r>
      <w:r w:rsidR="00D01B43" w:rsidRPr="00A737C8">
        <w:rPr>
          <w:rFonts w:cs="Times New Roman"/>
          <w:szCs w:val="24"/>
        </w:rPr>
        <w:t>of</w:t>
      </w:r>
      <w:r w:rsidR="008629BD" w:rsidRPr="00A737C8">
        <w:rPr>
          <w:rFonts w:cs="Times New Roman"/>
          <w:szCs w:val="24"/>
        </w:rPr>
        <w:t xml:space="preserve"> information. Our instructor </w:t>
      </w:r>
      <w:r w:rsidR="00BF1A69" w:rsidRPr="00A737C8">
        <w:rPr>
          <w:rFonts w:cs="Times New Roman"/>
          <w:szCs w:val="24"/>
        </w:rPr>
        <w:t>also</w:t>
      </w:r>
      <w:r w:rsidR="008629BD" w:rsidRPr="00A737C8">
        <w:rPr>
          <w:rFonts w:cs="Times New Roman"/>
          <w:szCs w:val="24"/>
        </w:rPr>
        <w:t xml:space="preserve"> helped</w:t>
      </w:r>
      <w:r w:rsidR="00D01B43" w:rsidRPr="00A737C8">
        <w:rPr>
          <w:rFonts w:cs="Times New Roman"/>
          <w:szCs w:val="24"/>
        </w:rPr>
        <w:t xml:space="preserve"> us a lot</w:t>
      </w:r>
      <w:r w:rsidR="008629BD" w:rsidRPr="00A737C8">
        <w:rPr>
          <w:rFonts w:cs="Times New Roman"/>
          <w:szCs w:val="24"/>
        </w:rPr>
        <w:t xml:space="preserve"> in build</w:t>
      </w:r>
      <w:r w:rsidR="00D01B43" w:rsidRPr="00A737C8">
        <w:rPr>
          <w:rFonts w:cs="Times New Roman"/>
          <w:szCs w:val="24"/>
        </w:rPr>
        <w:t xml:space="preserve">ing up an understanding of </w:t>
      </w:r>
      <w:r w:rsidR="008629BD" w:rsidRPr="00A737C8">
        <w:rPr>
          <w:rFonts w:cs="Times New Roman"/>
          <w:szCs w:val="24"/>
        </w:rPr>
        <w:t>dif</w:t>
      </w:r>
      <w:r w:rsidR="00BF1A69" w:rsidRPr="00A737C8">
        <w:rPr>
          <w:rFonts w:cs="Times New Roman"/>
          <w:szCs w:val="24"/>
        </w:rPr>
        <w:t>ferent concepts</w:t>
      </w:r>
      <w:r w:rsidR="00D01B43" w:rsidRPr="00A737C8">
        <w:rPr>
          <w:rFonts w:cs="Times New Roman"/>
          <w:szCs w:val="24"/>
        </w:rPr>
        <w:t xml:space="preserve"> regarding </w:t>
      </w:r>
      <w:r w:rsidR="000621DF" w:rsidRPr="00A737C8">
        <w:rPr>
          <w:rFonts w:cs="Times New Roman"/>
          <w:szCs w:val="24"/>
        </w:rPr>
        <w:t xml:space="preserve">the healthcare systems implemented and being practiced in different countries. </w:t>
      </w:r>
      <w:r w:rsidR="00327934" w:rsidRPr="00A737C8">
        <w:rPr>
          <w:rFonts w:cs="Times New Roman"/>
          <w:szCs w:val="24"/>
        </w:rPr>
        <w:t xml:space="preserve">It would have been much more knowledgeable if </w:t>
      </w:r>
      <w:r w:rsidR="00071906" w:rsidRPr="00A737C8">
        <w:rPr>
          <w:rFonts w:cs="Times New Roman"/>
          <w:szCs w:val="24"/>
        </w:rPr>
        <w:t>the</w:t>
      </w:r>
      <w:r w:rsidR="00327934" w:rsidRPr="00A737C8">
        <w:rPr>
          <w:rFonts w:cs="Times New Roman"/>
          <w:szCs w:val="24"/>
        </w:rPr>
        <w:t xml:space="preserve"> students had been given some preliminary information about the </w:t>
      </w:r>
      <w:r w:rsidR="00C277F2" w:rsidRPr="00A737C8">
        <w:rPr>
          <w:rFonts w:cs="Times New Roman"/>
          <w:szCs w:val="24"/>
        </w:rPr>
        <w:t>micro and macroeconomic factors, as some of the students did not know</w:t>
      </w:r>
      <w:r w:rsidR="0054697D" w:rsidRPr="00A737C8">
        <w:rPr>
          <w:rFonts w:cs="Times New Roman"/>
          <w:szCs w:val="24"/>
        </w:rPr>
        <w:t xml:space="preserve"> much about the economic terms, as they did not belong to the economic bac</w:t>
      </w:r>
      <w:r w:rsidR="00594D9C" w:rsidRPr="00A737C8">
        <w:rPr>
          <w:rFonts w:cs="Times New Roman"/>
          <w:szCs w:val="24"/>
        </w:rPr>
        <w:t>kground.</w:t>
      </w:r>
    </w:p>
    <w:p w14:paraId="33F69C48" w14:textId="77777777" w:rsidR="007E7E5B" w:rsidRPr="00A737C8" w:rsidRDefault="0050367F" w:rsidP="004D266D">
      <w:pPr>
        <w:spacing w:line="480" w:lineRule="auto"/>
        <w:jc w:val="center"/>
        <w:rPr>
          <w:rFonts w:cs="Times New Roman"/>
          <w:b/>
          <w:szCs w:val="24"/>
        </w:rPr>
      </w:pPr>
      <w:r w:rsidRPr="00A737C8">
        <w:rPr>
          <w:rFonts w:cs="Times New Roman"/>
          <w:b/>
          <w:szCs w:val="24"/>
        </w:rPr>
        <w:t>References</w:t>
      </w:r>
    </w:p>
    <w:p w14:paraId="16D64522" w14:textId="77777777" w:rsidR="007E7E5B" w:rsidRPr="00A737C8" w:rsidRDefault="0050367F" w:rsidP="004D266D">
      <w:pPr>
        <w:spacing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737C8">
        <w:rPr>
          <w:rFonts w:cs="Times New Roman"/>
          <w:szCs w:val="24"/>
          <w:shd w:val="clear" w:color="auto" w:fill="FFFFFF"/>
        </w:rPr>
        <w:t>Dodgson, R., Lee, K., &amp; Drager, N. (2017). Global Health Governance, a conceptual review. In </w:t>
      </w:r>
      <w:r w:rsidRPr="00A737C8">
        <w:rPr>
          <w:rFonts w:cs="Times New Roman"/>
          <w:i/>
          <w:iCs/>
          <w:szCs w:val="24"/>
          <w:shd w:val="clear" w:color="auto" w:fill="FFFFFF"/>
        </w:rPr>
        <w:t>Global Health</w:t>
      </w:r>
      <w:r w:rsidRPr="00A737C8">
        <w:rPr>
          <w:rFonts w:cs="Times New Roman"/>
          <w:szCs w:val="24"/>
          <w:shd w:val="clear" w:color="auto" w:fill="FFFFFF"/>
        </w:rPr>
        <w:t> (pp. 439-461). Routledge.</w:t>
      </w:r>
    </w:p>
    <w:p w14:paraId="3526EE10" w14:textId="77777777" w:rsidR="007E7E5B" w:rsidRPr="00A737C8" w:rsidRDefault="0050367F" w:rsidP="004D266D">
      <w:pPr>
        <w:spacing w:line="480" w:lineRule="auto"/>
        <w:ind w:left="720" w:hanging="720"/>
        <w:rPr>
          <w:rFonts w:cs="Times New Roman"/>
          <w:szCs w:val="24"/>
        </w:rPr>
      </w:pPr>
      <w:r w:rsidRPr="00A737C8">
        <w:rPr>
          <w:rFonts w:cs="Times New Roman"/>
          <w:szCs w:val="24"/>
          <w:shd w:val="clear" w:color="auto" w:fill="FFFFFF"/>
        </w:rPr>
        <w:t>Tanner, M. (2014). </w:t>
      </w:r>
      <w:r w:rsidRPr="00A737C8">
        <w:rPr>
          <w:rFonts w:cs="Times New Roman"/>
          <w:i/>
          <w:iCs/>
          <w:szCs w:val="24"/>
          <w:shd w:val="clear" w:color="auto" w:fill="FFFFFF"/>
        </w:rPr>
        <w:t>Urban health in developing countries: progress and prospects</w:t>
      </w:r>
      <w:r w:rsidRPr="00A737C8">
        <w:rPr>
          <w:rFonts w:cs="Times New Roman"/>
          <w:szCs w:val="24"/>
          <w:shd w:val="clear" w:color="auto" w:fill="FFFFFF"/>
        </w:rPr>
        <w:t>. Routledge.</w:t>
      </w:r>
    </w:p>
    <w:p w14:paraId="3187A4F2" w14:textId="77777777" w:rsidR="00E7346B" w:rsidRPr="004D266D" w:rsidRDefault="0050367F" w:rsidP="004D266D">
      <w:pPr>
        <w:spacing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A737C8">
        <w:rPr>
          <w:rFonts w:cs="Times New Roman"/>
          <w:szCs w:val="24"/>
          <w:shd w:val="clear" w:color="auto" w:fill="FFFFFF"/>
        </w:rPr>
        <w:t>Thibaut, J. W. (2017). </w:t>
      </w:r>
      <w:r w:rsidRPr="00A737C8">
        <w:rPr>
          <w:rFonts w:cs="Times New Roman"/>
          <w:i/>
          <w:iCs/>
          <w:szCs w:val="24"/>
          <w:shd w:val="clear" w:color="auto" w:fill="FFFFFF"/>
        </w:rPr>
        <w:t>The social psychology of groups</w:t>
      </w:r>
      <w:r w:rsidRPr="00A737C8">
        <w:rPr>
          <w:rFonts w:cs="Times New Roman"/>
          <w:szCs w:val="24"/>
          <w:shd w:val="clear" w:color="auto" w:fill="FFFFFF"/>
        </w:rPr>
        <w:t>. Routledge.</w:t>
      </w:r>
    </w:p>
    <w:p w14:paraId="3BCF962E" w14:textId="77777777" w:rsidR="00E7346B" w:rsidRPr="004D266D" w:rsidRDefault="00E7346B" w:rsidP="004D266D">
      <w:pPr>
        <w:spacing w:line="480" w:lineRule="auto"/>
        <w:rPr>
          <w:rFonts w:cs="Times New Roman"/>
          <w:szCs w:val="24"/>
        </w:rPr>
      </w:pPr>
    </w:p>
    <w:sectPr w:rsidR="00E7346B" w:rsidRPr="004D266D" w:rsidSect="002D197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9E752" w16cid:durableId="20ED5229"/>
  <w16cid:commentId w16cid:paraId="3F2C7155" w16cid:durableId="20ED51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7AB33" w14:textId="77777777" w:rsidR="00DF6A8F" w:rsidRDefault="00DF6A8F">
      <w:pPr>
        <w:spacing w:after="0" w:line="240" w:lineRule="auto"/>
      </w:pPr>
      <w:r>
        <w:separator/>
      </w:r>
    </w:p>
  </w:endnote>
  <w:endnote w:type="continuationSeparator" w:id="0">
    <w:p w14:paraId="60B40277" w14:textId="77777777" w:rsidR="00DF6A8F" w:rsidRDefault="00DF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F1F70" w14:textId="77777777" w:rsidR="00DF6A8F" w:rsidRDefault="00DF6A8F">
      <w:pPr>
        <w:spacing w:after="0" w:line="240" w:lineRule="auto"/>
      </w:pPr>
      <w:r>
        <w:separator/>
      </w:r>
    </w:p>
  </w:footnote>
  <w:footnote w:type="continuationSeparator" w:id="0">
    <w:p w14:paraId="5EECD615" w14:textId="77777777" w:rsidR="00DF6A8F" w:rsidRDefault="00DF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B436" w14:textId="77777777" w:rsidR="007A5A08" w:rsidRDefault="0050367F">
    <w:pPr>
      <w:pStyle w:val="Header"/>
      <w:jc w:val="right"/>
    </w:pPr>
    <w:r>
      <w:rPr>
        <w:rFonts w:cs="Times New Roman"/>
        <w:szCs w:val="24"/>
      </w:rPr>
      <w:t>GLOBAL HEALTH SYSTEMS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sdt>
      <w:sdtPr>
        <w:id w:val="17137707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7C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F812D24" w14:textId="77777777" w:rsidR="002D197B" w:rsidRDefault="002D1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7D90" w14:textId="77777777" w:rsidR="002D197B" w:rsidRDefault="0050367F">
    <w:pPr>
      <w:pStyle w:val="Header"/>
      <w:jc w:val="right"/>
    </w:pPr>
    <w:r>
      <w:t xml:space="preserve">Running Head: </w:t>
    </w:r>
    <w:sdt>
      <w:sdtPr>
        <w:id w:val="-3181944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E6A39">
          <w:rPr>
            <w:rFonts w:cs="Times New Roman"/>
            <w:szCs w:val="24"/>
          </w:rPr>
          <w:t>GLOBAL HEALTH SYSTEMS</w:t>
        </w:r>
        <w:r w:rsidR="000E6A39">
          <w:rPr>
            <w:rFonts w:cs="Times New Roman"/>
            <w:szCs w:val="24"/>
          </w:rPr>
          <w:tab/>
        </w:r>
        <w:r w:rsidR="000E6A39">
          <w:rPr>
            <w:rFonts w:cs="Times New Roman"/>
            <w:szCs w:val="24"/>
          </w:rPr>
          <w:tab/>
        </w:r>
        <w:r w:rsidR="000E6A39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A8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B85C1CC" w14:textId="77777777" w:rsidR="002D197B" w:rsidRDefault="002D1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9"/>
    <w:rsid w:val="000418DB"/>
    <w:rsid w:val="000621DF"/>
    <w:rsid w:val="00071906"/>
    <w:rsid w:val="000C2BCE"/>
    <w:rsid w:val="000E6A39"/>
    <w:rsid w:val="00272FC6"/>
    <w:rsid w:val="002C40F3"/>
    <w:rsid w:val="002D197B"/>
    <w:rsid w:val="00327934"/>
    <w:rsid w:val="00376D8B"/>
    <w:rsid w:val="003C3B18"/>
    <w:rsid w:val="00461654"/>
    <w:rsid w:val="004D266D"/>
    <w:rsid w:val="004F6955"/>
    <w:rsid w:val="0050367F"/>
    <w:rsid w:val="00542315"/>
    <w:rsid w:val="0054697D"/>
    <w:rsid w:val="00594D9C"/>
    <w:rsid w:val="00626E78"/>
    <w:rsid w:val="006F573A"/>
    <w:rsid w:val="007A5A08"/>
    <w:rsid w:val="007E7E5B"/>
    <w:rsid w:val="008629BD"/>
    <w:rsid w:val="008745EA"/>
    <w:rsid w:val="009B2854"/>
    <w:rsid w:val="00A737C8"/>
    <w:rsid w:val="00AA01BC"/>
    <w:rsid w:val="00AD3260"/>
    <w:rsid w:val="00B50A80"/>
    <w:rsid w:val="00B91C54"/>
    <w:rsid w:val="00BB08F0"/>
    <w:rsid w:val="00BE7482"/>
    <w:rsid w:val="00BF1A69"/>
    <w:rsid w:val="00C277F2"/>
    <w:rsid w:val="00C5566B"/>
    <w:rsid w:val="00C82E1A"/>
    <w:rsid w:val="00D01B43"/>
    <w:rsid w:val="00DB63BF"/>
    <w:rsid w:val="00DF6A8F"/>
    <w:rsid w:val="00E15D9E"/>
    <w:rsid w:val="00E7346B"/>
    <w:rsid w:val="00E90297"/>
    <w:rsid w:val="00EE19E9"/>
    <w:rsid w:val="00F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E25F"/>
  <w15:chartTrackingRefBased/>
  <w15:docId w15:val="{DD62DA2A-BFFE-4459-8A55-F490E56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7B"/>
  </w:style>
  <w:style w:type="paragraph" w:styleId="Footer">
    <w:name w:val="footer"/>
    <w:basedOn w:val="Normal"/>
    <w:link w:val="FooterChar"/>
    <w:uiPriority w:val="99"/>
    <w:unhideWhenUsed/>
    <w:rsid w:val="002D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7B"/>
  </w:style>
  <w:style w:type="character" w:styleId="CommentReference">
    <w:name w:val="annotation reference"/>
    <w:basedOn w:val="DefaultParagraphFont"/>
    <w:uiPriority w:val="99"/>
    <w:semiHidden/>
    <w:unhideWhenUsed/>
    <w:rsid w:val="00DB6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2019-08-01T06:59:00Z</dcterms:created>
  <dcterms:modified xsi:type="dcterms:W3CDTF">2019-08-01T07:28:00Z</dcterms:modified>
</cp:coreProperties>
</file>