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Your Name:"/>
        <w:tag w:val="Your Name:"/>
        <w:id w:val="-686670367"/>
        <w:placeholder>
          <w:docPart w:val="E3CF7DEC3D4D4F25AB99B40DE417FF03"/>
        </w:placeholder>
        <w:temporary/>
        <w:showingPlcHdr/>
        <w15:appearance w15:val="hidden"/>
      </w:sdtPr>
      <w:sdtEndPr/>
      <w:sdtContent>
        <w:p w:rsidR="00F9444C" w:rsidRDefault="00BD4790">
          <w:pPr>
            <w:pStyle w:val="NoSpacing"/>
          </w:pPr>
          <w:r>
            <w:t>Your Name</w:t>
          </w:r>
        </w:p>
      </w:sdtContent>
    </w:sdt>
    <w:p w:rsidR="00E614DD" w:rsidRDefault="00BD4790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BFF8B36F8100410FA35CB3E4452E68F7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:rsidR="00E614DD" w:rsidRDefault="00BD4790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46565EA2C29644E9AA5730B69A92F806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:rsidR="00E614DD" w:rsidRDefault="00BD4790">
      <w:pPr>
        <w:pStyle w:val="NoSpacing"/>
      </w:pPr>
      <w:sdt>
        <w:sdtPr>
          <w:alias w:val="Date:"/>
          <w:tag w:val="Date:"/>
          <w:id w:val="518209038"/>
          <w:placeholder>
            <w:docPart w:val="47BCE74E620E419481D6E1E23D0F808B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:rsidR="00961970" w:rsidRDefault="00BD4790" w:rsidP="00961970">
      <w:pPr>
        <w:pStyle w:val="Title"/>
      </w:pPr>
      <w:r>
        <w:t xml:space="preserve">Walt Disney </w:t>
      </w:r>
    </w:p>
    <w:p w:rsidR="00D40D15" w:rsidRPr="00D40D15" w:rsidRDefault="00BD4790" w:rsidP="00D40D15">
      <w:pPr>
        <w:ind w:firstLine="0"/>
        <w:rPr>
          <w:b/>
          <w:u w:val="single"/>
        </w:rPr>
      </w:pPr>
      <w:r>
        <w:rPr>
          <w:b/>
          <w:u w:val="single"/>
        </w:rPr>
        <w:t>History</w:t>
      </w:r>
    </w:p>
    <w:p w:rsidR="001554CF" w:rsidRDefault="00BD4790" w:rsidP="00D40D15">
      <w:r>
        <w:t xml:space="preserve">The Walt Disney Company is a prominent diversified international family entertainment enterprise which is working in various segments including studio entertainment, parks, and resorts, interactive media, media networks, and consumer products. </w:t>
      </w:r>
      <w:r w:rsidR="00D115C7">
        <w:t>Initially, it was known a</w:t>
      </w:r>
      <w:r w:rsidR="00186D80">
        <w:t>s ‘The Disney Brothers Studio’ after Walt and Roy Disney formed a partnership in 1923</w:t>
      </w:r>
      <w:r w:rsidR="00ED2A1C">
        <w:t xml:space="preserve">. It was the beginning of what is known today as ‘The Walt Disney Company.' </w:t>
      </w:r>
      <w:r w:rsidR="00217F19">
        <w:t xml:space="preserve">The company has used various strategies since its foundation in order to prosper in the entertainment industry. </w:t>
      </w:r>
      <w:r w:rsidR="00CB00A5">
        <w:t xml:space="preserve">The company began to expand and launched the first cartoon of Disney's Mickey Mouse in the year 1928. </w:t>
      </w:r>
      <w:r w:rsidR="00AD64D5">
        <w:t xml:space="preserve">The 1950s was a </w:t>
      </w:r>
      <w:r w:rsidR="00AB10A9">
        <w:t>precious</w:t>
      </w:r>
      <w:r w:rsidR="00AD64D5">
        <w:t xml:space="preserve"> time period for Walt </w:t>
      </w:r>
      <w:r w:rsidR="00AB10A9">
        <w:t>Disney as it became a spectacular</w:t>
      </w:r>
      <w:r w:rsidR="00AD64D5">
        <w:t xml:space="preserve"> place for people in order to watch their favorite cartoon characters</w:t>
      </w:r>
      <w:r w:rsidR="00224FE7">
        <w:t xml:space="preserve"> (Bohas 23-32)</w:t>
      </w:r>
      <w:r w:rsidR="00AD64D5">
        <w:t xml:space="preserve">. </w:t>
      </w:r>
      <w:r w:rsidR="00CD61BD">
        <w:t>The</w:t>
      </w:r>
      <w:r w:rsidR="00E16015">
        <w:t xml:space="preserve"> first international theme park of Disney was opened in Japan in 1983. </w:t>
      </w:r>
      <w:r w:rsidR="00CD61BD">
        <w:t>It</w:t>
      </w:r>
      <w:r w:rsidR="00E16015">
        <w:t xml:space="preserve"> is notable to mention that Walt Disney </w:t>
      </w:r>
      <w:r w:rsidR="00B322A9">
        <w:t xml:space="preserve">expanded its business to the world of written entertainment and television by establishing its theme park which attracted people of varying ages. </w:t>
      </w:r>
      <w:r w:rsidR="00D41AEA">
        <w:t xml:space="preserve">Walt Dream has great insight into opening various park themes in different areas of the world. </w:t>
      </w:r>
      <w:r w:rsidR="00425314">
        <w:t>It</w:t>
      </w:r>
      <w:r w:rsidR="00064AA0">
        <w:t xml:space="preserve"> was his dream to open different parks to flourish their company. </w:t>
      </w:r>
      <w:r w:rsidR="00425314">
        <w:t xml:space="preserve">Walt Disney </w:t>
      </w:r>
      <w:r w:rsidR="00B60712">
        <w:t>chose Florida to expand their business capabilities and to reach more consumers</w:t>
      </w:r>
      <w:r w:rsidR="00224FE7">
        <w:t xml:space="preserve"> (Bohas 27-35)</w:t>
      </w:r>
      <w:r w:rsidR="00B60712">
        <w:t xml:space="preserve">. The inexpensive land and favorable weather made Florida a suitable place to </w:t>
      </w:r>
      <w:r w:rsidR="000D45D2">
        <w:t>develop</w:t>
      </w:r>
      <w:r w:rsidR="008F490F">
        <w:t xml:space="preserve"> company business. </w:t>
      </w:r>
      <w:r w:rsidR="005839AF">
        <w:t xml:space="preserve">It was hard for Walt Disney to keep up the good peace after the death </w:t>
      </w:r>
      <w:r w:rsidR="00A33E63">
        <w:t>of Walt in 1966.</w:t>
      </w:r>
    </w:p>
    <w:p w:rsidR="00771666" w:rsidRDefault="00BD4790" w:rsidP="00D40D15">
      <w:r>
        <w:lastRenderedPageBreak/>
        <w:t>The com</w:t>
      </w:r>
      <w:r>
        <w:t xml:space="preserve">pany managed to grow and expand their business regardless of the loss of Walt. </w:t>
      </w:r>
      <w:r w:rsidR="00286DC8">
        <w:t xml:space="preserve">Walt Disney World Resort was opened in Orlando, Florida with the help of </w:t>
      </w:r>
      <w:r w:rsidR="00197F42">
        <w:t>stockholders</w:t>
      </w:r>
      <w:r w:rsidR="00286DC8">
        <w:t xml:space="preserve"> in October 1</w:t>
      </w:r>
      <w:r w:rsidR="00D40D15">
        <w:t>971.</w:t>
      </w:r>
      <w:r w:rsidR="003F2792">
        <w:t xml:space="preserve"> Walt Disney and </w:t>
      </w:r>
      <w:r w:rsidR="00E53ADE">
        <w:t>Shanghai</w:t>
      </w:r>
      <w:r w:rsidR="006266FC">
        <w:t xml:space="preserve"> Shendi Group,</w:t>
      </w:r>
      <w:r w:rsidR="003F2792">
        <w:t xml:space="preserve"> </w:t>
      </w:r>
      <w:r w:rsidR="006266FC">
        <w:t xml:space="preserve">a </w:t>
      </w:r>
      <w:r w:rsidR="003F2792">
        <w:t>Chinese joint venture partner</w:t>
      </w:r>
      <w:r w:rsidR="006266FC">
        <w:t>, got approval from the Chinese central government in Be</w:t>
      </w:r>
      <w:r w:rsidR="00E104F5">
        <w:t>ijing started work</w:t>
      </w:r>
      <w:r w:rsidR="00E53ADE">
        <w:t xml:space="preserve"> on the Shanghai Disney Resort in 2011</w:t>
      </w:r>
      <w:r w:rsidR="00457B12">
        <w:t xml:space="preserve"> (Zhu, Li &amp;</w:t>
      </w:r>
      <w:r w:rsidR="00457B12" w:rsidRPr="00FC155F">
        <w:t xml:space="preserve"> Xu</w:t>
      </w:r>
      <w:r w:rsidR="00457B12">
        <w:t>)</w:t>
      </w:r>
      <w:r w:rsidR="00E53ADE">
        <w:t xml:space="preserve">. </w:t>
      </w:r>
      <w:r w:rsidR="00C7775A">
        <w:t xml:space="preserve">Additionally, in the same year, </w:t>
      </w:r>
      <w:r w:rsidR="004B5310">
        <w:t xml:space="preserve">a free-to-air Disney channel was launched in Russia due to the agreement with Walt Disney Company and UTH Russia. </w:t>
      </w:r>
      <w:r w:rsidR="00FC475F">
        <w:t>In order to deliver the company's sport, news, and entertainment content, a distribution agreement was made in January 2012, between Walt Disney and Comcast</w:t>
      </w:r>
      <w:r w:rsidR="00B2388F">
        <w:t xml:space="preserve"> (Carillo)</w:t>
      </w:r>
      <w:r w:rsidR="00FC475F">
        <w:t xml:space="preserve">. </w:t>
      </w:r>
      <w:r w:rsidR="0035056A">
        <w:t xml:space="preserve">The new agreement was very effective in supporting companies' mutual goal and in enhancing their multichannel business model. </w:t>
      </w:r>
      <w:r w:rsidR="00270ACA">
        <w:t xml:space="preserve">Companies planned to collaborate in order to establish unique viewing experiences for the consumers of Xfinity TV. </w:t>
      </w:r>
      <w:r w:rsidR="00CF3645">
        <w:t>In March 2013, pictures of the resort theme park in China was unveiled featuring Shanghai Disneyland.</w:t>
      </w:r>
    </w:p>
    <w:p w:rsidR="00AD1641" w:rsidRPr="00AD1641" w:rsidRDefault="00BD4790" w:rsidP="00AD1641">
      <w:pPr>
        <w:ind w:firstLine="0"/>
        <w:rPr>
          <w:b/>
          <w:u w:val="single"/>
        </w:rPr>
      </w:pPr>
      <w:r w:rsidRPr="00AD1641">
        <w:rPr>
          <w:b/>
          <w:u w:val="single"/>
        </w:rPr>
        <w:t>Products and Services</w:t>
      </w:r>
    </w:p>
    <w:p w:rsidR="00D40D15" w:rsidRDefault="00BD4790" w:rsidP="00D40D15">
      <w:r>
        <w:t xml:space="preserve">Walt Disney is widely considered as the largest entertainment </w:t>
      </w:r>
      <w:r w:rsidR="00601745">
        <w:t>company</w:t>
      </w:r>
      <w:r w:rsidR="00B435F7">
        <w:t xml:space="preserve"> </w:t>
      </w:r>
      <w:r w:rsidR="00601745">
        <w:t xml:space="preserve">in the entire world. </w:t>
      </w:r>
      <w:r w:rsidR="005772D6">
        <w:t>It</w:t>
      </w:r>
      <w:r w:rsidR="00D417E8">
        <w:t xml:space="preserve"> is a diversified entertainment company. The products of the Walt Disney </w:t>
      </w:r>
      <w:r w:rsidR="005772D6">
        <w:t>Company</w:t>
      </w:r>
      <w:r w:rsidR="00D417E8">
        <w:t xml:space="preserve"> includes television programs, motion pictures, plays, video games, magazines, books, and musical recordings. </w:t>
      </w:r>
      <w:r w:rsidR="00215783">
        <w:t>The services of the Walt Disney Company contains theme parks, cruise line, vacation club, resorts, radio stations, a radio network,</w:t>
      </w:r>
      <w:r w:rsidR="00705C9C">
        <w:t xml:space="preserve"> and</w:t>
      </w:r>
      <w:r w:rsidR="00215783">
        <w:t xml:space="preserve"> entertainment program broadcasting. </w:t>
      </w:r>
      <w:r w:rsidR="00705C9C">
        <w:t xml:space="preserve">There are various character based merchandises including consumer electronics, stationery, cosmetics, home décor, home furnishings, toys, apparels, accessories, and footwear. </w:t>
      </w:r>
      <w:r w:rsidR="00E870E9">
        <w:t xml:space="preserve">The brands of this company include Disney, ABC, and ESPN. </w:t>
      </w:r>
    </w:p>
    <w:p w:rsidR="00D23F41" w:rsidRDefault="00BD4790" w:rsidP="00D23F41">
      <w:pPr>
        <w:ind w:firstLine="0"/>
        <w:rPr>
          <w:b/>
          <w:u w:val="single"/>
        </w:rPr>
      </w:pPr>
      <w:r>
        <w:rPr>
          <w:b/>
          <w:u w:val="single"/>
        </w:rPr>
        <w:t>Marketing Strategies</w:t>
      </w:r>
    </w:p>
    <w:p w:rsidR="001554CF" w:rsidRDefault="00BD4790" w:rsidP="00D23F41">
      <w:pPr>
        <w:ind w:firstLine="0"/>
      </w:pPr>
      <w:r>
        <w:lastRenderedPageBreak/>
        <w:tab/>
      </w:r>
      <w:r w:rsidR="00A97E9B">
        <w:t>Walt Disney Company puts a lot of emphasis on marketing in order to attract</w:t>
      </w:r>
      <w:r w:rsidR="006D4DDE">
        <w:t xml:space="preserve"> customers frequently. </w:t>
      </w:r>
      <w:r w:rsidR="00763081">
        <w:t>It embraces new technology like launching an app to ke</w:t>
      </w:r>
      <w:r w:rsidR="008E66CA">
        <w:t>ep visitors informed to maximize</w:t>
      </w:r>
      <w:r w:rsidR="00763081">
        <w:t xml:space="preserve"> their viewership. </w:t>
      </w:r>
      <w:r w:rsidR="00E86572">
        <w:t xml:space="preserve">Disneyland uses tracking data with the help of MagicBand in order to optimize their organizational processes. </w:t>
      </w:r>
      <w:r w:rsidR="00EF65AE">
        <w:t>It balances accessibility with ex</w:t>
      </w:r>
      <w:r w:rsidR="00252FB3">
        <w:t>c</w:t>
      </w:r>
      <w:r w:rsidR="00EF65AE">
        <w:t xml:space="preserve">lusively to make their </w:t>
      </w:r>
      <w:r w:rsidR="00252FB3">
        <w:t>consumers</w:t>
      </w:r>
      <w:r w:rsidR="00EF65AE">
        <w:t xml:space="preserve"> feel special. </w:t>
      </w:r>
      <w:r w:rsidR="00FC5C69">
        <w:t xml:space="preserve">Customer experience and criticism are always taken positively to streamline the process of purchasing and servicing product. </w:t>
      </w:r>
      <w:r w:rsidR="00742EB2">
        <w:t>Maximum viewership attained by delivering remarkable moments such as vivid characters, parad</w:t>
      </w:r>
      <w:r w:rsidR="00E65CB4">
        <w:t xml:space="preserve">es, and surprise performances. </w:t>
      </w:r>
      <w:r w:rsidR="005E2489">
        <w:t xml:space="preserve">It is notable to mention that Walt Disney Company is known as a leader in entertainment. </w:t>
      </w:r>
      <w:r w:rsidR="003749F9">
        <w:t>The company uses a renewal strategy, a growth strategy, and competitive advantage to prosper in the entertainment world</w:t>
      </w:r>
      <w:r w:rsidR="00B2388F">
        <w:t xml:space="preserve"> (Carillo)</w:t>
      </w:r>
      <w:r w:rsidR="003749F9">
        <w:t xml:space="preserve">. </w:t>
      </w:r>
      <w:r w:rsidR="00767B46">
        <w:t>Disney mastered the art of creating memories of people of diverse age. Disney introduced the c</w:t>
      </w:r>
      <w:r w:rsidR="002E3780">
        <w:t xml:space="preserve">oncept of a theme park with an exceptional level of art and performance. </w:t>
      </w:r>
      <w:r w:rsidR="00B006BC">
        <w:t>Their</w:t>
      </w:r>
      <w:r w:rsidR="002E3780">
        <w:t xml:space="preserve"> strategy of introducing surprise performance with live characters amused adults along with children</w:t>
      </w:r>
      <w:r w:rsidR="00457B12">
        <w:t xml:space="preserve"> (Voigt et al. 117-119)</w:t>
      </w:r>
      <w:r w:rsidR="002E3780">
        <w:t xml:space="preserve">. </w:t>
      </w:r>
      <w:r w:rsidR="00B11389">
        <w:t>Walt Disney provides unique "magic" which is difficult for other companies to present in a better way.</w:t>
      </w:r>
    </w:p>
    <w:p w:rsidR="00D23F41" w:rsidRDefault="00BD4790" w:rsidP="001554CF">
      <w:r>
        <w:t xml:space="preserve">The company started its business with cartoons and movies, but, with the passage of time, it expands its area of interest. </w:t>
      </w:r>
      <w:r w:rsidR="008E16DA">
        <w:t xml:space="preserve">It has always envisioned more than just making animated movies for its viewers. </w:t>
      </w:r>
      <w:r w:rsidR="00DE5711">
        <w:t xml:space="preserve">The company adopted a growth strategy with the establishment of a theme park to present a live experience. </w:t>
      </w:r>
      <w:r w:rsidR="00CA46D9">
        <w:t xml:space="preserve">The growth strategy helps Walt Disney Company to reach the global entertainment position. </w:t>
      </w:r>
      <w:r w:rsidR="00D825C1">
        <w:t xml:space="preserve">Due to serious competition, the company knew that there is a needed for growth. Michael Eisner </w:t>
      </w:r>
      <w:r w:rsidR="00A122EA">
        <w:t>increases the number of</w:t>
      </w:r>
      <w:r w:rsidR="00FB0541">
        <w:t xml:space="preserve"> theme parks from two to nine. </w:t>
      </w:r>
      <w:r w:rsidR="001E7570">
        <w:t>It is noteworthy to mention that Walt Disney is now comprised of the Animal Kingdom</w:t>
      </w:r>
      <w:r w:rsidR="00465130">
        <w:t>, Epcot, California Adventure, Disneyland, Magic Kingdom, Hong Kong Disneyland, Tokyo Disney, Disney Studios, and Euro Disney</w:t>
      </w:r>
      <w:r w:rsidR="00B2388F">
        <w:t xml:space="preserve"> (Carillo)</w:t>
      </w:r>
      <w:r w:rsidR="00465130">
        <w:t>.</w:t>
      </w:r>
      <w:r w:rsidR="00234278">
        <w:t xml:space="preserve"> In accordance with their growth strategy,</w:t>
      </w:r>
      <w:r w:rsidR="00465130">
        <w:t xml:space="preserve"> </w:t>
      </w:r>
      <w:r w:rsidR="00F50148">
        <w:t>Walt Disney</w:t>
      </w:r>
      <w:r w:rsidR="00C64E7C">
        <w:t xml:space="preserve"> also </w:t>
      </w:r>
      <w:r w:rsidR="00C64E7C">
        <w:lastRenderedPageBreak/>
        <w:t xml:space="preserve">acquires the services of the </w:t>
      </w:r>
      <w:r w:rsidR="00F50148">
        <w:t xml:space="preserve">Marvel Comics, </w:t>
      </w:r>
      <w:r w:rsidR="00EB7F28">
        <w:t>Pixar Entertainment, and the ABC television networks to increase their</w:t>
      </w:r>
      <w:r w:rsidR="00B64141">
        <w:t xml:space="preserve"> television and movie presence</w:t>
      </w:r>
      <w:r w:rsidR="00B2388F">
        <w:t xml:space="preserve"> (Esty 88</w:t>
      </w:r>
      <w:r w:rsidR="009802A2">
        <w:t>-91</w:t>
      </w:r>
      <w:r w:rsidR="00B2388F">
        <w:t>)</w:t>
      </w:r>
      <w:r w:rsidR="00B64141">
        <w:t xml:space="preserve">. </w:t>
      </w:r>
    </w:p>
    <w:p w:rsidR="00A86DCD" w:rsidRDefault="00BD4790" w:rsidP="00D23F41">
      <w:pPr>
        <w:ind w:firstLine="0"/>
        <w:rPr>
          <w:b/>
          <w:u w:val="single"/>
        </w:rPr>
      </w:pPr>
      <w:r>
        <w:rPr>
          <w:b/>
          <w:u w:val="single"/>
        </w:rPr>
        <w:t>F</w:t>
      </w:r>
      <w:r>
        <w:rPr>
          <w:b/>
          <w:u w:val="single"/>
        </w:rPr>
        <w:t>ive Forces Analysis</w:t>
      </w:r>
    </w:p>
    <w:p w:rsidR="0002600C" w:rsidRDefault="00BD4790" w:rsidP="00D23F41">
      <w:pPr>
        <w:ind w:firstLine="0"/>
      </w:pPr>
      <w:r>
        <w:tab/>
      </w:r>
      <w:r w:rsidR="00C56E8D">
        <w:t xml:space="preserve">Five forces analysis is essential to understand what kind of external threats Disney can encounter in order to expand its business. </w:t>
      </w:r>
      <w:r w:rsidR="006D5D64">
        <w:t>Porter’s five fo</w:t>
      </w:r>
      <w:r w:rsidR="009A7A94">
        <w:t>r</w:t>
      </w:r>
      <w:r w:rsidR="00976521">
        <w:t xml:space="preserve">ces analysis </w:t>
      </w:r>
      <w:r w:rsidR="00D145B7">
        <w:t>will help them to navigate their way towards success and sustainability as it provides knowledge about the industrial environment.</w:t>
      </w:r>
    </w:p>
    <w:p w:rsidR="0002600C" w:rsidRPr="0002600C" w:rsidRDefault="00BD4790" w:rsidP="00D23F41">
      <w:pPr>
        <w:ind w:firstLine="0"/>
        <w:rPr>
          <w:u w:val="single"/>
        </w:rPr>
      </w:pPr>
      <w:r>
        <w:rPr>
          <w:u w:val="single"/>
        </w:rPr>
        <w:t>Industrial Rivalry</w:t>
      </w:r>
    </w:p>
    <w:p w:rsidR="00A86DCD" w:rsidRDefault="00BD4790" w:rsidP="0002600C">
      <w:r>
        <w:t xml:space="preserve">In the amusement park industry, there are four main rivals for Disney Parks and Resorts. </w:t>
      </w:r>
      <w:r w:rsidR="00C85045">
        <w:t xml:space="preserve">Some of them are flourishing in the United States, while others expanded globally to prosper their dreams. </w:t>
      </w:r>
      <w:r w:rsidR="00532C35">
        <w:t xml:space="preserve">Disney is also competitive in locations outside the United States. </w:t>
      </w:r>
      <w:r w:rsidR="00554F9D">
        <w:t xml:space="preserve">There is strong competition among these parks to attract new customers in order to out-perform their competitors. </w:t>
      </w:r>
      <w:r w:rsidR="00666B43">
        <w:t xml:space="preserve">The difference between themes and experiences is a valuable paradigm to distinguish their success. </w:t>
      </w:r>
      <w:r w:rsidR="00FA6951">
        <w:t>New attractions, restaurants, and infrastructures are the keys to progress in the competitive market</w:t>
      </w:r>
      <w:r w:rsidR="00457B12">
        <w:t xml:space="preserve"> (Voigt et al. 117-119)</w:t>
      </w:r>
      <w:r w:rsidR="00FA6951">
        <w:t xml:space="preserve">. </w:t>
      </w:r>
      <w:r w:rsidR="00DE564C">
        <w:t xml:space="preserve">However, a significant amount of revenue is generated by Disney every year as compared to its competitors. </w:t>
      </w:r>
    </w:p>
    <w:p w:rsidR="008E46F7" w:rsidRDefault="00BD4790" w:rsidP="008E46F7">
      <w:pPr>
        <w:ind w:firstLine="0"/>
        <w:jc w:val="center"/>
      </w:pPr>
      <w:r>
        <w:rPr>
          <w:noProof/>
          <w:lang w:eastAsia="en-US"/>
        </w:rPr>
        <w:lastRenderedPageBreak/>
        <w:drawing>
          <wp:inline distT="0" distB="0" distL="0" distR="0">
            <wp:extent cx="4600575" cy="2828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18602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6F7" w:rsidRDefault="00BD4790" w:rsidP="008E46F7">
      <w:pPr>
        <w:ind w:firstLine="0"/>
        <w:jc w:val="center"/>
      </w:pPr>
      <w:r>
        <w:t>Figure: Disney Industrial Rivalry</w:t>
      </w:r>
    </w:p>
    <w:p w:rsidR="008E46F7" w:rsidRDefault="00BD4790" w:rsidP="008E46F7">
      <w:pPr>
        <w:ind w:firstLine="0"/>
        <w:rPr>
          <w:u w:val="single"/>
        </w:rPr>
      </w:pPr>
      <w:r>
        <w:rPr>
          <w:u w:val="single"/>
        </w:rPr>
        <w:t>Threat of Substitutes</w:t>
      </w:r>
    </w:p>
    <w:p w:rsidR="008422EE" w:rsidRDefault="00BD4790" w:rsidP="008E46F7">
      <w:pPr>
        <w:ind w:firstLine="0"/>
        <w:rPr>
          <w:u w:val="single"/>
        </w:rPr>
      </w:pPr>
      <w:r>
        <w:tab/>
      </w:r>
      <w:r w:rsidR="001E3782">
        <w:t xml:space="preserve">The threat of substitute is relatively high for Disney due to various reasons. </w:t>
      </w:r>
      <w:r w:rsidR="006E4E3E">
        <w:t xml:space="preserve">Disney Parks and Resorts </w:t>
      </w:r>
      <w:r w:rsidR="00324E86">
        <w:t xml:space="preserve">provides cheaper alternatives to active entertainment such as sports, concert, movie, museum, and zoo. People can go to any theater to watch a movie instead of going to a theme park. </w:t>
      </w:r>
      <w:r w:rsidR="00FD5310">
        <w:t>However, it is essential to understand that Disney has a unique experience due to which it can maintain relevance.</w:t>
      </w:r>
      <w:r w:rsidR="00623585">
        <w:t xml:space="preserve"> </w:t>
      </w:r>
      <w:r w:rsidR="00F47BA3">
        <w:t xml:space="preserve">Customers are unable to get the experience </w:t>
      </w:r>
      <w:r w:rsidR="00A75016">
        <w:t>of animated characters, and family fun rides anywhere else which makes Disney relevant</w:t>
      </w:r>
      <w:r w:rsidR="00457B12">
        <w:t xml:space="preserve"> (Voigt et al. 117-119)</w:t>
      </w:r>
      <w:r w:rsidR="00A75016">
        <w:t xml:space="preserve">. </w:t>
      </w:r>
      <w:r w:rsidR="002C6459">
        <w:br/>
      </w:r>
      <w:r w:rsidR="002C6459">
        <w:rPr>
          <w:u w:val="single"/>
        </w:rPr>
        <w:t>Potential Entrants</w:t>
      </w:r>
    </w:p>
    <w:p w:rsidR="002C6459" w:rsidRDefault="00BD4790" w:rsidP="008E46F7">
      <w:pPr>
        <w:ind w:firstLine="0"/>
      </w:pPr>
      <w:r>
        <w:tab/>
      </w:r>
      <w:r w:rsidR="00295094">
        <w:t xml:space="preserve">The threat of </w:t>
      </w:r>
      <w:r w:rsidR="005E2FF3">
        <w:t xml:space="preserve">potential </w:t>
      </w:r>
      <w:r w:rsidR="00295094">
        <w:t>entrants in western countries</w:t>
      </w:r>
      <w:r w:rsidR="005E2FF3">
        <w:t xml:space="preserve"> is particularly low. </w:t>
      </w:r>
      <w:r w:rsidR="008C67D3">
        <w:t>A significant amount of capital requires to build a new park. Shanghai Disney was created with 5.5 billion dollars</w:t>
      </w:r>
      <w:r w:rsidR="008275B5">
        <w:t xml:space="preserve"> (Zhu, Li &amp;</w:t>
      </w:r>
      <w:r w:rsidR="008275B5" w:rsidRPr="00FC155F">
        <w:t xml:space="preserve"> Xu</w:t>
      </w:r>
      <w:r w:rsidR="008275B5">
        <w:t>)</w:t>
      </w:r>
      <w:r w:rsidR="008C67D3">
        <w:t xml:space="preserve">. Many competitors of Disney are not much evolved to </w:t>
      </w:r>
      <w:r w:rsidR="00B95300">
        <w:t>invest in new parks. Competition is tense in China due to various opportunities in the amusement park market</w:t>
      </w:r>
      <w:r w:rsidR="00B86F7D">
        <w:t xml:space="preserve">. That is why it is hard for newcomers to make significant progress in this market. </w:t>
      </w:r>
      <w:r w:rsidR="00BD7744">
        <w:t>Weak position of potential entrants</w:t>
      </w:r>
      <w:r w:rsidR="00295094">
        <w:t xml:space="preserve"> </w:t>
      </w:r>
      <w:r w:rsidR="00BD7744">
        <w:t xml:space="preserve">is a plus point for Disney. </w:t>
      </w:r>
    </w:p>
    <w:p w:rsidR="00F33F29" w:rsidRDefault="00BD4790" w:rsidP="008E46F7">
      <w:pPr>
        <w:ind w:firstLine="0"/>
        <w:rPr>
          <w:u w:val="single"/>
        </w:rPr>
      </w:pPr>
      <w:r>
        <w:rPr>
          <w:u w:val="single"/>
        </w:rPr>
        <w:lastRenderedPageBreak/>
        <w:t>Bargaining Power of Supplier</w:t>
      </w:r>
    </w:p>
    <w:p w:rsidR="00F33F29" w:rsidRDefault="00BD4790" w:rsidP="008E46F7">
      <w:pPr>
        <w:ind w:firstLine="0"/>
      </w:pPr>
      <w:r>
        <w:tab/>
      </w:r>
      <w:r w:rsidR="00DD3591">
        <w:t xml:space="preserve">There are various points based on which the bargaining power of supplier is medium for Disney. </w:t>
      </w:r>
      <w:r w:rsidR="008A73CD">
        <w:t xml:space="preserve">Disney is limited by the number of suppliers as there are few companies who are in the business of producing and maintaining amusement rides. </w:t>
      </w:r>
      <w:r w:rsidR="009E1493">
        <w:t>The products of Premier Rides, Arrow, Vekoma, Intamin, and S &amp; S Power are found in the theme parks around the world. Therefore, there i</w:t>
      </w:r>
      <w:r w:rsidR="004311C1">
        <w:t>s large flexibility of bargain for these companies</w:t>
      </w:r>
      <w:r w:rsidR="00A74C36">
        <w:t xml:space="preserve"> with Walt Disney. Companies making toys and related characters </w:t>
      </w:r>
      <w:r w:rsidR="00497FDD">
        <w:t xml:space="preserve">had low bargaining power. However, Disney is limited with companies who make amusement rides. Therefore, the switching cost would be high if Disney wants to change the supplier. </w:t>
      </w:r>
      <w:r w:rsidR="00FF1564">
        <w:t xml:space="preserve">Due to the immense size and expanded business, suppliers do not control the bargaining power strongly as they are well aware that it could provide business for many years. </w:t>
      </w:r>
    </w:p>
    <w:p w:rsidR="00104A1B" w:rsidRDefault="00BD4790" w:rsidP="008E46F7">
      <w:pPr>
        <w:ind w:firstLine="0"/>
        <w:rPr>
          <w:u w:val="single"/>
        </w:rPr>
      </w:pPr>
      <w:r>
        <w:rPr>
          <w:u w:val="single"/>
        </w:rPr>
        <w:t>B</w:t>
      </w:r>
      <w:r>
        <w:rPr>
          <w:u w:val="single"/>
        </w:rPr>
        <w:t>argaining Power of Buyers</w:t>
      </w:r>
    </w:p>
    <w:p w:rsidR="00104A1B" w:rsidRDefault="00BD4790" w:rsidP="008E46F7">
      <w:pPr>
        <w:ind w:firstLine="0"/>
      </w:pPr>
      <w:r>
        <w:tab/>
      </w:r>
      <w:r w:rsidR="00850FA7">
        <w:t xml:space="preserve">Disney is the leader in the parking and amusement industry due to which the bargaining power is much lower. </w:t>
      </w:r>
      <w:r w:rsidR="00277F1C">
        <w:t>For Walt Disney, there is a lack of concentration of the buyers' group. People have no other choice to go anywhere else due to limited choices for such entertainment.</w:t>
      </w:r>
      <w:r w:rsidR="004E287E">
        <w:t xml:space="preserve"> The products are </w:t>
      </w:r>
      <w:r w:rsidR="005D4957">
        <w:t xml:space="preserve">differentiated that allows a visitor to consider. </w:t>
      </w:r>
      <w:r w:rsidR="00A44411">
        <w:t>Switching cost is not very high for the buyers which keeps them loyal</w:t>
      </w:r>
      <w:r w:rsidR="00277F1C">
        <w:t xml:space="preserve"> </w:t>
      </w:r>
      <w:r w:rsidR="00A44411">
        <w:t xml:space="preserve">to Disney. </w:t>
      </w:r>
    </w:p>
    <w:p w:rsidR="001554CF" w:rsidRDefault="00BD4790" w:rsidP="008E46F7">
      <w:pPr>
        <w:ind w:firstLine="0"/>
        <w:rPr>
          <w:b/>
          <w:u w:val="single"/>
        </w:rPr>
      </w:pPr>
      <w:r>
        <w:rPr>
          <w:b/>
          <w:u w:val="single"/>
        </w:rPr>
        <w:t>Conclusion</w:t>
      </w:r>
    </w:p>
    <w:p w:rsidR="00A20167" w:rsidRDefault="00BD4790" w:rsidP="008E46F7">
      <w:pPr>
        <w:ind w:firstLine="0"/>
      </w:pPr>
      <w:r>
        <w:tab/>
      </w:r>
      <w:r w:rsidR="00CE686B">
        <w:t xml:space="preserve">In a nutshell, </w:t>
      </w:r>
      <w:r w:rsidR="003C6EF1">
        <w:t xml:space="preserve">Walt Disney’s history dating back to nearly a century ago. </w:t>
      </w:r>
      <w:r w:rsidR="00D15457">
        <w:t xml:space="preserve">Analysis of Disney demonstrates that it is both resourceful and capable. </w:t>
      </w:r>
      <w:r w:rsidR="00EC758A">
        <w:t xml:space="preserve">Disney is a diversified and vertical integrated company and is the master of globalization. </w:t>
      </w:r>
      <w:r w:rsidR="00D15457">
        <w:t xml:space="preserve">Disney with the passage of time makes many rewards acquiring decisions. </w:t>
      </w:r>
      <w:r w:rsidR="00C41F7A">
        <w:t>Disney is a reputable entertainment company that sells ‘dreams’ and ‘happiness’</w:t>
      </w:r>
      <w:r w:rsidR="00697EAF">
        <w:t xml:space="preserve"> to its customers. </w:t>
      </w:r>
      <w:r w:rsidR="006505E4">
        <w:t xml:space="preserve">It is analyzed that the business of Disney is quite </w:t>
      </w:r>
      <w:r w:rsidR="006505E4">
        <w:lastRenderedPageBreak/>
        <w:t>successful</w:t>
      </w:r>
      <w:r w:rsidR="00B82217">
        <w:t xml:space="preserve"> due to its effective marketing and business strategies.</w:t>
      </w:r>
      <w:r w:rsidR="005C0214">
        <w:t xml:space="preserve"> Merchandising helps Disney to develop in the entertainment field continuously.</w:t>
      </w:r>
      <w:r w:rsidR="00B82217">
        <w:t xml:space="preserve"> </w:t>
      </w:r>
      <w:r w:rsidR="00CE2995">
        <w:t>It acquires a large volume of revenues throughout the world</w:t>
      </w:r>
      <w:r w:rsidR="00EF104E">
        <w:t xml:space="preserve"> due to advance technological improvement. </w:t>
      </w:r>
    </w:p>
    <w:p w:rsidR="00A20167" w:rsidRDefault="00BD4790">
      <w:pPr>
        <w:suppressAutoHyphens w:val="0"/>
      </w:pPr>
      <w:r>
        <w:br w:type="page"/>
      </w:r>
    </w:p>
    <w:p w:rsidR="001554CF" w:rsidRDefault="00BD4790" w:rsidP="0092773C">
      <w:pPr>
        <w:ind w:firstLine="0"/>
        <w:jc w:val="center"/>
      </w:pPr>
      <w:r>
        <w:lastRenderedPageBreak/>
        <w:t>Works Cited</w:t>
      </w:r>
    </w:p>
    <w:p w:rsidR="00FC155F" w:rsidRPr="00FC155F" w:rsidRDefault="00BD4790" w:rsidP="009802A2">
      <w:pPr>
        <w:ind w:left="810" w:hanging="720"/>
      </w:pPr>
      <w:r w:rsidRPr="00FC155F">
        <w:t>Bohas, Alexandre. "Transnational Firms and the Knowledge Structure: The Case of the Walt D</w:t>
      </w:r>
      <w:r w:rsidRPr="00FC155F">
        <w:t>isney Company." Global Society 29.1 (2015): 23-41.</w:t>
      </w:r>
    </w:p>
    <w:p w:rsidR="00FC155F" w:rsidRPr="00FC155F" w:rsidRDefault="00BD4790" w:rsidP="009802A2">
      <w:pPr>
        <w:ind w:left="810" w:hanging="720"/>
      </w:pPr>
      <w:r w:rsidRPr="00FC155F">
        <w:t>Carillo, Carlos, et al. "The Walt Disney Company: A corporate strategy analysis." (2012).</w:t>
      </w:r>
    </w:p>
    <w:p w:rsidR="00FC155F" w:rsidRPr="00FC155F" w:rsidRDefault="00BD4790" w:rsidP="009802A2">
      <w:pPr>
        <w:ind w:left="810" w:hanging="720"/>
      </w:pPr>
      <w:r w:rsidRPr="00FC155F">
        <w:t xml:space="preserve">Esty, Benjamin C. "Structuring loan syndicates: A case study of the Hong Kong Disneyland project loan." Journal of </w:t>
      </w:r>
      <w:r w:rsidRPr="00FC155F">
        <w:t>Applied Corporate Finance 14.3 (2001): 80-95.</w:t>
      </w:r>
    </w:p>
    <w:p w:rsidR="00FC155F" w:rsidRPr="00FC155F" w:rsidRDefault="00BD4790" w:rsidP="009802A2">
      <w:pPr>
        <w:ind w:left="810" w:hanging="720"/>
      </w:pPr>
      <w:r w:rsidRPr="00FC155F">
        <w:t>Voigt, Kai-Ingo, Oana Buliga, and Kathrin Michl. "Making People Happy: The Case of the Walt Disney Company." Business Model Pioneers. Springer, Cham, 2017. 113-126.</w:t>
      </w:r>
    </w:p>
    <w:p w:rsidR="00FC155F" w:rsidRPr="00FC155F" w:rsidRDefault="00BD4790" w:rsidP="009802A2">
      <w:pPr>
        <w:ind w:left="810" w:hanging="720"/>
      </w:pPr>
      <w:r w:rsidRPr="00FC155F">
        <w:t>Zhu, Li, and Dan Xu. "Marketing Strategic Cha</w:t>
      </w:r>
      <w:r w:rsidRPr="00FC155F">
        <w:t>nge in Expansion</w:t>
      </w:r>
      <w:r w:rsidR="00457B12">
        <w:t xml:space="preserve"> </w:t>
      </w:r>
      <w:r w:rsidRPr="00FC155F">
        <w:t>of Disneyland: Cases Study of Disneyland's Overseas Expansion in Shanghai." (2010).</w:t>
      </w:r>
      <w:r w:rsidR="004947A0">
        <w:t xml:space="preserve"> </w:t>
      </w:r>
    </w:p>
    <w:sectPr w:rsidR="00FC155F" w:rsidRPr="00FC155F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790" w:rsidRDefault="00BD4790">
      <w:pPr>
        <w:spacing w:line="240" w:lineRule="auto"/>
      </w:pPr>
      <w:r>
        <w:separator/>
      </w:r>
    </w:p>
  </w:endnote>
  <w:endnote w:type="continuationSeparator" w:id="0">
    <w:p w:rsidR="00BD4790" w:rsidRDefault="00BD4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790" w:rsidRDefault="00BD4790">
      <w:pPr>
        <w:spacing w:line="240" w:lineRule="auto"/>
      </w:pPr>
      <w:r>
        <w:separator/>
      </w:r>
    </w:p>
  </w:footnote>
  <w:footnote w:type="continuationSeparator" w:id="0">
    <w:p w:rsidR="00BD4790" w:rsidRDefault="00BD47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BD4790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876441">
      <w:rPr>
        <w:noProof/>
      </w:rPr>
      <w:t>7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BD4790">
    <w:pPr>
      <w:pStyle w:val="Header"/>
    </w:pPr>
    <w:sdt>
      <w:sdtPr>
        <w:alias w:val="Last Name:"/>
        <w:tag w:val="Last Name:"/>
        <w:id w:val="81423100"/>
        <w:placeholder>
          <w:docPart w:val="988D6B0841B44A2A85B3A317B9D8AE32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876441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00C0068E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CEAC1C68" w:tentative="1">
      <w:start w:val="1"/>
      <w:numFmt w:val="lowerLetter"/>
      <w:lvlText w:val="%2."/>
      <w:lvlJc w:val="left"/>
      <w:pPr>
        <w:ind w:left="2160" w:hanging="360"/>
      </w:pPr>
    </w:lvl>
    <w:lvl w:ilvl="2" w:tplc="14C29308" w:tentative="1">
      <w:start w:val="1"/>
      <w:numFmt w:val="lowerRoman"/>
      <w:lvlText w:val="%3."/>
      <w:lvlJc w:val="right"/>
      <w:pPr>
        <w:ind w:left="2880" w:hanging="180"/>
      </w:pPr>
    </w:lvl>
    <w:lvl w:ilvl="3" w:tplc="2B3860DE" w:tentative="1">
      <w:start w:val="1"/>
      <w:numFmt w:val="decimal"/>
      <w:lvlText w:val="%4."/>
      <w:lvlJc w:val="left"/>
      <w:pPr>
        <w:ind w:left="3600" w:hanging="360"/>
      </w:pPr>
    </w:lvl>
    <w:lvl w:ilvl="4" w:tplc="7FA08F84" w:tentative="1">
      <w:start w:val="1"/>
      <w:numFmt w:val="lowerLetter"/>
      <w:lvlText w:val="%5."/>
      <w:lvlJc w:val="left"/>
      <w:pPr>
        <w:ind w:left="4320" w:hanging="360"/>
      </w:pPr>
    </w:lvl>
    <w:lvl w:ilvl="5" w:tplc="4246CC96" w:tentative="1">
      <w:start w:val="1"/>
      <w:numFmt w:val="lowerRoman"/>
      <w:lvlText w:val="%6."/>
      <w:lvlJc w:val="right"/>
      <w:pPr>
        <w:ind w:left="5040" w:hanging="180"/>
      </w:pPr>
    </w:lvl>
    <w:lvl w:ilvl="6" w:tplc="504E2BA4" w:tentative="1">
      <w:start w:val="1"/>
      <w:numFmt w:val="decimal"/>
      <w:lvlText w:val="%7."/>
      <w:lvlJc w:val="left"/>
      <w:pPr>
        <w:ind w:left="5760" w:hanging="360"/>
      </w:pPr>
    </w:lvl>
    <w:lvl w:ilvl="7" w:tplc="AABA0F36" w:tentative="1">
      <w:start w:val="1"/>
      <w:numFmt w:val="lowerLetter"/>
      <w:lvlText w:val="%8."/>
      <w:lvlJc w:val="left"/>
      <w:pPr>
        <w:ind w:left="6480" w:hanging="360"/>
      </w:pPr>
    </w:lvl>
    <w:lvl w:ilvl="8" w:tplc="EAD691E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2NDEzNTMzNDYzMDBQ0lEKTi0uzszPAykwqgUAxycdyCwAAAA="/>
  </w:docVars>
  <w:rsids>
    <w:rsidRoot w:val="00F0241E"/>
    <w:rsid w:val="000034EE"/>
    <w:rsid w:val="0002600C"/>
    <w:rsid w:val="00040CBB"/>
    <w:rsid w:val="00064AA0"/>
    <w:rsid w:val="000B78C8"/>
    <w:rsid w:val="000C6F52"/>
    <w:rsid w:val="000D45D2"/>
    <w:rsid w:val="00104A1B"/>
    <w:rsid w:val="001463B2"/>
    <w:rsid w:val="001554CF"/>
    <w:rsid w:val="00185082"/>
    <w:rsid w:val="00186D80"/>
    <w:rsid w:val="00191FB1"/>
    <w:rsid w:val="00197F42"/>
    <w:rsid w:val="001E3782"/>
    <w:rsid w:val="001E7570"/>
    <w:rsid w:val="001F62C0"/>
    <w:rsid w:val="00215783"/>
    <w:rsid w:val="00217F19"/>
    <w:rsid w:val="00224FE7"/>
    <w:rsid w:val="00234278"/>
    <w:rsid w:val="00235F37"/>
    <w:rsid w:val="00245E02"/>
    <w:rsid w:val="00252FB3"/>
    <w:rsid w:val="00270ACA"/>
    <w:rsid w:val="00277F1C"/>
    <w:rsid w:val="00286DC8"/>
    <w:rsid w:val="00295094"/>
    <w:rsid w:val="002C6459"/>
    <w:rsid w:val="002E3780"/>
    <w:rsid w:val="00323490"/>
    <w:rsid w:val="00324E86"/>
    <w:rsid w:val="00335C1F"/>
    <w:rsid w:val="0035056A"/>
    <w:rsid w:val="00353B66"/>
    <w:rsid w:val="003749F9"/>
    <w:rsid w:val="003C0439"/>
    <w:rsid w:val="003C6EF1"/>
    <w:rsid w:val="003D0713"/>
    <w:rsid w:val="003D2C06"/>
    <w:rsid w:val="003F2792"/>
    <w:rsid w:val="00420BEA"/>
    <w:rsid w:val="00425314"/>
    <w:rsid w:val="004311C1"/>
    <w:rsid w:val="00457B12"/>
    <w:rsid w:val="00465130"/>
    <w:rsid w:val="00480223"/>
    <w:rsid w:val="004947A0"/>
    <w:rsid w:val="00497FDD"/>
    <w:rsid w:val="004A2675"/>
    <w:rsid w:val="004B5310"/>
    <w:rsid w:val="004E287E"/>
    <w:rsid w:val="004F7139"/>
    <w:rsid w:val="00531305"/>
    <w:rsid w:val="00532C35"/>
    <w:rsid w:val="00541CB4"/>
    <w:rsid w:val="00554F9D"/>
    <w:rsid w:val="005772D6"/>
    <w:rsid w:val="005839AF"/>
    <w:rsid w:val="005A52B9"/>
    <w:rsid w:val="005C0214"/>
    <w:rsid w:val="005D4957"/>
    <w:rsid w:val="005E2489"/>
    <w:rsid w:val="005E2801"/>
    <w:rsid w:val="005E2FF3"/>
    <w:rsid w:val="00601745"/>
    <w:rsid w:val="006171EF"/>
    <w:rsid w:val="00623585"/>
    <w:rsid w:val="006266FC"/>
    <w:rsid w:val="006505E4"/>
    <w:rsid w:val="00666B43"/>
    <w:rsid w:val="00691EC1"/>
    <w:rsid w:val="00697EAF"/>
    <w:rsid w:val="006C5DB9"/>
    <w:rsid w:val="006D4DDE"/>
    <w:rsid w:val="006D5D64"/>
    <w:rsid w:val="006E4E3E"/>
    <w:rsid w:val="00705C9C"/>
    <w:rsid w:val="00742EB2"/>
    <w:rsid w:val="00755CEE"/>
    <w:rsid w:val="00763081"/>
    <w:rsid w:val="00767B46"/>
    <w:rsid w:val="00771666"/>
    <w:rsid w:val="00783735"/>
    <w:rsid w:val="007A3746"/>
    <w:rsid w:val="007C53FB"/>
    <w:rsid w:val="008275B5"/>
    <w:rsid w:val="008422EE"/>
    <w:rsid w:val="00850E79"/>
    <w:rsid w:val="00850FA7"/>
    <w:rsid w:val="00876441"/>
    <w:rsid w:val="008A73CD"/>
    <w:rsid w:val="008B7D18"/>
    <w:rsid w:val="008C67D3"/>
    <w:rsid w:val="008E16DA"/>
    <w:rsid w:val="008E46F7"/>
    <w:rsid w:val="008E66CA"/>
    <w:rsid w:val="008F1F97"/>
    <w:rsid w:val="008F4052"/>
    <w:rsid w:val="008F490F"/>
    <w:rsid w:val="008F5332"/>
    <w:rsid w:val="0092773C"/>
    <w:rsid w:val="00961970"/>
    <w:rsid w:val="00976521"/>
    <w:rsid w:val="009802A2"/>
    <w:rsid w:val="009A7A94"/>
    <w:rsid w:val="009D4EB3"/>
    <w:rsid w:val="009E1493"/>
    <w:rsid w:val="00A122EA"/>
    <w:rsid w:val="00A20167"/>
    <w:rsid w:val="00A223D4"/>
    <w:rsid w:val="00A33E63"/>
    <w:rsid w:val="00A44411"/>
    <w:rsid w:val="00A74C36"/>
    <w:rsid w:val="00A75016"/>
    <w:rsid w:val="00A86DCD"/>
    <w:rsid w:val="00A97E9B"/>
    <w:rsid w:val="00AB10A9"/>
    <w:rsid w:val="00AD1641"/>
    <w:rsid w:val="00AD64D5"/>
    <w:rsid w:val="00B006BC"/>
    <w:rsid w:val="00B11389"/>
    <w:rsid w:val="00B13D1B"/>
    <w:rsid w:val="00B2388F"/>
    <w:rsid w:val="00B322A9"/>
    <w:rsid w:val="00B435F7"/>
    <w:rsid w:val="00B60712"/>
    <w:rsid w:val="00B64141"/>
    <w:rsid w:val="00B818DF"/>
    <w:rsid w:val="00B82217"/>
    <w:rsid w:val="00B86F7D"/>
    <w:rsid w:val="00B95300"/>
    <w:rsid w:val="00BA1050"/>
    <w:rsid w:val="00BD4790"/>
    <w:rsid w:val="00BD7744"/>
    <w:rsid w:val="00C34B8B"/>
    <w:rsid w:val="00C41F7A"/>
    <w:rsid w:val="00C56E8D"/>
    <w:rsid w:val="00C64E7C"/>
    <w:rsid w:val="00C7775A"/>
    <w:rsid w:val="00C85045"/>
    <w:rsid w:val="00C9206B"/>
    <w:rsid w:val="00CA46D9"/>
    <w:rsid w:val="00CB00A5"/>
    <w:rsid w:val="00CD61BD"/>
    <w:rsid w:val="00CE2995"/>
    <w:rsid w:val="00CE686B"/>
    <w:rsid w:val="00CF3645"/>
    <w:rsid w:val="00D115C7"/>
    <w:rsid w:val="00D145B7"/>
    <w:rsid w:val="00D15457"/>
    <w:rsid w:val="00D23F41"/>
    <w:rsid w:val="00D40D15"/>
    <w:rsid w:val="00D417E8"/>
    <w:rsid w:val="00D41AEA"/>
    <w:rsid w:val="00D52117"/>
    <w:rsid w:val="00D825C1"/>
    <w:rsid w:val="00DB0D39"/>
    <w:rsid w:val="00DD3591"/>
    <w:rsid w:val="00DE564C"/>
    <w:rsid w:val="00DE5711"/>
    <w:rsid w:val="00DF79BF"/>
    <w:rsid w:val="00E104F5"/>
    <w:rsid w:val="00E14005"/>
    <w:rsid w:val="00E16015"/>
    <w:rsid w:val="00E37AE6"/>
    <w:rsid w:val="00E53ADE"/>
    <w:rsid w:val="00E614DD"/>
    <w:rsid w:val="00E65CB4"/>
    <w:rsid w:val="00E86572"/>
    <w:rsid w:val="00E870E9"/>
    <w:rsid w:val="00EB7F28"/>
    <w:rsid w:val="00EC758A"/>
    <w:rsid w:val="00ED2A1C"/>
    <w:rsid w:val="00EF104E"/>
    <w:rsid w:val="00EF65AE"/>
    <w:rsid w:val="00F01442"/>
    <w:rsid w:val="00F0241E"/>
    <w:rsid w:val="00F33F29"/>
    <w:rsid w:val="00F47BA3"/>
    <w:rsid w:val="00F50148"/>
    <w:rsid w:val="00F9444C"/>
    <w:rsid w:val="00FA6951"/>
    <w:rsid w:val="00FB0541"/>
    <w:rsid w:val="00FC155F"/>
    <w:rsid w:val="00FC475F"/>
    <w:rsid w:val="00FC5C69"/>
    <w:rsid w:val="00FD5310"/>
    <w:rsid w:val="00FF0F59"/>
    <w:rsid w:val="00FF1564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FC157-69B2-4B3F-B211-22500648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-2018\AppData\Roaming\Microsoft\Templates\ML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CF7DEC3D4D4F25AB99B40DE417F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D5BAD-62DE-497D-9A6E-C737FE4076AE}"/>
      </w:docPartPr>
      <w:docPartBody>
        <w:p w:rsidR="008F5332" w:rsidRDefault="00661392">
          <w:pPr>
            <w:pStyle w:val="E3CF7DEC3D4D4F25AB99B40DE417FF03"/>
          </w:pPr>
          <w:r>
            <w:t>Your Name</w:t>
          </w:r>
        </w:p>
      </w:docPartBody>
    </w:docPart>
    <w:docPart>
      <w:docPartPr>
        <w:name w:val="BFF8B36F8100410FA35CB3E4452E6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84A4F-6082-4A96-9A9D-4BD95681509C}"/>
      </w:docPartPr>
      <w:docPartBody>
        <w:p w:rsidR="008F5332" w:rsidRDefault="00661392">
          <w:pPr>
            <w:pStyle w:val="BFF8B36F8100410FA35CB3E4452E68F7"/>
          </w:pPr>
          <w:r>
            <w:t>Instructor Name</w:t>
          </w:r>
        </w:p>
      </w:docPartBody>
    </w:docPart>
    <w:docPart>
      <w:docPartPr>
        <w:name w:val="46565EA2C29644E9AA5730B69A92F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B5E7-52CD-4C4F-9D00-687641A15490}"/>
      </w:docPartPr>
      <w:docPartBody>
        <w:p w:rsidR="008F5332" w:rsidRDefault="00661392">
          <w:pPr>
            <w:pStyle w:val="46565EA2C29644E9AA5730B69A92F806"/>
          </w:pPr>
          <w:r>
            <w:t>Course Number</w:t>
          </w:r>
        </w:p>
      </w:docPartBody>
    </w:docPart>
    <w:docPart>
      <w:docPartPr>
        <w:name w:val="47BCE74E620E419481D6E1E23D0F8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9B873-7F52-400F-AD25-E722DB7B3F49}"/>
      </w:docPartPr>
      <w:docPartBody>
        <w:p w:rsidR="008F5332" w:rsidRDefault="00661392">
          <w:pPr>
            <w:pStyle w:val="47BCE74E620E419481D6E1E23D0F808B"/>
          </w:pPr>
          <w:r>
            <w:t>Date</w:t>
          </w:r>
        </w:p>
      </w:docPartBody>
    </w:docPart>
    <w:docPart>
      <w:docPartPr>
        <w:name w:val="988D6B0841B44A2A85B3A317B9D8A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189CE-4C9A-4978-BE0E-20ED477D8BBA}"/>
      </w:docPartPr>
      <w:docPartBody>
        <w:p w:rsidR="008F5332" w:rsidRDefault="00661392">
          <w:pPr>
            <w:pStyle w:val="988D6B0841B44A2A85B3A317B9D8AE32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05"/>
    <w:rsid w:val="00596E05"/>
    <w:rsid w:val="00661392"/>
    <w:rsid w:val="00826622"/>
    <w:rsid w:val="008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CF7DEC3D4D4F25AB99B40DE417FF03">
    <w:name w:val="E3CF7DEC3D4D4F25AB99B40DE417FF03"/>
  </w:style>
  <w:style w:type="paragraph" w:customStyle="1" w:styleId="BFF8B36F8100410FA35CB3E4452E68F7">
    <w:name w:val="BFF8B36F8100410FA35CB3E4452E68F7"/>
  </w:style>
  <w:style w:type="paragraph" w:customStyle="1" w:styleId="46565EA2C29644E9AA5730B69A92F806">
    <w:name w:val="46565EA2C29644E9AA5730B69A92F806"/>
  </w:style>
  <w:style w:type="paragraph" w:customStyle="1" w:styleId="47BCE74E620E419481D6E1E23D0F808B">
    <w:name w:val="47BCE74E620E419481D6E1E23D0F808B"/>
  </w:style>
  <w:style w:type="paragraph" w:customStyle="1" w:styleId="CE972C20714647669D0741B867BCBC2E">
    <w:name w:val="CE972C20714647669D0741B867BCBC2E"/>
  </w:style>
  <w:style w:type="paragraph" w:customStyle="1" w:styleId="3D7139D89AAA471EAFEA9048693CA455">
    <w:name w:val="3D7139D89AAA471EAFEA9048693CA455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F9F14F77B4944CA3B3B3D1C51726ECC2">
    <w:name w:val="F9F14F77B4944CA3B3B3D1C51726ECC2"/>
  </w:style>
  <w:style w:type="paragraph" w:customStyle="1" w:styleId="4ACED5921C9A41B9B552A36623AA3AC7">
    <w:name w:val="4ACED5921C9A41B9B552A36623AA3AC7"/>
  </w:style>
  <w:style w:type="paragraph" w:customStyle="1" w:styleId="9488F891135E4877AC8BFCFAAF3C75D2">
    <w:name w:val="9488F891135E4877AC8BFCFAAF3C75D2"/>
  </w:style>
  <w:style w:type="paragraph" w:customStyle="1" w:styleId="AF371F91DC09422FA5D8B333DCE58E84">
    <w:name w:val="AF371F91DC09422FA5D8B333DCE58E84"/>
  </w:style>
  <w:style w:type="paragraph" w:customStyle="1" w:styleId="20E2AE80CA36419387F64F07E76C2F2C">
    <w:name w:val="20E2AE80CA36419387F64F07E76C2F2C"/>
  </w:style>
  <w:style w:type="paragraph" w:customStyle="1" w:styleId="445B29D364E9468C9BE38FB611AA13C9">
    <w:name w:val="445B29D364E9468C9BE38FB611AA13C9"/>
  </w:style>
  <w:style w:type="paragraph" w:customStyle="1" w:styleId="D6008838B1BD4C51AA56194AFBEC38F4">
    <w:name w:val="D6008838B1BD4C51AA56194AFBEC38F4"/>
  </w:style>
  <w:style w:type="paragraph" w:customStyle="1" w:styleId="0A93948374964D5C8655266F7BA80DF4">
    <w:name w:val="0A93948374964D5C8655266F7BA80DF4"/>
  </w:style>
  <w:style w:type="paragraph" w:customStyle="1" w:styleId="A5C0028680CE48239EE7F0950CA7294B">
    <w:name w:val="A5C0028680CE48239EE7F0950CA7294B"/>
  </w:style>
  <w:style w:type="paragraph" w:customStyle="1" w:styleId="1885630B053A4BBB9F240A53B1D8B8D6">
    <w:name w:val="1885630B053A4BBB9F240A53B1D8B8D6"/>
  </w:style>
  <w:style w:type="paragraph" w:customStyle="1" w:styleId="8B67CE889435494EA00B64E3430B09A7">
    <w:name w:val="8B67CE889435494EA00B64E3430B09A7"/>
  </w:style>
  <w:style w:type="paragraph" w:customStyle="1" w:styleId="8A1CB051A4704FCEAA37DE73821CF6D8">
    <w:name w:val="8A1CB051A4704FCEAA37DE73821CF6D8"/>
  </w:style>
  <w:style w:type="paragraph" w:customStyle="1" w:styleId="BD8BDAB83C874301AE4BBC91C79FBA6A">
    <w:name w:val="BD8BDAB83C874301AE4BBC91C79FBA6A"/>
  </w:style>
  <w:style w:type="paragraph" w:customStyle="1" w:styleId="D0FF1AFC9AE543BFB96291EEE8FDD689">
    <w:name w:val="D0FF1AFC9AE543BFB96291EEE8FDD689"/>
  </w:style>
  <w:style w:type="paragraph" w:customStyle="1" w:styleId="749D6C050F1D46C4B0B7B7011E387DA9">
    <w:name w:val="749D6C050F1D46C4B0B7B7011E387DA9"/>
  </w:style>
  <w:style w:type="paragraph" w:customStyle="1" w:styleId="FA48350E72E34A8FB03E818584990519">
    <w:name w:val="FA48350E72E34A8FB03E818584990519"/>
  </w:style>
  <w:style w:type="paragraph" w:customStyle="1" w:styleId="498F0C4B6EDC48E7801BC6A453FC245F">
    <w:name w:val="498F0C4B6EDC48E7801BC6A453FC245F"/>
  </w:style>
  <w:style w:type="paragraph" w:customStyle="1" w:styleId="EEBF3F942D664E18A8FBFF0EC88A072B">
    <w:name w:val="EEBF3F942D664E18A8FBFF0EC88A072B"/>
  </w:style>
  <w:style w:type="paragraph" w:customStyle="1" w:styleId="0A90844BDD824749810BB86BC5A0B6E8">
    <w:name w:val="0A90844BDD824749810BB86BC5A0B6E8"/>
  </w:style>
  <w:style w:type="paragraph" w:customStyle="1" w:styleId="2643B76503C44A0695D0D4817BDA3A42">
    <w:name w:val="2643B76503C44A0695D0D4817BDA3A42"/>
  </w:style>
  <w:style w:type="paragraph" w:customStyle="1" w:styleId="03168259045E4C75B3930E421526447A">
    <w:name w:val="03168259045E4C75B3930E421526447A"/>
  </w:style>
  <w:style w:type="paragraph" w:customStyle="1" w:styleId="B7F138CC601C4A19B60EA2D6FB6FE13A">
    <w:name w:val="B7F138CC601C4A19B60EA2D6FB6FE13A"/>
  </w:style>
  <w:style w:type="paragraph" w:customStyle="1" w:styleId="F57298FFC1894EC4942ABDEBDEB70253">
    <w:name w:val="F57298FFC1894EC4942ABDEBDEB70253"/>
  </w:style>
  <w:style w:type="paragraph" w:customStyle="1" w:styleId="12C1A7F04D8346CB8307276179F038E9">
    <w:name w:val="12C1A7F04D8346CB8307276179F038E9"/>
  </w:style>
  <w:style w:type="paragraph" w:customStyle="1" w:styleId="F05716EB1D7746258306739E0C93DA81">
    <w:name w:val="F05716EB1D7746258306739E0C93DA81"/>
  </w:style>
  <w:style w:type="paragraph" w:customStyle="1" w:styleId="D95BA7F6A7A34F5893F69646BF5E28A6">
    <w:name w:val="D95BA7F6A7A34F5893F69646BF5E28A6"/>
  </w:style>
  <w:style w:type="paragraph" w:customStyle="1" w:styleId="3A81CC23A4844DD6875A245090EE25F4">
    <w:name w:val="3A81CC23A4844DD6875A245090EE25F4"/>
  </w:style>
  <w:style w:type="paragraph" w:customStyle="1" w:styleId="05D8202E00364FE28CB64EA8A7A846EB">
    <w:name w:val="05D8202E00364FE28CB64EA8A7A846EB"/>
  </w:style>
  <w:style w:type="paragraph" w:customStyle="1" w:styleId="8EEFA21DF71B4D5FA6BEE5732208B9C7">
    <w:name w:val="8EEFA21DF71B4D5FA6BEE5732208B9C7"/>
  </w:style>
  <w:style w:type="paragraph" w:customStyle="1" w:styleId="BAFEC2CCDC1149888F29CA92061A842C">
    <w:name w:val="BAFEC2CCDC1149888F29CA92061A842C"/>
  </w:style>
  <w:style w:type="paragraph" w:customStyle="1" w:styleId="D69FEF72EE834928A40F51DDA51A45C7">
    <w:name w:val="D69FEF72EE834928A40F51DDA51A45C7"/>
  </w:style>
  <w:style w:type="paragraph" w:customStyle="1" w:styleId="7B2A0F064F354AEFAE2D9DE38ED1EE50">
    <w:name w:val="7B2A0F064F354AEFAE2D9DE38ED1EE50"/>
  </w:style>
  <w:style w:type="paragraph" w:customStyle="1" w:styleId="0363513E267E4B7AAE8B11BBDB5996CC">
    <w:name w:val="0363513E267E4B7AAE8B11BBDB5996CC"/>
  </w:style>
  <w:style w:type="paragraph" w:customStyle="1" w:styleId="988D6B0841B44A2A85B3A317B9D8AE32">
    <w:name w:val="988D6B0841B44A2A85B3A317B9D8AE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0</TotalTime>
  <Pages>8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TC-2018</dc:creator>
  <cp:lastModifiedBy>Irtaza Jamil</cp:lastModifiedBy>
  <cp:revision>2</cp:revision>
  <dcterms:created xsi:type="dcterms:W3CDTF">2019-03-06T07:18:00Z</dcterms:created>
  <dcterms:modified xsi:type="dcterms:W3CDTF">2019-03-06T07:18:00Z</dcterms:modified>
</cp:coreProperties>
</file>