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E123C9" w:rsidRDefault="00E123C9" w:rsidP="00E123C9">
      <w:pPr>
        <w:spacing w:after="300" w:line="240" w:lineRule="auto"/>
        <w:jc w:val="center"/>
        <w:rPr>
          <w:rFonts w:ascii="Times New Roman" w:eastAsia="Times New Roman" w:hAnsi="Times New Roman" w:cs="Times New Roman"/>
          <w:sz w:val="24"/>
          <w:szCs w:val="24"/>
        </w:rPr>
      </w:pPr>
      <w:r w:rsidRPr="00E123C9">
        <w:rPr>
          <w:rFonts w:ascii="Arial" w:eastAsia="Times New Roman" w:hAnsi="Arial" w:cs="Arial"/>
          <w:color w:val="393939"/>
          <w:sz w:val="20"/>
          <w:szCs w:val="20"/>
        </w:rPr>
        <w:br/>
      </w:r>
      <w:r w:rsidRPr="00E123C9">
        <w:rPr>
          <w:rFonts w:ascii="Times New Roman" w:eastAsia="Times New Roman" w:hAnsi="Times New Roman" w:cs="Times New Roman"/>
          <w:sz w:val="24"/>
          <w:szCs w:val="24"/>
        </w:rPr>
        <w:t>12 a3</w:t>
      </w:r>
    </w:p>
    <w:p w:rsidR="00CA2EA1" w:rsidRDefault="00E123C9" w:rsidP="00E123C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123C9" w:rsidRDefault="00E123C9" w:rsidP="00E123C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E123C9" w:rsidRPr="00CA2EA1" w:rsidRDefault="00E123C9" w:rsidP="00E123C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CA2EA1" w:rsidRPr="00CA2EA1" w:rsidRDefault="00CA2EA1" w:rsidP="00E123C9">
      <w:pPr>
        <w:spacing w:line="480" w:lineRule="auto"/>
        <w:rPr>
          <w:rFonts w:ascii="Times New Roman" w:hAnsi="Times New Roman" w:cs="Times New Roman"/>
          <w:sz w:val="24"/>
          <w:szCs w:val="24"/>
        </w:rPr>
      </w:pPr>
    </w:p>
    <w:p w:rsidR="00E123C9" w:rsidRPr="00CA2EA1" w:rsidRDefault="00E123C9" w:rsidP="00E123C9">
      <w:pPr>
        <w:spacing w:line="480" w:lineRule="auto"/>
        <w:jc w:val="center"/>
        <w:rPr>
          <w:rFonts w:ascii="Times New Roman" w:hAnsi="Times New Roman" w:cs="Times New Roman"/>
          <w:sz w:val="24"/>
          <w:szCs w:val="24"/>
        </w:rPr>
      </w:pPr>
      <w:r w:rsidRPr="00E123C9">
        <w:rPr>
          <w:rFonts w:ascii="Times New Roman" w:eastAsia="Times New Roman" w:hAnsi="Times New Roman" w:cs="Times New Roman"/>
          <w:sz w:val="24"/>
          <w:szCs w:val="24"/>
        </w:rPr>
        <w:lastRenderedPageBreak/>
        <w:t>12 a3</w:t>
      </w:r>
    </w:p>
    <w:p w:rsidR="00CA2EA1" w:rsidRPr="00980CF0" w:rsidRDefault="00E123C9" w:rsidP="00980CF0">
      <w:pPr>
        <w:spacing w:line="480" w:lineRule="auto"/>
        <w:jc w:val="center"/>
        <w:rPr>
          <w:rFonts w:ascii="Times New Roman" w:hAnsi="Times New Roman" w:cs="Times New Roman"/>
          <w:b/>
          <w:sz w:val="24"/>
          <w:szCs w:val="24"/>
        </w:rPr>
      </w:pPr>
      <w:r w:rsidRPr="00980CF0">
        <w:rPr>
          <w:rFonts w:ascii="Times New Roman" w:hAnsi="Times New Roman" w:cs="Times New Roman"/>
          <w:b/>
          <w:sz w:val="24"/>
          <w:szCs w:val="24"/>
        </w:rPr>
        <w:t xml:space="preserve">The </w:t>
      </w:r>
      <w:r w:rsidR="00980CF0" w:rsidRPr="00980CF0">
        <w:rPr>
          <w:rFonts w:ascii="Times New Roman" w:hAnsi="Times New Roman" w:cs="Times New Roman"/>
          <w:b/>
          <w:sz w:val="24"/>
          <w:szCs w:val="24"/>
        </w:rPr>
        <w:t>s</w:t>
      </w:r>
      <w:r w:rsidRPr="00980CF0">
        <w:rPr>
          <w:rFonts w:ascii="Times New Roman" w:hAnsi="Times New Roman" w:cs="Times New Roman"/>
          <w:b/>
          <w:sz w:val="24"/>
          <w:szCs w:val="24"/>
        </w:rPr>
        <w:t xml:space="preserve">cience </w:t>
      </w:r>
      <w:r w:rsidR="00980CF0" w:rsidRPr="00980CF0">
        <w:rPr>
          <w:rFonts w:ascii="Times New Roman" w:hAnsi="Times New Roman" w:cs="Times New Roman"/>
          <w:b/>
          <w:sz w:val="24"/>
          <w:szCs w:val="24"/>
        </w:rPr>
        <w:t>of</w:t>
      </w:r>
      <w:r w:rsidRPr="00980CF0">
        <w:rPr>
          <w:rFonts w:ascii="Times New Roman" w:hAnsi="Times New Roman" w:cs="Times New Roman"/>
          <w:b/>
          <w:sz w:val="24"/>
          <w:szCs w:val="24"/>
        </w:rPr>
        <w:t xml:space="preserve"> </w:t>
      </w:r>
      <w:r w:rsidR="00980CF0" w:rsidRPr="00980CF0">
        <w:rPr>
          <w:rFonts w:ascii="Times New Roman" w:hAnsi="Times New Roman" w:cs="Times New Roman"/>
          <w:b/>
          <w:sz w:val="24"/>
          <w:szCs w:val="24"/>
        </w:rPr>
        <w:t>c</w:t>
      </w:r>
      <w:r w:rsidRPr="00980CF0">
        <w:rPr>
          <w:rFonts w:ascii="Times New Roman" w:hAnsi="Times New Roman" w:cs="Times New Roman"/>
          <w:b/>
          <w:sz w:val="24"/>
          <w:szCs w:val="24"/>
        </w:rPr>
        <w:t>l</w:t>
      </w:r>
      <w:bookmarkStart w:id="0" w:name="_GoBack"/>
      <w:bookmarkEnd w:id="0"/>
      <w:r w:rsidRPr="00980CF0">
        <w:rPr>
          <w:rFonts w:ascii="Times New Roman" w:hAnsi="Times New Roman" w:cs="Times New Roman"/>
          <w:b/>
          <w:sz w:val="24"/>
          <w:szCs w:val="24"/>
        </w:rPr>
        <w:t xml:space="preserve">imate </w:t>
      </w:r>
      <w:r w:rsidR="00980CF0" w:rsidRPr="00980CF0">
        <w:rPr>
          <w:rFonts w:ascii="Times New Roman" w:hAnsi="Times New Roman" w:cs="Times New Roman"/>
          <w:b/>
          <w:sz w:val="24"/>
          <w:szCs w:val="24"/>
        </w:rPr>
        <w:t>c</w:t>
      </w:r>
      <w:r w:rsidRPr="00980CF0">
        <w:rPr>
          <w:rFonts w:ascii="Times New Roman" w:hAnsi="Times New Roman" w:cs="Times New Roman"/>
          <w:b/>
          <w:sz w:val="24"/>
          <w:szCs w:val="24"/>
        </w:rPr>
        <w:t xml:space="preserve">hange </w:t>
      </w:r>
      <w:r w:rsidR="00980CF0" w:rsidRPr="00980CF0">
        <w:rPr>
          <w:rFonts w:ascii="Times New Roman" w:hAnsi="Times New Roman" w:cs="Times New Roman"/>
          <w:b/>
          <w:sz w:val="24"/>
          <w:szCs w:val="24"/>
        </w:rPr>
        <w:t>is going to be changed by the White House</w:t>
      </w:r>
    </w:p>
    <w:p w:rsidR="00A33AFC" w:rsidRPr="00CA2EA1" w:rsidRDefault="00A33AFC" w:rsidP="00980CF0">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 xml:space="preserve">Climate change is a global issue and various regulations have been set on countries that are involved </w:t>
      </w:r>
      <w:r w:rsidR="00CA2EA1" w:rsidRPr="00CA2EA1">
        <w:rPr>
          <w:rFonts w:ascii="Times New Roman" w:hAnsi="Times New Roman" w:cs="Times New Roman"/>
          <w:sz w:val="24"/>
          <w:szCs w:val="24"/>
        </w:rPr>
        <w:t xml:space="preserve">in global warming. However, </w:t>
      </w:r>
      <w:r w:rsidRPr="00CA2EA1">
        <w:rPr>
          <w:rFonts w:ascii="Times New Roman" w:hAnsi="Times New Roman" w:cs="Times New Roman"/>
          <w:sz w:val="24"/>
          <w:szCs w:val="24"/>
        </w:rPr>
        <w:t>Trump</w:t>
      </w:r>
      <w:r w:rsidR="00CA2EA1" w:rsidRPr="00CA2EA1">
        <w:rPr>
          <w:rFonts w:ascii="Times New Roman" w:hAnsi="Times New Roman" w:cs="Times New Roman"/>
          <w:sz w:val="24"/>
          <w:szCs w:val="24"/>
        </w:rPr>
        <w:t>’s administration has</w:t>
      </w:r>
      <w:r w:rsidRPr="00CA2EA1">
        <w:rPr>
          <w:rFonts w:ascii="Times New Roman" w:hAnsi="Times New Roman" w:cs="Times New Roman"/>
          <w:sz w:val="24"/>
          <w:szCs w:val="24"/>
        </w:rPr>
        <w:t xml:space="preserve"> tried several times to dismantle the climate change regulations. Trump administration has attacked climate science and the president has pulled back the United States from Paris Climate accord. The White House is also denying the facts about climate change and is considering “global warming” as a punch, not a prognosis. Mr. Trump has not even followed his predecessors and is going to introduce a new assault (“The White House Plan to Change Climate Science - The New York Times,” n.d.).</w:t>
      </w:r>
    </w:p>
    <w:p w:rsidR="00A33AFC"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Moreover, the White House will finish their rollback of a federal effort started by the Obama administration to control the emission of greenhouse gas.  Trump’s administration will implement the hard view of the president regarding climate change. Recently Trump has refused to sign a communiqué that was meant to protect the increasing melting of the Arctic region. Mr. Trump is abandoning the causes of dangerously warming of the earth. So the federal government of the United States will not accept the science of climate change (“The White House Plan to Change Climate Science - The New York Times,” n.d.).</w:t>
      </w:r>
    </w:p>
    <w:p w:rsidR="00A33AFC"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 xml:space="preserve">The attack of the federal government in the science of climate is based on the assumptions of a petroleum geologist and the former astronaut James Reilly. He says that scientists have used computer-generated models to explain the impact of climate change until 2040 rather than checking it until the end of the century. He says scientists are not giving the accurate picture of climate change and the impact of the current emissions will show their impact after 2040. The model presented by the scientists shows that global warming will increase at the </w:t>
      </w:r>
      <w:r w:rsidRPr="00CA2EA1">
        <w:rPr>
          <w:rFonts w:ascii="Times New Roman" w:hAnsi="Times New Roman" w:cs="Times New Roman"/>
          <w:sz w:val="24"/>
          <w:szCs w:val="24"/>
        </w:rPr>
        <w:lastRenderedPageBreak/>
        <w:t xml:space="preserve">same rate until 2050 but until the end of this century the rate of warming will differ with respect to an increase or decrease in the emission of carbon gas (“The White House Plan to Change Climate Science - The New York Times,” n.d.). </w:t>
      </w:r>
    </w:p>
    <w:p w:rsidR="00A33AFC"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However, the powerful regime of Donald Trump is implementing the approach of Environmental racism on the rest of the world.  As the environmental decision is made by the powerful societies and is implemented on the less privileged societies. The costs of environmental benefits are paid by the poor people and industrial policies are made by the rich class in their favor.  The environmental policies of the United States provide benefits to the white people but still, the consequences of climate change are affecting the livelihood of the whole public(Robert, 2000).</w:t>
      </w:r>
    </w:p>
    <w:p w:rsidR="00A33AFC"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The current dominant institutes are unable to control the environmental changes and the environment is no longer considered as an issue many. Ecological problems are spreading rapidly and the current capitalism is also becoming friendly towards the environment. As capitalism is dependent on economic growth and without that investment is not possible. If economic growth did not happen then capitalism will be the reason for unemployment, political instabilities and inequality among the public (Dryzek, 1992).</w:t>
      </w:r>
    </w:p>
    <w:p w:rsidR="00A33AFC"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But if ecological limits are implemented then growth will cease and the market price system will fluctuate. The only shift to growth would be applicable if environmental friendly measures are adopted by the capitalists (Dryzek, 1992).</w:t>
      </w:r>
    </w:p>
    <w:p w:rsidR="00A33AFC"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 xml:space="preserve">However, sustainable developed could be taken into account by the help of environmental, social, economic and institutional imperatives (“Sustainable Development, </w:t>
      </w:r>
      <w:r w:rsidRPr="00CA2EA1">
        <w:rPr>
          <w:rFonts w:ascii="Times New Roman" w:hAnsi="Times New Roman" w:cs="Times New Roman"/>
          <w:sz w:val="24"/>
          <w:szCs w:val="24"/>
        </w:rPr>
        <w:lastRenderedPageBreak/>
        <w:t xml:space="preserve">Volume 21, Number 2,” 2013). Thus environmental and social responsibilities cannot be neglected in order to get institutional and economic benefits. </w:t>
      </w:r>
    </w:p>
    <w:p w:rsidR="00023B63" w:rsidRPr="00CA2EA1" w:rsidRDefault="00A33AFC" w:rsidP="00E123C9">
      <w:pPr>
        <w:spacing w:line="480" w:lineRule="auto"/>
        <w:ind w:firstLine="720"/>
        <w:rPr>
          <w:rFonts w:ascii="Times New Roman" w:hAnsi="Times New Roman" w:cs="Times New Roman"/>
          <w:sz w:val="24"/>
          <w:szCs w:val="24"/>
        </w:rPr>
      </w:pPr>
      <w:r w:rsidRPr="00CA2EA1">
        <w:rPr>
          <w:rFonts w:ascii="Times New Roman" w:hAnsi="Times New Roman" w:cs="Times New Roman"/>
          <w:sz w:val="24"/>
          <w:szCs w:val="24"/>
        </w:rPr>
        <w:t>The consequences of climate changes could be worse for countries like the United States if significant steps are not taken by the government. The United State should play a leading role in controlling carbon emission but the current government is mocking the consequences of climate change and the science behind it.</w:t>
      </w: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Pr="00CA2EA1" w:rsidRDefault="00023B63" w:rsidP="00E123C9">
      <w:pPr>
        <w:spacing w:line="480" w:lineRule="auto"/>
        <w:rPr>
          <w:rFonts w:ascii="Times New Roman" w:hAnsi="Times New Roman" w:cs="Times New Roman"/>
          <w:sz w:val="24"/>
          <w:szCs w:val="24"/>
        </w:rPr>
      </w:pPr>
    </w:p>
    <w:p w:rsidR="00023B63" w:rsidRDefault="00023B63" w:rsidP="00E123C9">
      <w:pPr>
        <w:spacing w:line="480" w:lineRule="auto"/>
        <w:rPr>
          <w:rFonts w:ascii="Times New Roman" w:hAnsi="Times New Roman" w:cs="Times New Roman"/>
          <w:sz w:val="24"/>
          <w:szCs w:val="24"/>
        </w:rPr>
      </w:pPr>
    </w:p>
    <w:p w:rsidR="00E123C9" w:rsidRDefault="00E123C9" w:rsidP="00E123C9">
      <w:pPr>
        <w:spacing w:line="480" w:lineRule="auto"/>
        <w:rPr>
          <w:rFonts w:ascii="Times New Roman" w:hAnsi="Times New Roman" w:cs="Times New Roman"/>
          <w:sz w:val="24"/>
          <w:szCs w:val="24"/>
        </w:rPr>
      </w:pPr>
    </w:p>
    <w:p w:rsidR="00E123C9" w:rsidRDefault="00E123C9" w:rsidP="00E123C9">
      <w:pPr>
        <w:spacing w:line="480" w:lineRule="auto"/>
        <w:rPr>
          <w:rFonts w:ascii="Times New Roman" w:hAnsi="Times New Roman" w:cs="Times New Roman"/>
          <w:sz w:val="24"/>
          <w:szCs w:val="24"/>
        </w:rPr>
      </w:pPr>
    </w:p>
    <w:p w:rsidR="00E123C9" w:rsidRDefault="00E123C9" w:rsidP="00E123C9">
      <w:pPr>
        <w:spacing w:line="480" w:lineRule="auto"/>
        <w:rPr>
          <w:rFonts w:ascii="Times New Roman" w:hAnsi="Times New Roman" w:cs="Times New Roman"/>
          <w:sz w:val="24"/>
          <w:szCs w:val="24"/>
        </w:rPr>
      </w:pPr>
    </w:p>
    <w:p w:rsidR="00E123C9" w:rsidRPr="00CA2EA1" w:rsidRDefault="00E123C9" w:rsidP="00E123C9">
      <w:pPr>
        <w:spacing w:line="480" w:lineRule="auto"/>
        <w:rPr>
          <w:rFonts w:ascii="Times New Roman" w:hAnsi="Times New Roman" w:cs="Times New Roman"/>
          <w:sz w:val="24"/>
          <w:szCs w:val="24"/>
        </w:rPr>
      </w:pPr>
    </w:p>
    <w:p w:rsidR="00E123C9" w:rsidRDefault="00E123C9" w:rsidP="00E123C9">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References</w:t>
      </w:r>
    </w:p>
    <w:p w:rsidR="00A33AFC" w:rsidRPr="00CA2EA1" w:rsidRDefault="00023B63" w:rsidP="00E123C9">
      <w:pPr>
        <w:spacing w:line="480" w:lineRule="auto"/>
        <w:ind w:left="720" w:hanging="720"/>
        <w:rPr>
          <w:rFonts w:ascii="Times New Roman" w:hAnsi="Times New Roman" w:cs="Times New Roman"/>
          <w:sz w:val="24"/>
          <w:szCs w:val="24"/>
        </w:rPr>
      </w:pPr>
      <w:r w:rsidRPr="00CA2EA1">
        <w:rPr>
          <w:rFonts w:ascii="Times New Roman" w:hAnsi="Times New Roman" w:cs="Times New Roman"/>
          <w:sz w:val="24"/>
          <w:szCs w:val="24"/>
        </w:rPr>
        <w:fldChar w:fldCharType="begin"/>
      </w:r>
      <w:r w:rsidRPr="00CA2EA1">
        <w:rPr>
          <w:rFonts w:ascii="Times New Roman" w:hAnsi="Times New Roman" w:cs="Times New Roman"/>
          <w:sz w:val="24"/>
          <w:szCs w:val="24"/>
        </w:rPr>
        <w:instrText xml:space="preserve"> ADDIN ZOTERO_BIBL {"uncited":[],"omitted":[],"custom":[]} CSL_BIBLIOGRAPHY </w:instrText>
      </w:r>
      <w:r w:rsidRPr="00CA2EA1">
        <w:rPr>
          <w:rFonts w:ascii="Times New Roman" w:hAnsi="Times New Roman" w:cs="Times New Roman"/>
          <w:sz w:val="24"/>
          <w:szCs w:val="24"/>
        </w:rPr>
        <w:fldChar w:fldCharType="separate"/>
      </w:r>
      <w:r w:rsidR="00A33AFC" w:rsidRPr="00CA2EA1">
        <w:rPr>
          <w:rFonts w:ascii="Times New Roman" w:hAnsi="Times New Roman" w:cs="Times New Roman"/>
          <w:sz w:val="24"/>
          <w:szCs w:val="24"/>
        </w:rPr>
        <w:t>Dryzek, J. S. (1992). Ecology and discursive democracy: Beyond liberal capitalism and the administrative state. Capitalism Nature Socialism, 3(2), 18–42.</w:t>
      </w:r>
    </w:p>
    <w:p w:rsidR="00A33AFC" w:rsidRPr="00CA2EA1" w:rsidRDefault="00A33AFC" w:rsidP="00E123C9">
      <w:pPr>
        <w:spacing w:line="480" w:lineRule="auto"/>
        <w:rPr>
          <w:rFonts w:ascii="Times New Roman" w:hAnsi="Times New Roman" w:cs="Times New Roman"/>
          <w:sz w:val="24"/>
          <w:szCs w:val="24"/>
        </w:rPr>
      </w:pPr>
      <w:r w:rsidRPr="00CA2EA1">
        <w:rPr>
          <w:rFonts w:ascii="Times New Roman" w:hAnsi="Times New Roman" w:cs="Times New Roman"/>
          <w:sz w:val="24"/>
          <w:szCs w:val="24"/>
        </w:rPr>
        <w:t>Robert, D. B. (2000). Dumping In Dixie Race, Class, And Environmental Quality. (3rd ed.).</w:t>
      </w:r>
    </w:p>
    <w:p w:rsidR="00A33AFC" w:rsidRPr="00CA2EA1" w:rsidRDefault="00A33AFC" w:rsidP="00E123C9">
      <w:pPr>
        <w:spacing w:line="480" w:lineRule="auto"/>
        <w:rPr>
          <w:rFonts w:ascii="Times New Roman" w:hAnsi="Times New Roman" w:cs="Times New Roman"/>
          <w:sz w:val="24"/>
          <w:szCs w:val="24"/>
        </w:rPr>
      </w:pPr>
      <w:r w:rsidRPr="00CA2EA1">
        <w:rPr>
          <w:rFonts w:ascii="Times New Roman" w:hAnsi="Times New Roman" w:cs="Times New Roman"/>
          <w:sz w:val="24"/>
          <w:szCs w:val="24"/>
        </w:rPr>
        <w:t>Sustainable Development , Volume 21, Number 2. (2013). Sustainable Development, 21(3), 206–206. https://doi.org/10.1002/sd.1564</w:t>
      </w:r>
    </w:p>
    <w:p w:rsidR="00A33AFC" w:rsidRPr="00CA2EA1" w:rsidRDefault="00A33AFC" w:rsidP="00E123C9">
      <w:pPr>
        <w:spacing w:line="480" w:lineRule="auto"/>
        <w:rPr>
          <w:rFonts w:ascii="Times New Roman" w:hAnsi="Times New Roman" w:cs="Times New Roman"/>
          <w:sz w:val="24"/>
          <w:szCs w:val="24"/>
        </w:rPr>
      </w:pPr>
      <w:r w:rsidRPr="00CA2EA1">
        <w:rPr>
          <w:rFonts w:ascii="Times New Roman" w:hAnsi="Times New Roman" w:cs="Times New Roman"/>
          <w:sz w:val="24"/>
          <w:szCs w:val="24"/>
        </w:rPr>
        <w:t>The White House Plan to Change Climate Science - The New York Times. (n.d.). Retrieved July 2, 2019, from https://www.nytimes.com/2019/05/29/podcasts/the-daily/trump-climate-science.html</w:t>
      </w:r>
    </w:p>
    <w:p w:rsidR="00023B63" w:rsidRPr="00CA2EA1" w:rsidRDefault="00023B63" w:rsidP="00E123C9">
      <w:pPr>
        <w:spacing w:line="480" w:lineRule="auto"/>
        <w:rPr>
          <w:rFonts w:ascii="Times New Roman" w:hAnsi="Times New Roman" w:cs="Times New Roman"/>
          <w:sz w:val="24"/>
          <w:szCs w:val="24"/>
        </w:rPr>
      </w:pPr>
      <w:r w:rsidRPr="00CA2EA1">
        <w:rPr>
          <w:rFonts w:ascii="Times New Roman" w:hAnsi="Times New Roman" w:cs="Times New Roman"/>
          <w:sz w:val="24"/>
          <w:szCs w:val="24"/>
        </w:rPr>
        <w:fldChar w:fldCharType="end"/>
      </w:r>
    </w:p>
    <w:sectPr w:rsidR="00023B63" w:rsidRPr="00CA2EA1" w:rsidSect="00CA2EA1">
      <w:headerReference w:type="default" r:id="rId6"/>
      <w:headerReference w:type="first" r:id="rId7"/>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82" w:rsidRDefault="000B1982" w:rsidP="00CA2EA1">
      <w:pPr>
        <w:spacing w:after="0" w:line="240" w:lineRule="auto"/>
      </w:pPr>
      <w:r>
        <w:separator/>
      </w:r>
    </w:p>
  </w:endnote>
  <w:endnote w:type="continuationSeparator" w:id="0">
    <w:p w:rsidR="000B1982" w:rsidRDefault="000B1982" w:rsidP="00CA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82" w:rsidRDefault="000B1982" w:rsidP="00CA2EA1">
      <w:pPr>
        <w:spacing w:after="0" w:line="240" w:lineRule="auto"/>
      </w:pPr>
      <w:r>
        <w:separator/>
      </w:r>
    </w:p>
  </w:footnote>
  <w:footnote w:type="continuationSeparator" w:id="0">
    <w:p w:rsidR="000B1982" w:rsidRDefault="000B1982" w:rsidP="00CA2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A1" w:rsidRDefault="000B1982" w:rsidP="00CA2EA1">
    <w:pPr>
      <w:pStyle w:val="Header"/>
    </w:pPr>
    <w:sdt>
      <w:sdtPr>
        <w:id w:val="-1315870285"/>
        <w:docPartObj>
          <w:docPartGallery w:val="Page Numbers (Top of Page)"/>
          <w:docPartUnique/>
        </w:docPartObj>
      </w:sdtPr>
      <w:sdtEndPr>
        <w:rPr>
          <w:noProof/>
        </w:rPr>
      </w:sdtEndPr>
      <w:sdtContent>
        <w:r w:rsidR="00CA2EA1" w:rsidRPr="00CA2EA1">
          <w:rPr>
            <w:rFonts w:ascii="Times New Roman" w:eastAsia="Times New Roman" w:hAnsi="Times New Roman" w:cs="Times New Roman"/>
            <w:sz w:val="24"/>
            <w:szCs w:val="24"/>
          </w:rPr>
          <w:t>REFLECTIVE ESSAY</w:t>
        </w:r>
        <w:r w:rsidR="00CA2EA1" w:rsidRPr="00CA2EA1">
          <w:rPr>
            <w:rFonts w:ascii="Arial" w:eastAsia="Times New Roman" w:hAnsi="Arial" w:cs="Arial"/>
            <w:sz w:val="20"/>
            <w:szCs w:val="20"/>
          </w:rPr>
          <w:t xml:space="preserve">       </w:t>
        </w:r>
        <w:r w:rsidR="00CA2EA1">
          <w:rPr>
            <w:rFonts w:ascii="Arial" w:eastAsia="Times New Roman" w:hAnsi="Arial" w:cs="Arial"/>
            <w:sz w:val="20"/>
            <w:szCs w:val="20"/>
          </w:rPr>
          <w:t xml:space="preserve">                                                                                                         </w:t>
        </w:r>
        <w:r w:rsidR="00CA2EA1" w:rsidRPr="00CA2EA1">
          <w:rPr>
            <w:rFonts w:ascii="Arial" w:eastAsia="Times New Roman" w:hAnsi="Arial" w:cs="Arial"/>
            <w:sz w:val="20"/>
            <w:szCs w:val="20"/>
          </w:rPr>
          <w:t xml:space="preserve">           </w:t>
        </w:r>
        <w:r w:rsidR="00CA2EA1" w:rsidRPr="00CA2EA1">
          <w:rPr>
            <w:rFonts w:ascii="Times New Roman" w:hAnsi="Times New Roman" w:cs="Times New Roman"/>
            <w:sz w:val="24"/>
            <w:szCs w:val="24"/>
          </w:rPr>
          <w:t xml:space="preserve"> </w:t>
        </w:r>
        <w:r w:rsidR="00CA2EA1">
          <w:fldChar w:fldCharType="begin"/>
        </w:r>
        <w:r w:rsidR="00CA2EA1">
          <w:instrText xml:space="preserve"> PAGE   \* MERGEFORMAT </w:instrText>
        </w:r>
        <w:r w:rsidR="00CA2EA1">
          <w:fldChar w:fldCharType="separate"/>
        </w:r>
        <w:r w:rsidR="00AB1D1E">
          <w:rPr>
            <w:noProof/>
          </w:rPr>
          <w:t>iii</w:t>
        </w:r>
        <w:r w:rsidR="00CA2EA1">
          <w:rPr>
            <w:noProof/>
          </w:rPr>
          <w:fldChar w:fldCharType="end"/>
        </w:r>
      </w:sdtContent>
    </w:sdt>
  </w:p>
  <w:p w:rsidR="00CA2EA1" w:rsidRDefault="00CA2EA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A1" w:rsidRPr="00CA2EA1" w:rsidRDefault="00CA2EA1" w:rsidP="00CA2EA1">
    <w:pPr>
      <w:spacing w:after="300"/>
      <w:rPr>
        <w:rFonts w:ascii="Arial" w:eastAsia="Times New Roman" w:hAnsi="Arial" w:cs="Arial"/>
        <w:color w:val="393939"/>
        <w:sz w:val="20"/>
        <w:szCs w:val="20"/>
      </w:rPr>
    </w:pPr>
    <w:r w:rsidRPr="00CA2EA1">
      <w:rPr>
        <w:rFonts w:ascii="Times New Roman" w:hAnsi="Times New Roman" w:cs="Times New Roman"/>
        <w:sz w:val="24"/>
        <w:szCs w:val="24"/>
      </w:rPr>
      <w:t>RUNING HEAD:</w:t>
    </w:r>
    <w:r w:rsidRPr="00CA2EA1">
      <w:rPr>
        <w:rFonts w:ascii="Arial" w:hAnsi="Arial" w:cs="Arial"/>
        <w:sz w:val="20"/>
        <w:szCs w:val="20"/>
      </w:rPr>
      <w:t xml:space="preserve"> </w:t>
    </w:r>
    <w:r w:rsidRPr="00CA2EA1">
      <w:rPr>
        <w:rFonts w:ascii="Times New Roman" w:eastAsia="Times New Roman" w:hAnsi="Times New Roman" w:cs="Times New Roman"/>
        <w:sz w:val="24"/>
        <w:szCs w:val="24"/>
      </w:rPr>
      <w:t>REFLECTIVE ESSAY</w:t>
    </w:r>
    <w:r w:rsidRPr="00CA2EA1">
      <w:rPr>
        <w:rFonts w:ascii="Arial" w:eastAsia="Times New Roman" w:hAnsi="Arial" w:cs="Arial"/>
        <w:sz w:val="20"/>
        <w:szCs w:val="20"/>
      </w:rPr>
      <w:t xml:space="preserve">       </w:t>
    </w:r>
    <w:r>
      <w:rPr>
        <w:rFonts w:ascii="Arial" w:eastAsia="Times New Roman" w:hAnsi="Arial" w:cs="Arial"/>
        <w:sz w:val="20"/>
        <w:szCs w:val="20"/>
      </w:rPr>
      <w:t xml:space="preserve">                                                                           </w:t>
    </w:r>
    <w:r w:rsidRPr="00CA2EA1">
      <w:rPr>
        <w:rFonts w:ascii="Arial" w:eastAsia="Times New Roman" w:hAnsi="Arial" w:cs="Arial"/>
        <w:sz w:val="20"/>
        <w:szCs w:val="20"/>
      </w:rPr>
      <w:t xml:space="preserve">           </w:t>
    </w:r>
    <w:r w:rsidRPr="00CA2EA1">
      <w:rPr>
        <w:rFonts w:ascii="Times New Roman" w:hAnsi="Times New Roman" w:cs="Times New Roman"/>
        <w:sz w:val="24"/>
        <w:szCs w:val="24"/>
      </w:rPr>
      <w:t xml:space="preserve"> </w:t>
    </w:r>
    <w:sdt>
      <w:sdtPr>
        <w:id w:val="9711853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1D1E">
          <w:rPr>
            <w:noProof/>
          </w:rPr>
          <w:t>i</w:t>
        </w:r>
        <w:r>
          <w:rPr>
            <w:noProof/>
          </w:rPr>
          <w:fldChar w:fldCharType="end"/>
        </w:r>
      </w:sdtContent>
    </w:sdt>
  </w:p>
  <w:p w:rsidR="00CA2EA1" w:rsidRDefault="00CA2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69"/>
    <w:rsid w:val="00023B63"/>
    <w:rsid w:val="00042CD4"/>
    <w:rsid w:val="00086788"/>
    <w:rsid w:val="000B1982"/>
    <w:rsid w:val="000D5F1D"/>
    <w:rsid w:val="00450CC4"/>
    <w:rsid w:val="004853CD"/>
    <w:rsid w:val="00506F95"/>
    <w:rsid w:val="00672629"/>
    <w:rsid w:val="00935F54"/>
    <w:rsid w:val="00980CF0"/>
    <w:rsid w:val="00A33AFC"/>
    <w:rsid w:val="00A90D69"/>
    <w:rsid w:val="00AB1D1E"/>
    <w:rsid w:val="00AC1C9A"/>
    <w:rsid w:val="00BE6C6B"/>
    <w:rsid w:val="00CA2EA1"/>
    <w:rsid w:val="00D4479C"/>
    <w:rsid w:val="00E123C9"/>
    <w:rsid w:val="00F05B4A"/>
    <w:rsid w:val="00F9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DF4F3-0924-4F96-903B-24C87590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3CD"/>
    <w:rPr>
      <w:color w:val="0000FF"/>
      <w:u w:val="single"/>
    </w:rPr>
  </w:style>
  <w:style w:type="paragraph" w:styleId="Bibliography">
    <w:name w:val="Bibliography"/>
    <w:basedOn w:val="Normal"/>
    <w:next w:val="Normal"/>
    <w:uiPriority w:val="37"/>
    <w:unhideWhenUsed/>
    <w:rsid w:val="00023B63"/>
    <w:pPr>
      <w:spacing w:after="0" w:line="480" w:lineRule="auto"/>
      <w:ind w:left="720" w:hanging="720"/>
    </w:pPr>
  </w:style>
  <w:style w:type="paragraph" w:styleId="Header">
    <w:name w:val="header"/>
    <w:basedOn w:val="Normal"/>
    <w:link w:val="HeaderChar"/>
    <w:uiPriority w:val="99"/>
    <w:unhideWhenUsed/>
    <w:rsid w:val="00CA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A1"/>
  </w:style>
  <w:style w:type="paragraph" w:styleId="Footer">
    <w:name w:val="footer"/>
    <w:basedOn w:val="Normal"/>
    <w:link w:val="FooterChar"/>
    <w:uiPriority w:val="99"/>
    <w:unhideWhenUsed/>
    <w:rsid w:val="00CA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4527">
      <w:bodyDiv w:val="1"/>
      <w:marLeft w:val="0"/>
      <w:marRight w:val="0"/>
      <w:marTop w:val="0"/>
      <w:marBottom w:val="0"/>
      <w:divBdr>
        <w:top w:val="none" w:sz="0" w:space="0" w:color="auto"/>
        <w:left w:val="none" w:sz="0" w:space="0" w:color="auto"/>
        <w:bottom w:val="none" w:sz="0" w:space="0" w:color="auto"/>
        <w:right w:val="none" w:sz="0" w:space="0" w:color="auto"/>
      </w:divBdr>
    </w:div>
    <w:div w:id="16207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Moveed</dc:creator>
  <cp:lastModifiedBy>Geralt of Rivia</cp:lastModifiedBy>
  <cp:revision>3</cp:revision>
  <dcterms:created xsi:type="dcterms:W3CDTF">2019-07-02T17:19:00Z</dcterms:created>
  <dcterms:modified xsi:type="dcterms:W3CDTF">2019-07-02T17:38:00Z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id="A6DUj8nE"/&gt;&lt;style id="http://www.zotero.org/styles/apa" locale="en-US" hasBibliography="1" bibliographyStyleHasBeenSet="1"/&gt;&lt;prefs&gt;&lt;pref name="fieldType" value="Field"/&gt;&lt;/prefs&gt;&lt;/data&gt;</vt:lpwstr>
  </property>
</Properties>
</file>