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A8C2F" w14:textId="77777777" w:rsidR="004F3E88" w:rsidRPr="00E00D64" w:rsidRDefault="00D47D06" w:rsidP="00CB3C10">
      <w:pPr>
        <w:spacing w:line="480" w:lineRule="auto"/>
        <w:jc w:val="center"/>
        <w:rPr>
          <w:rFonts w:ascii="Times New Roman" w:hAnsi="Times New Roman" w:cs="Times New Roman"/>
        </w:rPr>
      </w:pPr>
      <w:r w:rsidRPr="00E00D64">
        <w:rPr>
          <w:rFonts w:ascii="Times New Roman" w:hAnsi="Times New Roman" w:cs="Times New Roman"/>
        </w:rPr>
        <w:t>Law and ethics</w:t>
      </w:r>
    </w:p>
    <w:p w14:paraId="63C09A9F" w14:textId="77777777" w:rsidR="008E4CE1" w:rsidRDefault="00D47D06" w:rsidP="008E4CE1">
      <w:pPr>
        <w:spacing w:line="480" w:lineRule="auto"/>
        <w:jc w:val="both"/>
        <w:rPr>
          <w:rFonts w:ascii="Times New Roman" w:hAnsi="Times New Roman" w:cs="Times New Roman"/>
        </w:rPr>
      </w:pPr>
      <w:r w:rsidRPr="00E00D64">
        <w:rPr>
          <w:rFonts w:ascii="Times New Roman" w:hAnsi="Times New Roman" w:cs="Times New Roman"/>
        </w:rPr>
        <w:t>Part 1</w:t>
      </w:r>
    </w:p>
    <w:p w14:paraId="6C851B20" w14:textId="771745FC" w:rsidR="00F755AF" w:rsidRDefault="00D47D06" w:rsidP="00F755AF">
      <w:pPr>
        <w:spacing w:line="480" w:lineRule="auto"/>
        <w:ind w:firstLine="720"/>
        <w:jc w:val="both"/>
        <w:rPr>
          <w:rFonts w:ascii="Times New Roman" w:hAnsi="Times New Roman" w:cs="Times New Roman"/>
        </w:rPr>
      </w:pPr>
      <w:r>
        <w:rPr>
          <w:rFonts w:ascii="Times New Roman" w:hAnsi="Times New Roman" w:cs="Times New Roman"/>
        </w:rPr>
        <w:t>Jack Kevorkian is an American pathologist who was charged with second-degree murder for emp</w:t>
      </w:r>
      <w:r w:rsidR="00080157">
        <w:rPr>
          <w:rFonts w:ascii="Times New Roman" w:hAnsi="Times New Roman" w:cs="Times New Roman"/>
        </w:rPr>
        <w:t xml:space="preserve">loying euthanasia in 130 cases in the 1990s. The doctor believed that assisted death is a right of every patient so he used euthanasia for ending the life of </w:t>
      </w:r>
      <w:proofErr w:type="gramStart"/>
      <w:r w:rsidR="00080157">
        <w:rPr>
          <w:rFonts w:ascii="Times New Roman" w:hAnsi="Times New Roman" w:cs="Times New Roman"/>
        </w:rPr>
        <w:t>terminally-ill</w:t>
      </w:r>
      <w:proofErr w:type="gramEnd"/>
      <w:r w:rsidR="00080157">
        <w:rPr>
          <w:rFonts w:ascii="Times New Roman" w:hAnsi="Times New Roman" w:cs="Times New Roman"/>
        </w:rPr>
        <w:t xml:space="preserve"> patients </w:t>
      </w:r>
      <w:sdt>
        <w:sdtPr>
          <w:rPr>
            <w:rFonts w:ascii="Times New Roman" w:hAnsi="Times New Roman" w:cs="Times New Roman"/>
          </w:rPr>
          <w:id w:val="882069304"/>
          <w:citation/>
        </w:sdtPr>
        <w:sdtEndPr/>
        <w:sdtContent>
          <w:r w:rsidR="00080157">
            <w:rPr>
              <w:rFonts w:ascii="Times New Roman" w:hAnsi="Times New Roman" w:cs="Times New Roman"/>
            </w:rPr>
            <w:fldChar w:fldCharType="begin"/>
          </w:r>
          <w:r w:rsidR="00080157">
            <w:rPr>
              <w:rFonts w:ascii="Times New Roman" w:hAnsi="Times New Roman" w:cs="Times New Roman"/>
            </w:rPr>
            <w:instrText xml:space="preserve"> CITATION Mon07 \l 1033 </w:instrText>
          </w:r>
          <w:r w:rsidR="00080157">
            <w:rPr>
              <w:rFonts w:ascii="Times New Roman" w:hAnsi="Times New Roman" w:cs="Times New Roman"/>
            </w:rPr>
            <w:fldChar w:fldCharType="separate"/>
          </w:r>
          <w:r w:rsidR="00080157" w:rsidRPr="00080157">
            <w:rPr>
              <w:rFonts w:ascii="Times New Roman" w:hAnsi="Times New Roman" w:cs="Times New Roman"/>
              <w:noProof/>
            </w:rPr>
            <w:t>(Davey, 2007)</w:t>
          </w:r>
          <w:r w:rsidR="00080157">
            <w:rPr>
              <w:rFonts w:ascii="Times New Roman" w:hAnsi="Times New Roman" w:cs="Times New Roman"/>
            </w:rPr>
            <w:fldChar w:fldCharType="end"/>
          </w:r>
        </w:sdtContent>
      </w:sdt>
      <w:r w:rsidR="00080157">
        <w:rPr>
          <w:rFonts w:ascii="Times New Roman" w:hAnsi="Times New Roman" w:cs="Times New Roman"/>
        </w:rPr>
        <w:t xml:space="preserve">. </w:t>
      </w:r>
      <w:r w:rsidR="00E73592">
        <w:rPr>
          <w:rFonts w:ascii="Times New Roman" w:hAnsi="Times New Roman" w:cs="Times New Roman"/>
        </w:rPr>
        <w:t xml:space="preserve">The imprisonment of Kevorkian reflects that his act of using lethal dose for ending lives of terminally ill patients was considered as unethical and illegal. </w:t>
      </w:r>
    </w:p>
    <w:p w14:paraId="50F10688" w14:textId="59C59303" w:rsidR="00080157" w:rsidRPr="00E00D64" w:rsidRDefault="00D47D06" w:rsidP="00F755AF">
      <w:pPr>
        <w:spacing w:line="480" w:lineRule="auto"/>
        <w:ind w:firstLine="720"/>
        <w:jc w:val="both"/>
        <w:rPr>
          <w:rFonts w:ascii="Times New Roman" w:hAnsi="Times New Roman" w:cs="Times New Roman"/>
        </w:rPr>
      </w:pPr>
      <w:r>
        <w:rPr>
          <w:rFonts w:ascii="Times New Roman" w:hAnsi="Times New Roman" w:cs="Times New Roman"/>
        </w:rPr>
        <w:t xml:space="preserve">Active euthanasia involves killing terminally ill </w:t>
      </w:r>
      <w:r w:rsidR="008130F2">
        <w:rPr>
          <w:rFonts w:ascii="Times New Roman" w:hAnsi="Times New Roman" w:cs="Times New Roman"/>
        </w:rPr>
        <w:t>patients</w:t>
      </w:r>
      <w:r>
        <w:rPr>
          <w:rFonts w:ascii="Times New Roman" w:hAnsi="Times New Roman" w:cs="Times New Roman"/>
        </w:rPr>
        <w:t xml:space="preserve"> by using a lethal dose of medicine. </w:t>
      </w:r>
      <w:r w:rsidR="008130F2">
        <w:rPr>
          <w:rFonts w:ascii="Times New Roman" w:hAnsi="Times New Roman" w:cs="Times New Roman"/>
        </w:rPr>
        <w:t xml:space="preserve">The act of intentional killing is illegal in America. </w:t>
      </w:r>
      <w:proofErr w:type="gramStart"/>
      <w:r w:rsidR="008130F2">
        <w:rPr>
          <w:rFonts w:ascii="Times New Roman" w:hAnsi="Times New Roman" w:cs="Times New Roman"/>
        </w:rPr>
        <w:t>however</w:t>
      </w:r>
      <w:proofErr w:type="gramEnd"/>
      <w:r w:rsidR="008130F2">
        <w:rPr>
          <w:rFonts w:ascii="Times New Roman" w:hAnsi="Times New Roman" w:cs="Times New Roman"/>
        </w:rPr>
        <w:t xml:space="preserve">, in Oregon,, it requires second medical opinion for using the option of ending the lives of terminally ill </w:t>
      </w:r>
      <w:r w:rsidR="00BD2C9E">
        <w:rPr>
          <w:rFonts w:ascii="Times New Roman" w:hAnsi="Times New Roman" w:cs="Times New Roman"/>
        </w:rPr>
        <w:t>patients</w:t>
      </w:r>
      <w:r w:rsidR="008130F2">
        <w:rPr>
          <w:rFonts w:ascii="Times New Roman" w:hAnsi="Times New Roman" w:cs="Times New Roman"/>
        </w:rPr>
        <w:t xml:space="preserve">. </w:t>
      </w:r>
      <w:r w:rsidR="00BD2C9E">
        <w:rPr>
          <w:rFonts w:ascii="Times New Roman" w:hAnsi="Times New Roman" w:cs="Times New Roman"/>
        </w:rPr>
        <w:t xml:space="preserve">Euthanasia is ethical because it provides relief to the patients who are suffering from extreme pain and their possibilities of survival are minimal. </w:t>
      </w:r>
      <w:r w:rsidR="00E73592">
        <w:rPr>
          <w:rFonts w:ascii="Times New Roman" w:hAnsi="Times New Roman" w:cs="Times New Roman"/>
        </w:rPr>
        <w:t>The states have considered euthanasia unethical because it is wrong to kill someone for illness or pain. Contrary beliefs prevail on the issue of euthanasia</w:t>
      </w:r>
      <w:r w:rsidR="0056055D">
        <w:rPr>
          <w:rFonts w:ascii="Times New Roman" w:hAnsi="Times New Roman" w:cs="Times New Roman"/>
        </w:rPr>
        <w:t xml:space="preserve"> </w:t>
      </w:r>
      <w:sdt>
        <w:sdtPr>
          <w:rPr>
            <w:rFonts w:ascii="Times New Roman" w:hAnsi="Times New Roman" w:cs="Times New Roman"/>
          </w:rPr>
          <w:id w:val="-950006596"/>
          <w:citation/>
        </w:sdtPr>
        <w:sdtEndPr/>
        <w:sdtContent>
          <w:r w:rsidR="0056055D">
            <w:rPr>
              <w:rFonts w:ascii="Times New Roman" w:hAnsi="Times New Roman" w:cs="Times New Roman"/>
            </w:rPr>
            <w:fldChar w:fldCharType="begin"/>
          </w:r>
          <w:r w:rsidR="0056055D">
            <w:rPr>
              <w:rFonts w:ascii="Times New Roman" w:hAnsi="Times New Roman" w:cs="Times New Roman"/>
            </w:rPr>
            <w:instrText xml:space="preserve"> CITATION BFF15 \l 1033 </w:instrText>
          </w:r>
          <w:r w:rsidR="0056055D">
            <w:rPr>
              <w:rFonts w:ascii="Times New Roman" w:hAnsi="Times New Roman" w:cs="Times New Roman"/>
            </w:rPr>
            <w:fldChar w:fldCharType="separate"/>
          </w:r>
          <w:r w:rsidR="0056055D" w:rsidRPr="0056055D">
            <w:rPr>
              <w:rFonts w:ascii="Times New Roman" w:hAnsi="Times New Roman" w:cs="Times New Roman"/>
              <w:noProof/>
            </w:rPr>
            <w:t>(Fremgen, 2015)</w:t>
          </w:r>
          <w:r w:rsidR="0056055D">
            <w:rPr>
              <w:rFonts w:ascii="Times New Roman" w:hAnsi="Times New Roman" w:cs="Times New Roman"/>
            </w:rPr>
            <w:fldChar w:fldCharType="end"/>
          </w:r>
        </w:sdtContent>
      </w:sdt>
      <w:r w:rsidR="00E73592">
        <w:rPr>
          <w:rFonts w:ascii="Times New Roman" w:hAnsi="Times New Roman" w:cs="Times New Roman"/>
        </w:rPr>
        <w:t xml:space="preserve">. </w:t>
      </w:r>
    </w:p>
    <w:p w14:paraId="6EF8C4C3" w14:textId="77777777" w:rsidR="008E4CE1" w:rsidRDefault="00D47D06" w:rsidP="008E4CE1">
      <w:pPr>
        <w:spacing w:line="480" w:lineRule="auto"/>
        <w:jc w:val="both"/>
        <w:rPr>
          <w:rFonts w:ascii="Times New Roman" w:hAnsi="Times New Roman" w:cs="Times New Roman"/>
        </w:rPr>
      </w:pPr>
      <w:r w:rsidRPr="00E00D64">
        <w:rPr>
          <w:rFonts w:ascii="Times New Roman" w:hAnsi="Times New Roman" w:cs="Times New Roman"/>
        </w:rPr>
        <w:t>Part 2</w:t>
      </w:r>
    </w:p>
    <w:p w14:paraId="52E4DB58" w14:textId="1DFF8E65" w:rsidR="002B12C1" w:rsidRDefault="00D47D06" w:rsidP="009D2155">
      <w:pPr>
        <w:spacing w:line="480" w:lineRule="auto"/>
        <w:ind w:firstLine="720"/>
        <w:jc w:val="both"/>
        <w:rPr>
          <w:rFonts w:ascii="Times New Roman" w:hAnsi="Times New Roman" w:cs="Times New Roman"/>
        </w:rPr>
      </w:pPr>
      <w:r>
        <w:rPr>
          <w:rFonts w:ascii="Times New Roman" w:hAnsi="Times New Roman" w:cs="Times New Roman"/>
        </w:rPr>
        <w:t xml:space="preserve">I think assisted suicide must be illegal because it will promote the culture of killing terminally ill patients for pain relief. It is also difficult to decide what patients qualify for assisted suicide or not. </w:t>
      </w:r>
      <w:r w:rsidR="0056055D">
        <w:rPr>
          <w:rFonts w:ascii="Times New Roman" w:hAnsi="Times New Roman" w:cs="Times New Roman"/>
        </w:rPr>
        <w:t xml:space="preserve">However, if the patient wants to end his life for extreme pain and in a disease where he is lacking possibilities of survival, passive euthanasia can be legalized. In extreme cases keeping patients alive only add to their suffering. So, it will be ethical to use passive euthanasia by </w:t>
      </w:r>
      <w:r>
        <w:rPr>
          <w:rFonts w:ascii="Times New Roman" w:hAnsi="Times New Roman" w:cs="Times New Roman"/>
        </w:rPr>
        <w:t>withholding medi</w:t>
      </w:r>
      <w:r>
        <w:rPr>
          <w:rFonts w:ascii="Times New Roman" w:hAnsi="Times New Roman" w:cs="Times New Roman"/>
        </w:rPr>
        <w:t xml:space="preserve">cal </w:t>
      </w:r>
      <w:proofErr w:type="gramStart"/>
      <w:r>
        <w:rPr>
          <w:rFonts w:ascii="Times New Roman" w:hAnsi="Times New Roman" w:cs="Times New Roman"/>
        </w:rPr>
        <w:lastRenderedPageBreak/>
        <w:t>intervention</w:t>
      </w:r>
      <w:proofErr w:type="gramEnd"/>
      <w:r>
        <w:rPr>
          <w:rFonts w:ascii="Times New Roman" w:hAnsi="Times New Roman" w:cs="Times New Roman"/>
        </w:rPr>
        <w:t>. The patient will be allowed to die naturally by ending the supply of fluids. It is the right of a patient to decide in such situations if they want to live or die.</w:t>
      </w:r>
      <w:bookmarkStart w:id="0" w:name="_GoBack"/>
      <w:bookmarkEnd w:id="0"/>
    </w:p>
    <w:p w14:paraId="7006802C" w14:textId="77777777" w:rsidR="002B12C1" w:rsidRDefault="00D47D06">
      <w:pPr>
        <w:rPr>
          <w:rFonts w:ascii="Times New Roman" w:hAnsi="Times New Roman" w:cs="Times New Roman"/>
        </w:rPr>
      </w:pPr>
      <w:r>
        <w:rPr>
          <w:rFonts w:ascii="Times New Roman" w:hAnsi="Times New Roman" w:cs="Times New Roman"/>
        </w:rPr>
        <w:br w:type="page"/>
      </w:r>
    </w:p>
    <w:p w14:paraId="1017EF50" w14:textId="6DF9C116" w:rsidR="002B12C1" w:rsidRDefault="00D47D06" w:rsidP="002B12C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DE03B19" w14:textId="77777777" w:rsidR="002B12C1" w:rsidRDefault="00D47D06" w:rsidP="002B12C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Davey, M. (2007). </w:t>
          </w:r>
          <w:r>
            <w:rPr>
              <w:i/>
              <w:iCs/>
              <w:noProof/>
            </w:rPr>
            <w:t>Kevorkian Speaks After His Re</w:t>
          </w:r>
          <w:r>
            <w:rPr>
              <w:i/>
              <w:iCs/>
              <w:noProof/>
            </w:rPr>
            <w:t>lease From Prison</w:t>
          </w:r>
          <w:r>
            <w:rPr>
              <w:noProof/>
            </w:rPr>
            <w:t>. Retrieved 04 17, 2019, from https://www.nytimes.com/2007/06/04/us/04kevorkian.html</w:t>
          </w:r>
        </w:p>
        <w:p w14:paraId="3E47E8FA" w14:textId="77777777" w:rsidR="002B12C1" w:rsidRDefault="00D47D06" w:rsidP="002B12C1">
          <w:pPr>
            <w:pStyle w:val="Bibliography"/>
            <w:spacing w:line="480" w:lineRule="auto"/>
            <w:ind w:left="720" w:hanging="720"/>
            <w:rPr>
              <w:noProof/>
            </w:rPr>
          </w:pPr>
          <w:r>
            <w:rPr>
              <w:noProof/>
            </w:rPr>
            <w:t xml:space="preserve">Fremgen, B. F. (2015). </w:t>
          </w:r>
          <w:r>
            <w:rPr>
              <w:i/>
              <w:iCs/>
              <w:noProof/>
            </w:rPr>
            <w:t>Medical Law and Ethics (5th Edition).</w:t>
          </w:r>
          <w:r>
            <w:rPr>
              <w:noProof/>
            </w:rPr>
            <w:t xml:space="preserve"> Pearson.</w:t>
          </w:r>
        </w:p>
        <w:p w14:paraId="2B071CC8" w14:textId="77777777" w:rsidR="002B12C1" w:rsidRDefault="00D47D06" w:rsidP="002B12C1">
          <w:pPr>
            <w:spacing w:line="480" w:lineRule="auto"/>
            <w:ind w:left="720" w:hanging="720"/>
          </w:pPr>
          <w:r>
            <w:rPr>
              <w:b/>
              <w:bCs/>
              <w:noProof/>
            </w:rPr>
            <w:fldChar w:fldCharType="end"/>
          </w:r>
        </w:p>
      </w:sdtContent>
    </w:sdt>
    <w:p w14:paraId="4AE7EDB7" w14:textId="77777777" w:rsidR="002B12C1" w:rsidRPr="00E00D64" w:rsidRDefault="002B12C1" w:rsidP="002B12C1">
      <w:pPr>
        <w:spacing w:line="480" w:lineRule="auto"/>
        <w:ind w:left="720" w:hanging="720"/>
        <w:jc w:val="both"/>
        <w:rPr>
          <w:rFonts w:ascii="Times New Roman" w:hAnsi="Times New Roman" w:cs="Times New Roman"/>
        </w:rPr>
      </w:pPr>
    </w:p>
    <w:p w14:paraId="21714C46" w14:textId="77777777" w:rsidR="002B12C1" w:rsidRDefault="002B12C1" w:rsidP="002B12C1">
      <w:pPr>
        <w:spacing w:line="480" w:lineRule="auto"/>
        <w:ind w:left="720" w:hanging="720"/>
        <w:jc w:val="both"/>
      </w:pPr>
    </w:p>
    <w:p w14:paraId="58A16878" w14:textId="77777777" w:rsidR="008E4CE1" w:rsidRPr="00E00D64" w:rsidRDefault="008E4CE1" w:rsidP="002B12C1">
      <w:pPr>
        <w:spacing w:line="480" w:lineRule="auto"/>
        <w:ind w:left="720" w:hanging="720"/>
        <w:jc w:val="both"/>
        <w:rPr>
          <w:rFonts w:ascii="Times New Roman" w:hAnsi="Times New Roman" w:cs="Times New Roman"/>
        </w:rPr>
      </w:pPr>
    </w:p>
    <w:sectPr w:rsidR="008E4CE1" w:rsidRPr="00E00D6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05C6A" w14:textId="77777777" w:rsidR="00000000" w:rsidRDefault="00D47D06">
      <w:r>
        <w:separator/>
      </w:r>
    </w:p>
  </w:endnote>
  <w:endnote w:type="continuationSeparator" w:id="0">
    <w:p w14:paraId="3831DF21" w14:textId="77777777" w:rsidR="00000000" w:rsidRDefault="00D4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06EE" w14:textId="77777777" w:rsidR="00000000" w:rsidRDefault="00D47D06">
      <w:r>
        <w:separator/>
      </w:r>
    </w:p>
  </w:footnote>
  <w:footnote w:type="continuationSeparator" w:id="0">
    <w:p w14:paraId="5C8CC2BC" w14:textId="77777777" w:rsidR="00000000" w:rsidRDefault="00D47D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2DA4" w14:textId="77777777" w:rsidR="008E4CE1" w:rsidRDefault="00D47D06" w:rsidP="00626D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DD8EC" w14:textId="77777777" w:rsidR="008E4CE1" w:rsidRDefault="008E4CE1" w:rsidP="008E4C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80F5" w14:textId="77777777" w:rsidR="008E4CE1" w:rsidRDefault="00D47D06" w:rsidP="00626D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DAF5A5" w14:textId="3D683071" w:rsidR="008E4CE1" w:rsidRDefault="00D47D06" w:rsidP="008E4CE1">
    <w:pPr>
      <w:pStyle w:val="Header"/>
      <w:ind w:right="360"/>
    </w:pPr>
    <w:r>
      <w:t>RUNNING HEAD: LAW AND ETHICS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8A"/>
    <w:rsid w:val="00080157"/>
    <w:rsid w:val="002B12C1"/>
    <w:rsid w:val="004F3E88"/>
    <w:rsid w:val="0056055D"/>
    <w:rsid w:val="00626D0B"/>
    <w:rsid w:val="008130F2"/>
    <w:rsid w:val="008E4CE1"/>
    <w:rsid w:val="00963B8A"/>
    <w:rsid w:val="009D2155"/>
    <w:rsid w:val="00BD2C9E"/>
    <w:rsid w:val="00CB3C10"/>
    <w:rsid w:val="00D47D06"/>
    <w:rsid w:val="00E00D64"/>
    <w:rsid w:val="00E73592"/>
    <w:rsid w:val="00F7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2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E1"/>
    <w:pPr>
      <w:tabs>
        <w:tab w:val="center" w:pos="4320"/>
        <w:tab w:val="right" w:pos="8640"/>
      </w:tabs>
    </w:pPr>
  </w:style>
  <w:style w:type="character" w:customStyle="1" w:styleId="HeaderChar">
    <w:name w:val="Header Char"/>
    <w:basedOn w:val="DefaultParagraphFont"/>
    <w:link w:val="Header"/>
    <w:uiPriority w:val="99"/>
    <w:rsid w:val="008E4CE1"/>
  </w:style>
  <w:style w:type="character" w:styleId="PageNumber">
    <w:name w:val="page number"/>
    <w:basedOn w:val="DefaultParagraphFont"/>
    <w:uiPriority w:val="99"/>
    <w:semiHidden/>
    <w:unhideWhenUsed/>
    <w:rsid w:val="008E4CE1"/>
  </w:style>
  <w:style w:type="paragraph" w:styleId="Footer">
    <w:name w:val="footer"/>
    <w:basedOn w:val="Normal"/>
    <w:link w:val="FooterChar"/>
    <w:uiPriority w:val="99"/>
    <w:unhideWhenUsed/>
    <w:rsid w:val="00CB3C10"/>
    <w:pPr>
      <w:tabs>
        <w:tab w:val="center" w:pos="4320"/>
        <w:tab w:val="right" w:pos="8640"/>
      </w:tabs>
    </w:pPr>
  </w:style>
  <w:style w:type="character" w:customStyle="1" w:styleId="FooterChar">
    <w:name w:val="Footer Char"/>
    <w:basedOn w:val="DefaultParagraphFont"/>
    <w:link w:val="Footer"/>
    <w:uiPriority w:val="99"/>
    <w:rsid w:val="00CB3C10"/>
  </w:style>
  <w:style w:type="paragraph" w:styleId="BalloonText">
    <w:name w:val="Balloon Text"/>
    <w:basedOn w:val="Normal"/>
    <w:link w:val="BalloonTextChar"/>
    <w:uiPriority w:val="99"/>
    <w:semiHidden/>
    <w:unhideWhenUsed/>
    <w:rsid w:val="00080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157"/>
    <w:rPr>
      <w:rFonts w:ascii="Lucida Grande" w:hAnsi="Lucida Grande" w:cs="Lucida Grande"/>
      <w:sz w:val="18"/>
      <w:szCs w:val="18"/>
    </w:rPr>
  </w:style>
  <w:style w:type="character" w:customStyle="1" w:styleId="Heading1Char">
    <w:name w:val="Heading 1 Char"/>
    <w:basedOn w:val="DefaultParagraphFont"/>
    <w:link w:val="Heading1"/>
    <w:uiPriority w:val="9"/>
    <w:rsid w:val="002B12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B12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2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E1"/>
    <w:pPr>
      <w:tabs>
        <w:tab w:val="center" w:pos="4320"/>
        <w:tab w:val="right" w:pos="8640"/>
      </w:tabs>
    </w:pPr>
  </w:style>
  <w:style w:type="character" w:customStyle="1" w:styleId="HeaderChar">
    <w:name w:val="Header Char"/>
    <w:basedOn w:val="DefaultParagraphFont"/>
    <w:link w:val="Header"/>
    <w:uiPriority w:val="99"/>
    <w:rsid w:val="008E4CE1"/>
  </w:style>
  <w:style w:type="character" w:styleId="PageNumber">
    <w:name w:val="page number"/>
    <w:basedOn w:val="DefaultParagraphFont"/>
    <w:uiPriority w:val="99"/>
    <w:semiHidden/>
    <w:unhideWhenUsed/>
    <w:rsid w:val="008E4CE1"/>
  </w:style>
  <w:style w:type="paragraph" w:styleId="Footer">
    <w:name w:val="footer"/>
    <w:basedOn w:val="Normal"/>
    <w:link w:val="FooterChar"/>
    <w:uiPriority w:val="99"/>
    <w:unhideWhenUsed/>
    <w:rsid w:val="00CB3C10"/>
    <w:pPr>
      <w:tabs>
        <w:tab w:val="center" w:pos="4320"/>
        <w:tab w:val="right" w:pos="8640"/>
      </w:tabs>
    </w:pPr>
  </w:style>
  <w:style w:type="character" w:customStyle="1" w:styleId="FooterChar">
    <w:name w:val="Footer Char"/>
    <w:basedOn w:val="DefaultParagraphFont"/>
    <w:link w:val="Footer"/>
    <w:uiPriority w:val="99"/>
    <w:rsid w:val="00CB3C10"/>
  </w:style>
  <w:style w:type="paragraph" w:styleId="BalloonText">
    <w:name w:val="Balloon Text"/>
    <w:basedOn w:val="Normal"/>
    <w:link w:val="BalloonTextChar"/>
    <w:uiPriority w:val="99"/>
    <w:semiHidden/>
    <w:unhideWhenUsed/>
    <w:rsid w:val="00080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157"/>
    <w:rPr>
      <w:rFonts w:ascii="Lucida Grande" w:hAnsi="Lucida Grande" w:cs="Lucida Grande"/>
      <w:sz w:val="18"/>
      <w:szCs w:val="18"/>
    </w:rPr>
  </w:style>
  <w:style w:type="character" w:customStyle="1" w:styleId="Heading1Char">
    <w:name w:val="Heading 1 Char"/>
    <w:basedOn w:val="DefaultParagraphFont"/>
    <w:link w:val="Heading1"/>
    <w:uiPriority w:val="9"/>
    <w:rsid w:val="002B12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B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Mon07</b:Tag>
    <b:SourceType>InternetSite</b:SourceType>
    <b:Guid>{F6BBD2D2-87A1-584C-A47F-C452172D44A3}</b:Guid>
    <b:Title>Kevorkian Speaks After His Release From Prison </b:Title>
    <b:Year>2007</b:Year>
    <b:Author>
      <b:Author>
        <b:NameList>
          <b:Person>
            <b:Last>Davey</b:Last>
            <b:First>Monica</b:First>
          </b:Person>
        </b:NameList>
      </b:Author>
    </b:Author>
    <b:URL>https://www.nytimes.com/2007/06/04/us/04kevorkian.html</b:URL>
    <b:YearAccessed>2019</b:YearAccessed>
    <b:MonthAccessed>04</b:MonthAccessed>
    <b:DayAccessed>17</b:DayAccessed>
    <b:RefOrder>1</b:RefOrder>
  </b:Source>
  <b:Source>
    <b:Tag>BFF15</b:Tag>
    <b:SourceType>Book</b:SourceType>
    <b:Guid>{99C11AA6-687F-384C-A827-1336AFFC0C3C}</b:Guid>
    <b:Title> Medical Law and Ethics (5th Edition)</b:Title>
    <b:Year>2015</b:Year>
    <b:Author>
      <b:Author>
        <b:NameList>
          <b:Person>
            <b:Last>Fremgen</b:Last>
            <b:First>B</b:First>
            <b:Middle>F</b:Middle>
          </b:Person>
        </b:NameList>
      </b:Author>
    </b:Author>
    <b:Publisher>Pearson</b:Publisher>
    <b:RefOrder>2</b:RefOrder>
  </b:Source>
</b:Sources>
</file>

<file path=customXml/itemProps1.xml><?xml version="1.0" encoding="utf-8"?>
<ds:datastoreItem xmlns:ds="http://schemas.openxmlformats.org/officeDocument/2006/customXml" ds:itemID="{CEDF4B16-060B-5C4E-A63A-A4EB1183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1772</Characters>
  <Application>Microsoft Macintosh Word</Application>
  <DocSecurity>0</DocSecurity>
  <Lines>14</Lines>
  <Paragraphs>4</Paragraphs>
  <ScaleCrop>false</ScaleCrop>
  <Company>art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2019-04-17T11:06:00Z</dcterms:created>
  <dcterms:modified xsi:type="dcterms:W3CDTF">2019-04-17T11:06:00Z</dcterms:modified>
</cp:coreProperties>
</file>