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E17DE" w14:textId="77777777" w:rsidR="003A727C" w:rsidRDefault="003A727C" w:rsidP="003A727C">
      <w:pPr>
        <w:spacing w:line="480" w:lineRule="auto"/>
        <w:jc w:val="center"/>
      </w:pPr>
    </w:p>
    <w:p w14:paraId="2A968D1F" w14:textId="77777777" w:rsidR="003A727C" w:rsidRDefault="003A727C" w:rsidP="003A727C">
      <w:pPr>
        <w:spacing w:line="480" w:lineRule="auto"/>
        <w:jc w:val="center"/>
      </w:pPr>
    </w:p>
    <w:p w14:paraId="6CB0A032" w14:textId="77777777" w:rsidR="003A727C" w:rsidRDefault="003A727C" w:rsidP="003A727C">
      <w:pPr>
        <w:spacing w:line="480" w:lineRule="auto"/>
        <w:jc w:val="center"/>
      </w:pPr>
    </w:p>
    <w:p w14:paraId="4EFE985F" w14:textId="77777777" w:rsidR="003A727C" w:rsidRDefault="003A727C" w:rsidP="003A727C">
      <w:pPr>
        <w:spacing w:line="480" w:lineRule="auto"/>
        <w:jc w:val="center"/>
      </w:pPr>
    </w:p>
    <w:p w14:paraId="1828583E" w14:textId="77777777" w:rsidR="003A727C" w:rsidRDefault="003A727C" w:rsidP="003A727C">
      <w:pPr>
        <w:spacing w:line="480" w:lineRule="auto"/>
        <w:jc w:val="center"/>
      </w:pPr>
    </w:p>
    <w:p w14:paraId="5ECE134B" w14:textId="77777777" w:rsidR="004F3E88" w:rsidRDefault="003A727C" w:rsidP="003A727C">
      <w:pPr>
        <w:spacing w:line="480" w:lineRule="auto"/>
        <w:jc w:val="center"/>
      </w:pPr>
      <w:r>
        <w:t>Title page</w:t>
      </w:r>
    </w:p>
    <w:p w14:paraId="22C71D1C" w14:textId="77777777" w:rsidR="00476145" w:rsidRDefault="003A727C" w:rsidP="003A727C">
      <w:pPr>
        <w:spacing w:line="480" w:lineRule="auto"/>
        <w:jc w:val="center"/>
      </w:pPr>
      <w:r>
        <w:t>Article review</w:t>
      </w:r>
    </w:p>
    <w:p w14:paraId="4BB46E1F" w14:textId="77777777" w:rsidR="00476145" w:rsidRDefault="00476145">
      <w:r>
        <w:br w:type="page"/>
      </w:r>
    </w:p>
    <w:p w14:paraId="63F188E1" w14:textId="29E2D640" w:rsidR="003A727C" w:rsidRDefault="00476145" w:rsidP="00470CCA">
      <w:pPr>
        <w:spacing w:line="480" w:lineRule="auto"/>
        <w:ind w:firstLine="720"/>
        <w:jc w:val="both"/>
        <w:rPr>
          <w:rFonts w:ascii="Times New Roman" w:hAnsi="Times New Roman" w:cs="Times New Roman"/>
        </w:rPr>
      </w:pPr>
      <w:r w:rsidRPr="00C6163D">
        <w:rPr>
          <w:rFonts w:ascii="Times New Roman" w:hAnsi="Times New Roman" w:cs="Times New Roman"/>
        </w:rPr>
        <w:lastRenderedPageBreak/>
        <w:t xml:space="preserve">The article highlights the competencies and skills required by social workers that reflect human service professionalism. </w:t>
      </w:r>
      <w:r w:rsidR="00470CCA" w:rsidRPr="00C6163D">
        <w:rPr>
          <w:rFonts w:ascii="Times New Roman" w:hAnsi="Times New Roman" w:cs="Times New Roman"/>
        </w:rPr>
        <w:t>It is important for the social workers to acquire adequate skills for addressing the needs of clients. They are offering human services which depicts the need for different leadership skills. The article highlights the significance of practical exposure during completion of university degrees. This is because they are more likely to encounter challenging situations in their career when they meet people from different cultures. Quality education offer them opportunities to built analytical skills which, they need in performing professional duty with caution. Social workers have to work for the promotion of social welfare and elimination of social exclusion. This indicates the importance of developing critical skills. They can only work for eliminating inequality by understanding the society and the people</w:t>
      </w:r>
      <w:r w:rsidR="00C6163D">
        <w:rPr>
          <w:rFonts w:ascii="Times New Roman" w:hAnsi="Times New Roman" w:cs="Times New Roman"/>
        </w:rPr>
        <w:t xml:space="preserve"> </w:t>
      </w:r>
      <w:sdt>
        <w:sdtPr>
          <w:rPr>
            <w:rFonts w:ascii="Times New Roman" w:hAnsi="Times New Roman" w:cs="Times New Roman"/>
          </w:rPr>
          <w:id w:val="891699851"/>
          <w:citation/>
        </w:sdtPr>
        <w:sdtContent>
          <w:r w:rsidR="00C6163D">
            <w:rPr>
              <w:rFonts w:ascii="Times New Roman" w:hAnsi="Times New Roman" w:cs="Times New Roman"/>
            </w:rPr>
            <w:fldChar w:fldCharType="begin"/>
          </w:r>
          <w:r w:rsidR="00C6163D">
            <w:rPr>
              <w:rFonts w:ascii="Times New Roman" w:hAnsi="Times New Roman" w:cs="Times New Roman"/>
            </w:rPr>
            <w:instrText xml:space="preserve"> CITATION Ros18 \l 1033 </w:instrText>
          </w:r>
          <w:r w:rsidR="00C6163D">
            <w:rPr>
              <w:rFonts w:ascii="Times New Roman" w:hAnsi="Times New Roman" w:cs="Times New Roman"/>
            </w:rPr>
            <w:fldChar w:fldCharType="separate"/>
          </w:r>
          <w:r w:rsidR="00C6163D" w:rsidRPr="00C6163D">
            <w:rPr>
              <w:rFonts w:ascii="Times New Roman" w:hAnsi="Times New Roman" w:cs="Times New Roman"/>
              <w:noProof/>
            </w:rPr>
            <w:t>(Manzanera-Ruiz &amp; Marín-Sanchez, 2018)</w:t>
          </w:r>
          <w:r w:rsidR="00C6163D">
            <w:rPr>
              <w:rFonts w:ascii="Times New Roman" w:hAnsi="Times New Roman" w:cs="Times New Roman"/>
            </w:rPr>
            <w:fldChar w:fldCharType="end"/>
          </w:r>
        </w:sdtContent>
      </w:sdt>
      <w:r w:rsidR="00470CCA" w:rsidRPr="00C6163D">
        <w:rPr>
          <w:rFonts w:ascii="Times New Roman" w:hAnsi="Times New Roman" w:cs="Times New Roman"/>
        </w:rPr>
        <w:t xml:space="preserve">. </w:t>
      </w:r>
      <w:r w:rsidR="00C6163D">
        <w:rPr>
          <w:rFonts w:ascii="Times New Roman" w:hAnsi="Times New Roman" w:cs="Times New Roman"/>
        </w:rPr>
        <w:t xml:space="preserve">The article has laid emphasizes that the universities must integrate adequate strategies for giving professional and practical experience to the students who are aspiring to join social work careers. </w:t>
      </w:r>
    </w:p>
    <w:p w14:paraId="6D74FDC2" w14:textId="03293BCC" w:rsidR="002D340C" w:rsidRDefault="002D340C" w:rsidP="00470CCA">
      <w:pPr>
        <w:spacing w:line="480" w:lineRule="auto"/>
        <w:ind w:firstLine="720"/>
        <w:jc w:val="both"/>
        <w:rPr>
          <w:rFonts w:ascii="Times New Roman" w:hAnsi="Times New Roman" w:cs="Times New Roman"/>
        </w:rPr>
      </w:pPr>
      <w:r>
        <w:rPr>
          <w:rFonts w:ascii="Times New Roman" w:hAnsi="Times New Roman" w:cs="Times New Roman"/>
        </w:rPr>
        <w:t xml:space="preserve">Social workers encounter many challenging situations where they can play professional role only by relaying on their learned experiences and skills. It is the responsibility of the universities to identify competencies that students will need to perform their jobs of social work. </w:t>
      </w:r>
      <w:r w:rsidR="000D2BC9">
        <w:rPr>
          <w:rFonts w:ascii="Times New Roman" w:hAnsi="Times New Roman" w:cs="Times New Roman"/>
        </w:rPr>
        <w:t>Skills are always developed in response to the requirements of labor market. This indicates that some basic skills are common for social work such as</w:t>
      </w:r>
      <w:r w:rsidR="00E407BD">
        <w:rPr>
          <w:rFonts w:ascii="Times New Roman" w:hAnsi="Times New Roman" w:cs="Times New Roman"/>
        </w:rPr>
        <w:t xml:space="preserve"> critical thinking, compassion and </w:t>
      </w:r>
      <w:r w:rsidR="000D2BC9">
        <w:rPr>
          <w:rFonts w:ascii="Times New Roman" w:hAnsi="Times New Roman" w:cs="Times New Roman"/>
        </w:rPr>
        <w:t>problem solving</w:t>
      </w:r>
      <w:r w:rsidR="00E407BD">
        <w:rPr>
          <w:rFonts w:ascii="Times New Roman" w:hAnsi="Times New Roman" w:cs="Times New Roman"/>
        </w:rPr>
        <w:t xml:space="preserve"> attitudes. Social worker directly interact with people who are in need for help so they must exhibit appropriate communication skills. </w:t>
      </w:r>
      <w:r w:rsidR="00B8246E">
        <w:rPr>
          <w:rFonts w:ascii="Times New Roman" w:hAnsi="Times New Roman" w:cs="Times New Roman"/>
        </w:rPr>
        <w:t>Talking humbly and building relationship of trust can only achieve the real problem and solution</w:t>
      </w:r>
      <w:r w:rsidR="00E407BD">
        <w:rPr>
          <w:rFonts w:ascii="Times New Roman" w:hAnsi="Times New Roman" w:cs="Times New Roman"/>
        </w:rPr>
        <w:t xml:space="preserve">. They must focus on problem solving attitude for findings </w:t>
      </w:r>
      <w:r w:rsidR="00E407BD">
        <w:rPr>
          <w:rFonts w:ascii="Times New Roman" w:hAnsi="Times New Roman" w:cs="Times New Roman"/>
        </w:rPr>
        <w:lastRenderedPageBreak/>
        <w:t xml:space="preserve">most appropriate solution for any problem. </w:t>
      </w:r>
      <w:r w:rsidR="00BC262B">
        <w:rPr>
          <w:rFonts w:ascii="Times New Roman" w:hAnsi="Times New Roman" w:cs="Times New Roman"/>
        </w:rPr>
        <w:t xml:space="preserve">The social workers must have knowledge of demonstrating ethical and professional behavior. This depicts the need for differentiating between personal and professional values that will help in delivering efficient and quality care. It is part of their profession to keep their skills updated with time. </w:t>
      </w:r>
    </w:p>
    <w:p w14:paraId="5FE7B87B" w14:textId="3F522AE1" w:rsidR="00A24A44" w:rsidRDefault="00BC262B" w:rsidP="00470CCA">
      <w:pPr>
        <w:spacing w:line="480" w:lineRule="auto"/>
        <w:ind w:firstLine="720"/>
        <w:jc w:val="both"/>
        <w:rPr>
          <w:rFonts w:ascii="Times New Roman" w:hAnsi="Times New Roman" w:cs="Times New Roman"/>
        </w:rPr>
      </w:pPr>
      <w:r>
        <w:rPr>
          <w:rFonts w:ascii="Times New Roman" w:hAnsi="Times New Roman" w:cs="Times New Roman"/>
        </w:rPr>
        <w:t xml:space="preserve">Engaging diversity and differences in practice plays critical role in shaping human experience. The most challenging task for the social workers is to understand diversity by responding appropriately to people with different ethnicities, cultures, race and gender. These factors have direct impact on the quality of service. Social workers can use their competencies for responding to the clients according to their age groups and issues. </w:t>
      </w:r>
      <w:r w:rsidR="00E45F7B">
        <w:rPr>
          <w:rFonts w:ascii="Times New Roman" w:hAnsi="Times New Roman" w:cs="Times New Roman"/>
        </w:rPr>
        <w:t xml:space="preserve">Their encounter with social issues of marginalization, poverty and oppression further add responsibility of understanding their needs. </w:t>
      </w:r>
      <w:r w:rsidR="009328C8">
        <w:rPr>
          <w:rFonts w:ascii="Times New Roman" w:hAnsi="Times New Roman" w:cs="Times New Roman"/>
        </w:rPr>
        <w:t xml:space="preserve">Without having experience of the social issues and adoption of right strategy, social worker is unable to help the people. Human service professionalism thus focus on building knowledge of competencies and skills that improve their profession. </w:t>
      </w:r>
      <w:r w:rsidR="003A5E78">
        <w:rPr>
          <w:rFonts w:ascii="Times New Roman" w:hAnsi="Times New Roman" w:cs="Times New Roman"/>
        </w:rPr>
        <w:t xml:space="preserve">They must possess knowledge of treating everyone fairly and equally without discrimination. </w:t>
      </w:r>
      <w:r w:rsidR="007A5C88">
        <w:rPr>
          <w:rFonts w:ascii="Times New Roman" w:hAnsi="Times New Roman" w:cs="Times New Roman"/>
        </w:rPr>
        <w:t xml:space="preserve">Evidence have revealed that </w:t>
      </w:r>
      <w:r w:rsidR="00A24A44">
        <w:rPr>
          <w:rFonts w:ascii="Times New Roman" w:hAnsi="Times New Roman" w:cs="Times New Roman"/>
        </w:rPr>
        <w:t>cross-cultural</w:t>
      </w:r>
      <w:r w:rsidR="007A5C88">
        <w:rPr>
          <w:rFonts w:ascii="Times New Roman" w:hAnsi="Times New Roman" w:cs="Times New Roman"/>
        </w:rPr>
        <w:t xml:space="preserve"> competency plays profound role in this field because it </w:t>
      </w:r>
      <w:r w:rsidR="00A24A44">
        <w:rPr>
          <w:rFonts w:ascii="Times New Roman" w:hAnsi="Times New Roman" w:cs="Times New Roman"/>
        </w:rPr>
        <w:t>enhances</w:t>
      </w:r>
      <w:r w:rsidR="007A5C88">
        <w:rPr>
          <w:rFonts w:ascii="Times New Roman" w:hAnsi="Times New Roman" w:cs="Times New Roman"/>
        </w:rPr>
        <w:t xml:space="preserve"> capability of understanding the problems of </w:t>
      </w:r>
      <w:r w:rsidR="00A24A44">
        <w:rPr>
          <w:rFonts w:ascii="Times New Roman" w:hAnsi="Times New Roman" w:cs="Times New Roman"/>
        </w:rPr>
        <w:t xml:space="preserve">people and offering them help in the right manner. </w:t>
      </w:r>
    </w:p>
    <w:p w14:paraId="4E43DE11" w14:textId="77777777" w:rsidR="00A24A44" w:rsidRDefault="00A24A44">
      <w:pPr>
        <w:rPr>
          <w:rFonts w:ascii="Times New Roman" w:hAnsi="Times New Roman" w:cs="Times New Roman"/>
        </w:rPr>
      </w:pPr>
      <w:r>
        <w:rPr>
          <w:rFonts w:ascii="Times New Roman" w:hAnsi="Times New Roman" w:cs="Times New Roman"/>
        </w:rPr>
        <w:br w:type="page"/>
      </w:r>
    </w:p>
    <w:p w14:paraId="27414B25" w14:textId="489C511B" w:rsidR="00A24A44" w:rsidRDefault="00A24A44" w:rsidP="00A24A44">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w:t>
      </w:r>
      <w:bookmarkStart w:id="0" w:name="_GoBack"/>
      <w:bookmarkEnd w:id="0"/>
      <w:r>
        <w:rPr>
          <w:rFonts w:ascii="Times New Roman" w:hAnsi="Times New Roman" w:cs="Times New Roman"/>
        </w:rPr>
        <w:t>nce</w:t>
      </w:r>
    </w:p>
    <w:sdt>
      <w:sdtPr>
        <w:id w:val="111145805"/>
        <w:bibliography/>
      </w:sdtPr>
      <w:sdtContent>
        <w:p w14:paraId="7FC020F8" w14:textId="0C151E4A" w:rsidR="00A24A44" w:rsidRDefault="00A24A44" w:rsidP="00A24A44">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Manzanera-Ruiz, R., &amp; Marín-Sanchez, I. (2018). Professional competencies in social work education for the third sector in southern Spain . </w:t>
          </w:r>
          <w:r>
            <w:rPr>
              <w:i/>
              <w:iCs/>
              <w:noProof/>
            </w:rPr>
            <w:t>Social Work Education The International Journal, 37</w:t>
          </w:r>
          <w:r>
            <w:rPr>
              <w:noProof/>
            </w:rPr>
            <w:t xml:space="preserve"> (1), 92-107.</w:t>
          </w:r>
        </w:p>
        <w:p w14:paraId="5E71BF40" w14:textId="77777777" w:rsidR="00A24A44" w:rsidRDefault="00A24A44" w:rsidP="00A24A44">
          <w:pPr>
            <w:spacing w:line="480" w:lineRule="auto"/>
            <w:ind w:left="720" w:hanging="720"/>
          </w:pPr>
          <w:r>
            <w:rPr>
              <w:b/>
              <w:bCs/>
              <w:noProof/>
            </w:rPr>
            <w:fldChar w:fldCharType="end"/>
          </w:r>
        </w:p>
      </w:sdtContent>
    </w:sdt>
    <w:p w14:paraId="4CC2D763" w14:textId="77777777" w:rsidR="00A24A44" w:rsidRPr="00C6163D" w:rsidRDefault="00A24A44" w:rsidP="00A24A44">
      <w:pPr>
        <w:spacing w:line="480" w:lineRule="auto"/>
        <w:ind w:left="720" w:hanging="720"/>
        <w:jc w:val="both"/>
        <w:rPr>
          <w:rFonts w:ascii="Times New Roman" w:hAnsi="Times New Roman" w:cs="Times New Roman"/>
        </w:rPr>
      </w:pPr>
    </w:p>
    <w:p w14:paraId="2FE04649" w14:textId="77777777" w:rsidR="00A24A44" w:rsidRDefault="00A24A44" w:rsidP="00A24A44">
      <w:pPr>
        <w:spacing w:line="480" w:lineRule="auto"/>
        <w:ind w:left="720" w:hanging="720"/>
        <w:jc w:val="both"/>
      </w:pPr>
    </w:p>
    <w:p w14:paraId="1C0C1C00" w14:textId="77777777" w:rsidR="00A24A44" w:rsidRPr="00C6163D" w:rsidRDefault="00A24A44" w:rsidP="00470CCA">
      <w:pPr>
        <w:spacing w:line="480" w:lineRule="auto"/>
        <w:ind w:firstLine="720"/>
        <w:jc w:val="both"/>
        <w:rPr>
          <w:rFonts w:ascii="Times New Roman" w:hAnsi="Times New Roman" w:cs="Times New Roman"/>
        </w:rPr>
      </w:pPr>
    </w:p>
    <w:sectPr w:rsidR="00A24A44" w:rsidRPr="00C6163D"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57561" w14:textId="77777777" w:rsidR="007A5C88" w:rsidRDefault="007A5C88" w:rsidP="003A727C">
      <w:r>
        <w:separator/>
      </w:r>
    </w:p>
  </w:endnote>
  <w:endnote w:type="continuationSeparator" w:id="0">
    <w:p w14:paraId="2F0C223D" w14:textId="77777777" w:rsidR="007A5C88" w:rsidRDefault="007A5C88" w:rsidP="003A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D15FA" w14:textId="77777777" w:rsidR="007A5C88" w:rsidRDefault="007A5C88" w:rsidP="003A727C">
      <w:r>
        <w:separator/>
      </w:r>
    </w:p>
  </w:footnote>
  <w:footnote w:type="continuationSeparator" w:id="0">
    <w:p w14:paraId="10818AA4" w14:textId="77777777" w:rsidR="007A5C88" w:rsidRDefault="007A5C88" w:rsidP="003A72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4CFE0" w14:textId="77777777" w:rsidR="007A5C88" w:rsidRDefault="007A5C88" w:rsidP="000D2B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37CA46" w14:textId="77777777" w:rsidR="007A5C88" w:rsidRDefault="007A5C88" w:rsidP="003A727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578A4" w14:textId="77777777" w:rsidR="007A5C88" w:rsidRDefault="007A5C88" w:rsidP="000D2B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4A44">
      <w:rPr>
        <w:rStyle w:val="PageNumber"/>
        <w:noProof/>
      </w:rPr>
      <w:t>1</w:t>
    </w:r>
    <w:r>
      <w:rPr>
        <w:rStyle w:val="PageNumber"/>
      </w:rPr>
      <w:fldChar w:fldCharType="end"/>
    </w:r>
  </w:p>
  <w:p w14:paraId="3AC1EBCB" w14:textId="77777777" w:rsidR="007A5C88" w:rsidRDefault="007A5C88" w:rsidP="003A727C">
    <w:pPr>
      <w:pStyle w:val="Header"/>
      <w:ind w:right="360"/>
    </w:pPr>
    <w:r>
      <w:t>Running head; HUMAN SERVICE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7C"/>
    <w:rsid w:val="000D2BC9"/>
    <w:rsid w:val="002D340C"/>
    <w:rsid w:val="003A5E78"/>
    <w:rsid w:val="003A727C"/>
    <w:rsid w:val="00470CCA"/>
    <w:rsid w:val="00476145"/>
    <w:rsid w:val="004F3E88"/>
    <w:rsid w:val="007A5C88"/>
    <w:rsid w:val="009328C8"/>
    <w:rsid w:val="00A24A44"/>
    <w:rsid w:val="00B8246E"/>
    <w:rsid w:val="00BC262B"/>
    <w:rsid w:val="00C6163D"/>
    <w:rsid w:val="00E407BD"/>
    <w:rsid w:val="00E45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E90F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4A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27C"/>
    <w:pPr>
      <w:tabs>
        <w:tab w:val="center" w:pos="4320"/>
        <w:tab w:val="right" w:pos="8640"/>
      </w:tabs>
    </w:pPr>
  </w:style>
  <w:style w:type="character" w:customStyle="1" w:styleId="HeaderChar">
    <w:name w:val="Header Char"/>
    <w:basedOn w:val="DefaultParagraphFont"/>
    <w:link w:val="Header"/>
    <w:uiPriority w:val="99"/>
    <w:rsid w:val="003A727C"/>
  </w:style>
  <w:style w:type="character" w:styleId="PageNumber">
    <w:name w:val="page number"/>
    <w:basedOn w:val="DefaultParagraphFont"/>
    <w:uiPriority w:val="99"/>
    <w:semiHidden/>
    <w:unhideWhenUsed/>
    <w:rsid w:val="003A727C"/>
  </w:style>
  <w:style w:type="paragraph" w:styleId="Footer">
    <w:name w:val="footer"/>
    <w:basedOn w:val="Normal"/>
    <w:link w:val="FooterChar"/>
    <w:uiPriority w:val="99"/>
    <w:unhideWhenUsed/>
    <w:rsid w:val="003A727C"/>
    <w:pPr>
      <w:tabs>
        <w:tab w:val="center" w:pos="4320"/>
        <w:tab w:val="right" w:pos="8640"/>
      </w:tabs>
    </w:pPr>
  </w:style>
  <w:style w:type="character" w:customStyle="1" w:styleId="FooterChar">
    <w:name w:val="Footer Char"/>
    <w:basedOn w:val="DefaultParagraphFont"/>
    <w:link w:val="Footer"/>
    <w:uiPriority w:val="99"/>
    <w:rsid w:val="003A727C"/>
  </w:style>
  <w:style w:type="paragraph" w:styleId="BalloonText">
    <w:name w:val="Balloon Text"/>
    <w:basedOn w:val="Normal"/>
    <w:link w:val="BalloonTextChar"/>
    <w:uiPriority w:val="99"/>
    <w:semiHidden/>
    <w:unhideWhenUsed/>
    <w:rsid w:val="00470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CCA"/>
    <w:rPr>
      <w:rFonts w:ascii="Lucida Grande" w:hAnsi="Lucida Grande" w:cs="Lucida Grande"/>
      <w:sz w:val="18"/>
      <w:szCs w:val="18"/>
    </w:rPr>
  </w:style>
  <w:style w:type="character" w:customStyle="1" w:styleId="Heading1Char">
    <w:name w:val="Heading 1 Char"/>
    <w:basedOn w:val="DefaultParagraphFont"/>
    <w:link w:val="Heading1"/>
    <w:uiPriority w:val="9"/>
    <w:rsid w:val="00A24A4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24A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4A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27C"/>
    <w:pPr>
      <w:tabs>
        <w:tab w:val="center" w:pos="4320"/>
        <w:tab w:val="right" w:pos="8640"/>
      </w:tabs>
    </w:pPr>
  </w:style>
  <w:style w:type="character" w:customStyle="1" w:styleId="HeaderChar">
    <w:name w:val="Header Char"/>
    <w:basedOn w:val="DefaultParagraphFont"/>
    <w:link w:val="Header"/>
    <w:uiPriority w:val="99"/>
    <w:rsid w:val="003A727C"/>
  </w:style>
  <w:style w:type="character" w:styleId="PageNumber">
    <w:name w:val="page number"/>
    <w:basedOn w:val="DefaultParagraphFont"/>
    <w:uiPriority w:val="99"/>
    <w:semiHidden/>
    <w:unhideWhenUsed/>
    <w:rsid w:val="003A727C"/>
  </w:style>
  <w:style w:type="paragraph" w:styleId="Footer">
    <w:name w:val="footer"/>
    <w:basedOn w:val="Normal"/>
    <w:link w:val="FooterChar"/>
    <w:uiPriority w:val="99"/>
    <w:unhideWhenUsed/>
    <w:rsid w:val="003A727C"/>
    <w:pPr>
      <w:tabs>
        <w:tab w:val="center" w:pos="4320"/>
        <w:tab w:val="right" w:pos="8640"/>
      </w:tabs>
    </w:pPr>
  </w:style>
  <w:style w:type="character" w:customStyle="1" w:styleId="FooterChar">
    <w:name w:val="Footer Char"/>
    <w:basedOn w:val="DefaultParagraphFont"/>
    <w:link w:val="Footer"/>
    <w:uiPriority w:val="99"/>
    <w:rsid w:val="003A727C"/>
  </w:style>
  <w:style w:type="paragraph" w:styleId="BalloonText">
    <w:name w:val="Balloon Text"/>
    <w:basedOn w:val="Normal"/>
    <w:link w:val="BalloonTextChar"/>
    <w:uiPriority w:val="99"/>
    <w:semiHidden/>
    <w:unhideWhenUsed/>
    <w:rsid w:val="00470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CCA"/>
    <w:rPr>
      <w:rFonts w:ascii="Lucida Grande" w:hAnsi="Lucida Grande" w:cs="Lucida Grande"/>
      <w:sz w:val="18"/>
      <w:szCs w:val="18"/>
    </w:rPr>
  </w:style>
  <w:style w:type="character" w:customStyle="1" w:styleId="Heading1Char">
    <w:name w:val="Heading 1 Char"/>
    <w:basedOn w:val="DefaultParagraphFont"/>
    <w:link w:val="Heading1"/>
    <w:uiPriority w:val="9"/>
    <w:rsid w:val="00A24A4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24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Ros18</b:Tag>
    <b:SourceType>JournalArticle</b:SourceType>
    <b:Guid>{88C2E02C-51CD-2E4F-9814-B1C4302CAAA8}</b:Guid>
    <b:Title>Professional competencies in social work education for the third sector in southern Spain </b:Title>
    <b:Year>2018</b:Year>
    <b:Pages>92-107 </b:Pages>
    <b:Author>
      <b:Author>
        <b:NameList>
          <b:Person>
            <b:Last>Manzanera-Ruiz</b:Last>
            <b:First>Roser</b:First>
          </b:Person>
          <b:Person>
            <b:Last>Marín-Sanchez</b:Last>
            <b:First>Isabel</b:First>
          </b:Person>
        </b:NameList>
      </b:Author>
    </b:Author>
    <b:JournalName> Social Work Education  The International Journal</b:JournalName>
    <b:Volume>37</b:Volume>
    <b:Issue>1</b:Issue>
    <b:RefOrder>1</b:RefOrder>
  </b:Source>
</b:Sources>
</file>

<file path=customXml/itemProps1.xml><?xml version="1.0" encoding="utf-8"?>
<ds:datastoreItem xmlns:ds="http://schemas.openxmlformats.org/officeDocument/2006/customXml" ds:itemID="{5DB5A907-C7D0-484C-8C7B-0011E373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554</Words>
  <Characters>3158</Characters>
  <Application>Microsoft Macintosh Word</Application>
  <DocSecurity>0</DocSecurity>
  <Lines>26</Lines>
  <Paragraphs>7</Paragraphs>
  <ScaleCrop>false</ScaleCrop>
  <Company>art</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12</cp:revision>
  <dcterms:created xsi:type="dcterms:W3CDTF">2019-11-27T05:56:00Z</dcterms:created>
  <dcterms:modified xsi:type="dcterms:W3CDTF">2019-11-27T06:36:00Z</dcterms:modified>
</cp:coreProperties>
</file>