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E14CCC">
          <w:pPr>
            <w:pStyle w:val="NoSpacing"/>
          </w:pPr>
          <w:r>
            <w:t>Your Name</w:t>
          </w:r>
        </w:p>
      </w:sdtContent>
    </w:sdt>
    <w:p w:rsidR="00E614DD" w:rsidRDefault="0067432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7432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7432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14CCC" w:rsidP="0001399F">
      <w:pPr>
        <w:jc w:val="center"/>
        <w:rPr>
          <w:rFonts w:asciiTheme="majorHAnsi" w:eastAsiaTheme="majorEastAsia" w:hAnsiTheme="majorHAnsi" w:cstheme="majorBidi"/>
          <w:kern w:val="28"/>
        </w:rPr>
      </w:pPr>
      <w:r w:rsidRPr="0001399F">
        <w:rPr>
          <w:rFonts w:asciiTheme="majorHAnsi" w:eastAsiaTheme="majorEastAsia" w:hAnsiTheme="majorHAnsi" w:cstheme="majorBidi"/>
          <w:kern w:val="28"/>
        </w:rPr>
        <w:t>Literature Review</w:t>
      </w:r>
    </w:p>
    <w:p w:rsidR="0001399F" w:rsidRDefault="00E14CCC" w:rsidP="00E74813">
      <w:r w:rsidRPr="0001399F">
        <w:t xml:space="preserve">Vaccination has </w:t>
      </w:r>
      <w:r w:rsidR="004820D3" w:rsidRPr="0001399F">
        <w:t>significantly</w:t>
      </w:r>
      <w:r w:rsidRPr="0001399F">
        <w:t xml:space="preserve"> </w:t>
      </w:r>
      <w:r w:rsidR="004820D3" w:rsidRPr="0001399F">
        <w:t>abridged</w:t>
      </w:r>
      <w:r w:rsidRPr="0001399F">
        <w:t xml:space="preserve"> the </w:t>
      </w:r>
      <w:r w:rsidR="004820D3" w:rsidRPr="0001399F">
        <w:t>load</w:t>
      </w:r>
      <w:r w:rsidRPr="0001399F">
        <w:t xml:space="preserve"> of </w:t>
      </w:r>
      <w:r w:rsidR="0033446D" w:rsidRPr="0001399F">
        <w:t>contagious</w:t>
      </w:r>
      <w:r w:rsidRPr="0001399F">
        <w:t xml:space="preserve"> </w:t>
      </w:r>
      <w:r w:rsidR="0033446D" w:rsidRPr="0001399F">
        <w:t>ailments</w:t>
      </w:r>
      <w:r w:rsidRPr="0001399F">
        <w:t>.</w:t>
      </w:r>
      <w:r>
        <w:t xml:space="preserve"> </w:t>
      </w:r>
      <w:r w:rsidR="0033446D" w:rsidRPr="0001399F">
        <w:t>Reasonably</w:t>
      </w:r>
      <w:r w:rsidRPr="0001399F">
        <w:t xml:space="preserve">, vaccine </w:t>
      </w:r>
      <w:r w:rsidR="0033446D" w:rsidRPr="0001399F">
        <w:t>protection</w:t>
      </w:r>
      <w:r w:rsidRPr="0001399F">
        <w:t xml:space="preserve"> </w:t>
      </w:r>
      <w:r w:rsidR="0033446D" w:rsidRPr="0001399F">
        <w:t>catches</w:t>
      </w:r>
      <w:r w:rsidRPr="0001399F">
        <w:t xml:space="preserve"> </w:t>
      </w:r>
      <w:r w:rsidR="0033446D" w:rsidRPr="0001399F">
        <w:t>extra</w:t>
      </w:r>
      <w:r w:rsidRPr="0001399F">
        <w:t xml:space="preserve"> public attention than vaccination </w:t>
      </w:r>
      <w:r w:rsidR="0033446D" w:rsidRPr="0001399F">
        <w:t>efficiency</w:t>
      </w:r>
      <w:r w:rsidRPr="0001399F">
        <w:t xml:space="preserve">, </w:t>
      </w:r>
      <w:r w:rsidR="0033446D" w:rsidRPr="0001399F">
        <w:t>nonetheless</w:t>
      </w:r>
      <w:r w:rsidRPr="0001399F">
        <w:t xml:space="preserve"> </w:t>
      </w:r>
      <w:r w:rsidR="0033446D" w:rsidRPr="0001399F">
        <w:t>free</w:t>
      </w:r>
      <w:r w:rsidRPr="0001399F">
        <w:t xml:space="preserve"> </w:t>
      </w:r>
      <w:r w:rsidR="0033446D" w:rsidRPr="0001399F">
        <w:t>professionals</w:t>
      </w:r>
      <w:r w:rsidRPr="0001399F">
        <w:t xml:space="preserve"> and WHO have </w:t>
      </w:r>
      <w:r w:rsidR="0033446D" w:rsidRPr="0001399F">
        <w:t>revealed</w:t>
      </w:r>
      <w:r w:rsidRPr="0001399F">
        <w:t xml:space="preserve"> that vaccines are </w:t>
      </w:r>
      <w:r w:rsidR="0033446D">
        <w:t>a lot</w:t>
      </w:r>
      <w:r w:rsidRPr="0001399F">
        <w:t xml:space="preserve"> </w:t>
      </w:r>
      <w:r w:rsidR="0033446D" w:rsidRPr="0001399F">
        <w:t>harmless</w:t>
      </w:r>
      <w:r w:rsidRPr="0001399F">
        <w:t xml:space="preserve"> than </w:t>
      </w:r>
      <w:r w:rsidR="0033446D" w:rsidRPr="0001399F">
        <w:t>healing</w:t>
      </w:r>
      <w:r w:rsidRPr="0001399F">
        <w:t xml:space="preserve"> </w:t>
      </w:r>
      <w:r w:rsidR="0033446D" w:rsidRPr="0001399F">
        <w:t>medications</w:t>
      </w:r>
      <w:r w:rsidRPr="0001399F">
        <w:t xml:space="preserve">. </w:t>
      </w:r>
      <w:r w:rsidR="0033446D" w:rsidRPr="0001399F">
        <w:t>In the present day</w:t>
      </w:r>
      <w:r w:rsidRPr="0001399F">
        <w:t xml:space="preserve">, vaccines have an </w:t>
      </w:r>
      <w:r w:rsidR="0033446D" w:rsidRPr="0001399F">
        <w:t>outstanding</w:t>
      </w:r>
      <w:r w:rsidRPr="0001399F">
        <w:t xml:space="preserve"> safety record and </w:t>
      </w:r>
      <w:r w:rsidR="0033446D" w:rsidRPr="0001399F">
        <w:t>maximum</w:t>
      </w:r>
      <w:r w:rsidR="0033446D">
        <w:t xml:space="preserve"> vaccine frights </w:t>
      </w:r>
      <w:r w:rsidRPr="0001399F">
        <w:t xml:space="preserve">have been </w:t>
      </w:r>
      <w:r w:rsidR="0033446D" w:rsidRPr="0001399F">
        <w:t>revealed</w:t>
      </w:r>
      <w:r w:rsidRPr="0001399F">
        <w:t xml:space="preserve"> to be </w:t>
      </w:r>
      <w:r w:rsidR="0033446D" w:rsidRPr="0001399F">
        <w:t>incorrect</w:t>
      </w:r>
      <w:r w:rsidRPr="0001399F">
        <w:t xml:space="preserve"> </w:t>
      </w:r>
      <w:r w:rsidR="0033446D" w:rsidRPr="0001399F">
        <w:t>terrors</w:t>
      </w:r>
      <w:r w:rsidRPr="0001399F">
        <w:t xml:space="preserve">. </w:t>
      </w:r>
      <w:r w:rsidR="0033446D" w:rsidRPr="0001399F">
        <w:t>Imprudent</w:t>
      </w:r>
      <w:r w:rsidRPr="0001399F">
        <w:t xml:space="preserve"> safety </w:t>
      </w:r>
      <w:r w:rsidR="0033446D" w:rsidRPr="0001399F">
        <w:t>distresses</w:t>
      </w:r>
      <w:r w:rsidRPr="0001399F">
        <w:t xml:space="preserve"> in </w:t>
      </w:r>
      <w:r w:rsidR="0033446D" w:rsidRPr="0001399F">
        <w:t>various</w:t>
      </w:r>
      <w:r w:rsidRPr="0001399F">
        <w:t xml:space="preserve"> </w:t>
      </w:r>
      <w:r w:rsidR="0033446D" w:rsidRPr="0001399F">
        <w:t>states</w:t>
      </w:r>
      <w:r w:rsidRPr="0001399F">
        <w:t xml:space="preserve"> have </w:t>
      </w:r>
      <w:r w:rsidR="0033446D" w:rsidRPr="0001399F">
        <w:t>headed</w:t>
      </w:r>
      <w:r w:rsidRPr="0001399F">
        <w:t xml:space="preserve"> to a </w:t>
      </w:r>
      <w:r w:rsidR="0033446D" w:rsidRPr="0001399F">
        <w:t>reduction</w:t>
      </w:r>
      <w:r w:rsidRPr="0001399F">
        <w:t xml:space="preserve"> in </w:t>
      </w:r>
      <w:r w:rsidR="0033446D" w:rsidRPr="0001399F">
        <w:t>immunization</w:t>
      </w:r>
      <w:r w:rsidRPr="0001399F">
        <w:t xml:space="preserve"> </w:t>
      </w:r>
      <w:r w:rsidR="0033446D" w:rsidRPr="0001399F">
        <w:t>handling</w:t>
      </w:r>
      <w:r w:rsidRPr="0001399F">
        <w:t xml:space="preserve">, </w:t>
      </w:r>
      <w:r w:rsidR="0033446D" w:rsidRPr="0001399F">
        <w:t>instigating</w:t>
      </w:r>
      <w:r w:rsidRPr="0001399F">
        <w:t xml:space="preserve"> the </w:t>
      </w:r>
      <w:r w:rsidR="0033446D" w:rsidRPr="0001399F">
        <w:t>recurrence</w:t>
      </w:r>
      <w:r w:rsidRPr="0001399F">
        <w:t xml:space="preserve"> of pertussis and measles. </w:t>
      </w:r>
      <w:r w:rsidR="0033446D" w:rsidRPr="0001399F">
        <w:t>Lest</w:t>
      </w:r>
      <w:r w:rsidRPr="0001399F">
        <w:t xml:space="preserve"> an </w:t>
      </w:r>
      <w:r w:rsidR="0033446D" w:rsidRPr="0001399F">
        <w:t>ecological</w:t>
      </w:r>
      <w:r w:rsidRPr="0001399F">
        <w:t xml:space="preserve"> reservoir </w:t>
      </w:r>
      <w:r w:rsidR="0033446D" w:rsidRPr="0001399F">
        <w:t>survives</w:t>
      </w:r>
      <w:r w:rsidRPr="0001399F">
        <w:t xml:space="preserve">, an </w:t>
      </w:r>
      <w:r w:rsidR="0033446D" w:rsidRPr="0001399F">
        <w:t>eliminated</w:t>
      </w:r>
      <w:r w:rsidR="0033446D">
        <w:t xml:space="preserve"> pathogen can never</w:t>
      </w:r>
      <w:r w:rsidRPr="0001399F">
        <w:t xml:space="preserve"> re-</w:t>
      </w:r>
      <w:r w:rsidR="00E042FD">
        <w:t>occur</w:t>
      </w:r>
      <w:r w:rsidRPr="0001399F">
        <w:t xml:space="preserve">, </w:t>
      </w:r>
      <w:r w:rsidR="00E042FD" w:rsidRPr="0001399F">
        <w:t>except</w:t>
      </w:r>
      <w:r w:rsidRPr="0001399F">
        <w:t xml:space="preserve"> </w:t>
      </w:r>
      <w:r w:rsidR="00E042FD" w:rsidRPr="0001399F">
        <w:t>by accident</w:t>
      </w:r>
      <w:r w:rsidRPr="0001399F">
        <w:t xml:space="preserve"> or </w:t>
      </w:r>
      <w:r w:rsidR="00E042FD" w:rsidRPr="0001399F">
        <w:t>maliciously</w:t>
      </w:r>
      <w:r w:rsidRPr="0001399F">
        <w:t xml:space="preserve"> </w:t>
      </w:r>
      <w:r w:rsidR="00E042FD" w:rsidRPr="0001399F">
        <w:t>reinstated</w:t>
      </w:r>
      <w:r w:rsidRPr="0001399F">
        <w:t xml:space="preserve"> by </w:t>
      </w:r>
      <w:r w:rsidR="00E042FD" w:rsidRPr="0001399F">
        <w:t>individuals</w:t>
      </w:r>
      <w:r w:rsidRPr="0001399F">
        <w:t xml:space="preserve">, </w:t>
      </w:r>
      <w:r w:rsidR="00E042FD" w:rsidRPr="0001399F">
        <w:t>letting</w:t>
      </w:r>
      <w:r w:rsidR="00E042FD">
        <w:t xml:space="preserve"> the</w:t>
      </w:r>
      <w:r w:rsidRPr="0001399F">
        <w:t xml:space="preserve"> vaccination or other </w:t>
      </w:r>
      <w:r w:rsidR="00E042FD" w:rsidRPr="0001399F">
        <w:t>precautionary</w:t>
      </w:r>
      <w:r w:rsidRPr="0001399F">
        <w:t xml:space="preserve"> </w:t>
      </w:r>
      <w:r w:rsidR="00E042FD">
        <w:t>steps</w:t>
      </w:r>
      <w:r w:rsidRPr="0001399F">
        <w:t xml:space="preserve"> to be </w:t>
      </w:r>
      <w:r w:rsidR="00E042FD" w:rsidRPr="0001399F">
        <w:t>superseded</w:t>
      </w:r>
      <w:r w:rsidRPr="0001399F">
        <w:t xml:space="preserve">. </w:t>
      </w:r>
      <w:r w:rsidR="00E042FD">
        <w:t>U</w:t>
      </w:r>
      <w:r w:rsidR="00E042FD" w:rsidRPr="0001399F">
        <w:t>p to the present time</w:t>
      </w:r>
      <w:r w:rsidRPr="0001399F">
        <w:t xml:space="preserve"> </w:t>
      </w:r>
      <w:r w:rsidR="00E042FD" w:rsidRPr="0001399F">
        <w:t>merely</w:t>
      </w:r>
      <w:r w:rsidRPr="0001399F">
        <w:t xml:space="preserve"> smallpox has been </w:t>
      </w:r>
      <w:r w:rsidR="00E042FD" w:rsidRPr="0001399F">
        <w:t>eliminated</w:t>
      </w:r>
      <w:r w:rsidRPr="0001399F">
        <w:t xml:space="preserve">, allowing </w:t>
      </w:r>
      <w:r w:rsidR="00E042FD" w:rsidRPr="0001399F">
        <w:t>termination</w:t>
      </w:r>
      <w:r w:rsidRPr="0001399F">
        <w:t xml:space="preserve"> of </w:t>
      </w:r>
      <w:r w:rsidR="00E042FD">
        <w:t>general</w:t>
      </w:r>
      <w:r w:rsidRPr="0001399F">
        <w:t xml:space="preserve"> smallpox </w:t>
      </w:r>
      <w:r w:rsidR="00E042FD" w:rsidRPr="0001399F">
        <w:t>vaccination</w:t>
      </w:r>
      <w:r w:rsidRPr="0001399F">
        <w:t xml:space="preserve"> </w:t>
      </w:r>
      <w:r w:rsidR="00E042FD" w:rsidRPr="0001399F">
        <w:t>internationally</w:t>
      </w:r>
      <w:r w:rsidRPr="0001399F">
        <w:t xml:space="preserve">. </w:t>
      </w:r>
      <w:r w:rsidR="00E042FD" w:rsidRPr="0001399F">
        <w:t>Possibly</w:t>
      </w:r>
      <w:r w:rsidRPr="0001399F">
        <w:t xml:space="preserve">, other </w:t>
      </w:r>
      <w:r w:rsidR="00E042FD" w:rsidRPr="0001399F">
        <w:t>contagious</w:t>
      </w:r>
      <w:r w:rsidRPr="0001399F">
        <w:t xml:space="preserve"> </w:t>
      </w:r>
      <w:r w:rsidR="00E042FD" w:rsidRPr="0001399F">
        <w:t>infections</w:t>
      </w:r>
      <w:r w:rsidRPr="0001399F">
        <w:t xml:space="preserve"> with no </w:t>
      </w:r>
      <w:r w:rsidR="00E042FD" w:rsidRPr="0001399F">
        <w:t>extra human</w:t>
      </w:r>
      <w:r w:rsidRPr="0001399F">
        <w:t xml:space="preserve"> reservoir </w:t>
      </w:r>
      <w:r w:rsidR="00E042FD">
        <w:t>may</w:t>
      </w:r>
      <w:r w:rsidRPr="0001399F">
        <w:t xml:space="preserve"> be </w:t>
      </w:r>
      <w:r w:rsidR="00E042FD" w:rsidRPr="0001399F">
        <w:t>stamp</w:t>
      </w:r>
      <w:r w:rsidR="00E042FD">
        <w:t>ed</w:t>
      </w:r>
      <w:r w:rsidR="00E042FD" w:rsidRPr="0001399F">
        <w:t xml:space="preserve"> out</w:t>
      </w:r>
      <w:r w:rsidRPr="0001399F">
        <w:t xml:space="preserve"> </w:t>
      </w:r>
      <w:r w:rsidR="00E042FD" w:rsidRPr="0001399F">
        <w:t>only if</w:t>
      </w:r>
      <w:r w:rsidRPr="0001399F">
        <w:t xml:space="preserve"> an </w:t>
      </w:r>
      <w:r w:rsidR="00E042FD" w:rsidRPr="0001399F">
        <w:t>active</w:t>
      </w:r>
      <w:r w:rsidRPr="0001399F">
        <w:t xml:space="preserve"> </w:t>
      </w:r>
      <w:proofErr w:type="gramStart"/>
      <w:r w:rsidRPr="0001399F">
        <w:t>vaccine</w:t>
      </w:r>
      <w:proofErr w:type="gramEnd"/>
      <w:r w:rsidRPr="0001399F">
        <w:t xml:space="preserve"> and </w:t>
      </w:r>
      <w:r w:rsidR="00E042FD" w:rsidRPr="0001399F">
        <w:t>precise</w:t>
      </w:r>
      <w:r w:rsidRPr="0001399F">
        <w:t xml:space="preserve"> </w:t>
      </w:r>
      <w:r w:rsidR="00E042FD" w:rsidRPr="0001399F">
        <w:t>analytical</w:t>
      </w:r>
      <w:r w:rsidRPr="0001399F">
        <w:t xml:space="preserve"> tests are </w:t>
      </w:r>
      <w:r w:rsidR="00E042FD" w:rsidRPr="0001399F">
        <w:t>accessible</w:t>
      </w:r>
      <w:r w:rsidRPr="0001399F">
        <w:t xml:space="preserve">. </w:t>
      </w:r>
      <w:r w:rsidR="00E042FD" w:rsidRPr="0001399F">
        <w:t>Extinction</w:t>
      </w:r>
      <w:r w:rsidRPr="0001399F">
        <w:t xml:space="preserve"> </w:t>
      </w:r>
      <w:r w:rsidR="00E042FD" w:rsidRPr="0001399F">
        <w:t>necessitates</w:t>
      </w:r>
      <w:r w:rsidRPr="0001399F">
        <w:t xml:space="preserve"> high </w:t>
      </w:r>
      <w:r w:rsidR="007178FC" w:rsidRPr="0001399F">
        <w:t>stages</w:t>
      </w:r>
      <w:r w:rsidRPr="0001399F">
        <w:t xml:space="preserve"> of </w:t>
      </w:r>
      <w:r w:rsidR="007178FC" w:rsidRPr="0001399F">
        <w:t>inhabitants’</w:t>
      </w:r>
      <w:r w:rsidRPr="0001399F">
        <w:t xml:space="preserve"> </w:t>
      </w:r>
      <w:r w:rsidR="007178FC" w:rsidRPr="0001399F">
        <w:t>resistance</w:t>
      </w:r>
      <w:r w:rsidRPr="0001399F">
        <w:t xml:space="preserve"> in all </w:t>
      </w:r>
      <w:r w:rsidR="007178FC" w:rsidRPr="0001399F">
        <w:t>counties</w:t>
      </w:r>
      <w:r w:rsidRPr="0001399F">
        <w:t xml:space="preserve"> of the world over a </w:t>
      </w:r>
      <w:r w:rsidR="007178FC" w:rsidRPr="0001399F">
        <w:t>lengthy</w:t>
      </w:r>
      <w:r w:rsidRPr="0001399F">
        <w:t xml:space="preserve"> period with </w:t>
      </w:r>
      <w:r w:rsidR="007178FC" w:rsidRPr="0001399F">
        <w:t>satisfactory</w:t>
      </w:r>
      <w:r w:rsidRPr="0001399F">
        <w:t xml:space="preserve"> </w:t>
      </w:r>
      <w:r w:rsidR="007178FC" w:rsidRPr="0001399F">
        <w:t>observation</w:t>
      </w:r>
      <w:r w:rsidRPr="0001399F">
        <w:t xml:space="preserve"> in place. </w:t>
      </w:r>
      <w:r w:rsidR="007178FC" w:rsidRPr="0001399F">
        <w:t>Sicknesses</w:t>
      </w:r>
      <w:r w:rsidRPr="0001399F">
        <w:t xml:space="preserve"> can be </w:t>
      </w:r>
      <w:r w:rsidR="007178FC" w:rsidRPr="0001399F">
        <w:t>eradicated</w:t>
      </w:r>
      <w:r w:rsidRPr="0001399F">
        <w:t xml:space="preserve"> locally </w:t>
      </w:r>
      <w:r w:rsidR="007178FC" w:rsidRPr="0001399F">
        <w:t>devoid of</w:t>
      </w:r>
      <w:r w:rsidRPr="0001399F">
        <w:t xml:space="preserve"> </w:t>
      </w:r>
      <w:r w:rsidR="007178FC" w:rsidRPr="0001399F">
        <w:t>worldwide</w:t>
      </w:r>
      <w:r w:rsidRPr="0001399F">
        <w:t xml:space="preserve"> </w:t>
      </w:r>
      <w:r w:rsidR="007178FC" w:rsidRPr="0001399F">
        <w:t>annihilation</w:t>
      </w:r>
      <w:r w:rsidRPr="0001399F">
        <w:t xml:space="preserve"> of the </w:t>
      </w:r>
      <w:r w:rsidR="007178FC" w:rsidRPr="0001399F">
        <w:t>contributing</w:t>
      </w:r>
      <w:r w:rsidRPr="0001399F">
        <w:t xml:space="preserve"> </w:t>
      </w:r>
      <w:r w:rsidR="007178FC" w:rsidRPr="0001399F">
        <w:t>virus</w:t>
      </w:r>
      <w:r w:rsidRPr="0001399F">
        <w:t xml:space="preserve">. In four of six WHO </w:t>
      </w:r>
      <w:r w:rsidR="007178FC" w:rsidRPr="0001399F">
        <w:t>areas</w:t>
      </w:r>
      <w:r w:rsidRPr="0001399F">
        <w:t xml:space="preserve">, </w:t>
      </w:r>
      <w:r w:rsidR="007178FC" w:rsidRPr="0001399F">
        <w:t>considerable</w:t>
      </w:r>
      <w:r w:rsidRPr="0001399F">
        <w:t xml:space="preserve"> </w:t>
      </w:r>
      <w:r w:rsidR="007178FC" w:rsidRPr="0001399F">
        <w:t>development</w:t>
      </w:r>
      <w:r w:rsidRPr="0001399F">
        <w:t xml:space="preserve"> has been </w:t>
      </w:r>
      <w:r w:rsidR="007178FC" w:rsidRPr="0001399F">
        <w:t>completed</w:t>
      </w:r>
      <w:r w:rsidRPr="0001399F">
        <w:t xml:space="preserve"> in measles </w:t>
      </w:r>
      <w:r w:rsidR="007178FC" w:rsidRPr="0001399F">
        <w:t>eradication</w:t>
      </w:r>
      <w:r w:rsidRPr="0001399F">
        <w:t xml:space="preserve">; transmission no longer </w:t>
      </w:r>
      <w:r w:rsidR="007178FC" w:rsidRPr="0001399F">
        <w:t>happens</w:t>
      </w:r>
      <w:r w:rsidRPr="0001399F">
        <w:t xml:space="preserve"> indigenously and </w:t>
      </w:r>
      <w:r w:rsidR="007178FC" w:rsidRPr="0001399F">
        <w:t>import</w:t>
      </w:r>
      <w:r w:rsidRPr="0001399F">
        <w:t xml:space="preserve"> does not </w:t>
      </w:r>
      <w:r w:rsidR="007178FC" w:rsidRPr="0001399F">
        <w:t>consequence</w:t>
      </w:r>
      <w:r w:rsidRPr="0001399F">
        <w:t xml:space="preserve"> i</w:t>
      </w:r>
      <w:r w:rsidR="004820D3">
        <w:t xml:space="preserve">n </w:t>
      </w:r>
      <w:r w:rsidR="007178FC">
        <w:t>continuous</w:t>
      </w:r>
      <w:r w:rsidR="004820D3">
        <w:t xml:space="preserve"> </w:t>
      </w:r>
      <w:r w:rsidR="007178FC">
        <w:t>blowout</w:t>
      </w:r>
      <w:r w:rsidR="004820D3">
        <w:t xml:space="preserve"> of the </w:t>
      </w:r>
      <w:r w:rsidR="007178FC">
        <w:t>disease</w:t>
      </w:r>
      <w:r w:rsidR="004820D3">
        <w:t xml:space="preserve"> </w:t>
      </w:r>
      <w:r w:rsidR="004820D3">
        <w:fldChar w:fldCharType="begin"/>
      </w:r>
      <w:r w:rsidR="00221793">
        <w:instrText xml:space="preserve"> ADDIN ZOTERO_ITEM CSL_CITATION {"citationID":"7eXHWaxz","properties":{"formattedCitation":"({\\i{}WHO | Vaccination Greatly Reduces Disease, Disability, Death and Inequity Worldwide})","plainCitation":"(WHO | Vaccination Greatly Reduces Disease, Disability, Death and Inequity Worldwide)","noteIndex":0},"citationItems":[{"id":"NqB3GnsZ/KjmrBlSv","uris":["http://zotero.org/users/local/CyMh1xNF/items/7FN2JCSE"],"uri":["http://zotero.org/users/local/CyMh1xNF/items/7FN2JCSE"],"itemData":{"id":73,"type":"webpage","title":"WHO | Vaccination greatly reduces disease, disability, death and inequity worldwide","URL":"https://www.who.int/bulletin/volumes/86/2/07-040089/en/","accessed":{"date-parts":[["2019",5,7]]}}}],"schema":"https://github.com/citation-style-language/schema/raw/master/csl-citation.json"} </w:instrText>
      </w:r>
      <w:r w:rsidR="004820D3">
        <w:fldChar w:fldCharType="separate"/>
      </w:r>
      <w:r w:rsidR="004820D3" w:rsidRPr="004820D3">
        <w:rPr>
          <w:rFonts w:ascii="Times New Roman" w:hAnsi="Times New Roman" w:cs="Times New Roman"/>
        </w:rPr>
        <w:t>(</w:t>
      </w:r>
      <w:r w:rsidR="004820D3" w:rsidRPr="004820D3">
        <w:rPr>
          <w:rFonts w:ascii="Times New Roman" w:hAnsi="Times New Roman" w:cs="Times New Roman"/>
          <w:i/>
          <w:iCs/>
        </w:rPr>
        <w:t>WHO | Vaccination Greatly Reduces Disease, Disability, Death and Inequity Worldwide</w:t>
      </w:r>
      <w:r w:rsidR="004820D3" w:rsidRPr="004820D3">
        <w:rPr>
          <w:rFonts w:ascii="Times New Roman" w:hAnsi="Times New Roman" w:cs="Times New Roman"/>
        </w:rPr>
        <w:t>)</w:t>
      </w:r>
      <w:r w:rsidR="004820D3">
        <w:fldChar w:fldCharType="end"/>
      </w:r>
      <w:r w:rsidR="004820D3">
        <w:t xml:space="preserve">. </w:t>
      </w:r>
      <w:r w:rsidR="007178FC">
        <w:t>Polio, a</w:t>
      </w:r>
      <w:r w:rsidR="004820D3" w:rsidRPr="004820D3">
        <w:t xml:space="preserve"> </w:t>
      </w:r>
      <w:r w:rsidR="007178FC" w:rsidRPr="004820D3">
        <w:t>contagious</w:t>
      </w:r>
      <w:r w:rsidR="004820D3" w:rsidRPr="004820D3">
        <w:t xml:space="preserve">, was once the </w:t>
      </w:r>
      <w:r w:rsidR="007178FC" w:rsidRPr="004820D3">
        <w:t>primary</w:t>
      </w:r>
      <w:r w:rsidR="004820D3" w:rsidRPr="004820D3">
        <w:t xml:space="preserve"> </w:t>
      </w:r>
      <w:r w:rsidR="007178FC" w:rsidRPr="004820D3">
        <w:lastRenderedPageBreak/>
        <w:t>origin</w:t>
      </w:r>
      <w:r w:rsidR="004820D3" w:rsidRPr="004820D3">
        <w:t xml:space="preserve"> of </w:t>
      </w:r>
      <w:r w:rsidR="007178FC" w:rsidRPr="004820D3">
        <w:t>incapacity</w:t>
      </w:r>
      <w:r w:rsidR="004820D3" w:rsidRPr="004820D3">
        <w:t xml:space="preserve"> in the </w:t>
      </w:r>
      <w:r w:rsidR="00A46A59">
        <w:t>America</w:t>
      </w:r>
      <w:bookmarkStart w:id="0" w:name="_GoBack"/>
      <w:bookmarkEnd w:id="0"/>
      <w:r w:rsidR="004820D3" w:rsidRPr="004820D3">
        <w:t xml:space="preserve">. </w:t>
      </w:r>
      <w:r w:rsidR="007178FC" w:rsidRPr="004820D3">
        <w:t>Ever since</w:t>
      </w:r>
      <w:r w:rsidR="004820D3" w:rsidRPr="004820D3">
        <w:t xml:space="preserve"> the introduction of the polio vaccine in 1955, the </w:t>
      </w:r>
      <w:r w:rsidR="007178FC" w:rsidRPr="004820D3">
        <w:t>illness</w:t>
      </w:r>
      <w:r w:rsidR="004820D3" w:rsidRPr="004820D3">
        <w:t xml:space="preserve"> has been </w:t>
      </w:r>
      <w:r w:rsidR="007178FC" w:rsidRPr="004820D3">
        <w:t>eliminated</w:t>
      </w:r>
      <w:r w:rsidR="004820D3" w:rsidRPr="004820D3">
        <w:t xml:space="preserve"> in the U.S. In </w:t>
      </w:r>
      <w:r w:rsidR="007178FC" w:rsidRPr="004820D3">
        <w:t>maximum</w:t>
      </w:r>
      <w:r w:rsidR="004820D3" w:rsidRPr="004820D3">
        <w:t xml:space="preserve"> </w:t>
      </w:r>
      <w:r w:rsidR="007178FC">
        <w:t>regions</w:t>
      </w:r>
      <w:r w:rsidR="004820D3" w:rsidRPr="004820D3">
        <w:t xml:space="preserve"> of the U.S., polio </w:t>
      </w:r>
      <w:r w:rsidR="007178FC" w:rsidRPr="004820D3">
        <w:t>vaccination</w:t>
      </w:r>
      <w:r w:rsidR="004820D3" w:rsidRPr="004820D3">
        <w:t xml:space="preserve"> is </w:t>
      </w:r>
      <w:r w:rsidR="007178FC" w:rsidRPr="004820D3">
        <w:t>obligatory</w:t>
      </w:r>
      <w:r w:rsidR="004820D3" w:rsidRPr="004820D3">
        <w:t xml:space="preserve"> </w:t>
      </w:r>
      <w:r w:rsidR="007178FC" w:rsidRPr="004820D3">
        <w:t>in advance</w:t>
      </w:r>
      <w:r w:rsidR="004820D3" w:rsidRPr="004820D3">
        <w:t xml:space="preserve"> a </w:t>
      </w:r>
      <w:r w:rsidR="00E74813" w:rsidRPr="004820D3">
        <w:t>kid</w:t>
      </w:r>
      <w:r w:rsidR="004820D3" w:rsidRPr="004820D3">
        <w:t xml:space="preserve"> can </w:t>
      </w:r>
      <w:r w:rsidR="00E74813">
        <w:t>go to</w:t>
      </w:r>
      <w:r w:rsidR="004820D3" w:rsidRPr="004820D3">
        <w:t xml:space="preserve"> school</w:t>
      </w:r>
      <w:r w:rsidR="00E74813">
        <w:t xml:space="preserve">. </w:t>
      </w:r>
      <w:r w:rsidR="004820D3" w:rsidRPr="004820D3">
        <w:t xml:space="preserve">By 1980, the WHO had declared the disease eradicated. With no </w:t>
      </w:r>
      <w:r w:rsidR="001E1810" w:rsidRPr="004820D3">
        <w:t>regular</w:t>
      </w:r>
      <w:r w:rsidR="004820D3" w:rsidRPr="004820D3">
        <w:t xml:space="preserve"> </w:t>
      </w:r>
      <w:r w:rsidR="001E1810" w:rsidRPr="004820D3">
        <w:t>tank</w:t>
      </w:r>
      <w:r w:rsidR="004820D3" w:rsidRPr="004820D3">
        <w:t xml:space="preserve">, </w:t>
      </w:r>
      <w:proofErr w:type="spellStart"/>
      <w:r w:rsidR="004820D3" w:rsidRPr="004820D3">
        <w:t>variola</w:t>
      </w:r>
      <w:proofErr w:type="spellEnd"/>
      <w:r w:rsidR="004820D3" w:rsidRPr="004820D3">
        <w:t xml:space="preserve"> virus has </w:t>
      </w:r>
      <w:r w:rsidR="00E74813" w:rsidRPr="004820D3">
        <w:t>ever since</w:t>
      </w:r>
      <w:r w:rsidR="004820D3" w:rsidRPr="004820D3">
        <w:t xml:space="preserve"> </w:t>
      </w:r>
      <w:r w:rsidR="00E74813" w:rsidRPr="004820D3">
        <w:t>occurred</w:t>
      </w:r>
      <w:r w:rsidR="004820D3" w:rsidRPr="004820D3">
        <w:t xml:space="preserve"> only in </w:t>
      </w:r>
      <w:r w:rsidR="001E1810" w:rsidRPr="004820D3">
        <w:t>workrooms</w:t>
      </w:r>
      <w:r w:rsidR="004820D3" w:rsidRPr="004820D3">
        <w:t xml:space="preserve">. The </w:t>
      </w:r>
      <w:r w:rsidR="001E1810" w:rsidRPr="004820D3">
        <w:t>latest</w:t>
      </w:r>
      <w:r w:rsidR="004820D3" w:rsidRPr="004820D3">
        <w:t xml:space="preserve"> case of smallpox in the world was </w:t>
      </w:r>
      <w:r w:rsidR="001E1810">
        <w:t>because of</w:t>
      </w:r>
      <w:r w:rsidR="004820D3" w:rsidRPr="004820D3">
        <w:t xml:space="preserve"> infection </w:t>
      </w:r>
      <w:r w:rsidR="001E1810" w:rsidRPr="004820D3">
        <w:t>developed</w:t>
      </w:r>
      <w:r w:rsidR="004820D3" w:rsidRPr="004820D3">
        <w:t xml:space="preserve"> in a Birmingham </w:t>
      </w:r>
      <w:r w:rsidR="001E1810" w:rsidRPr="004820D3">
        <w:t>test center</w:t>
      </w:r>
      <w:r w:rsidR="004820D3" w:rsidRPr="004820D3">
        <w:t xml:space="preserve"> in 1978. A </w:t>
      </w:r>
      <w:r w:rsidR="00A46A59" w:rsidRPr="004820D3">
        <w:t>fruitful</w:t>
      </w:r>
      <w:r w:rsidR="004820D3" w:rsidRPr="004820D3">
        <w:t xml:space="preserve"> </w:t>
      </w:r>
      <w:r w:rsidR="00A46A59" w:rsidRPr="004820D3">
        <w:t>prime</w:t>
      </w:r>
      <w:r w:rsidR="004820D3" w:rsidRPr="004820D3">
        <w:t xml:space="preserve"> </w:t>
      </w:r>
      <w:r w:rsidR="00A46A59" w:rsidRPr="004820D3">
        <w:t>immunization</w:t>
      </w:r>
      <w:r w:rsidR="004820D3" w:rsidRPr="004820D3">
        <w:t xml:space="preserve"> </w:t>
      </w:r>
      <w:r w:rsidR="00A46A59" w:rsidRPr="004820D3">
        <w:t>discusses</w:t>
      </w:r>
      <w:r w:rsidR="004820D3" w:rsidRPr="004820D3">
        <w:t xml:space="preserve"> </w:t>
      </w:r>
      <w:r w:rsidR="00A46A59">
        <w:t>total</w:t>
      </w:r>
      <w:r w:rsidR="004820D3" w:rsidRPr="004820D3">
        <w:t xml:space="preserve"> </w:t>
      </w:r>
      <w:r w:rsidR="00A46A59" w:rsidRPr="004820D3">
        <w:t>resistance</w:t>
      </w:r>
      <w:r w:rsidR="004820D3" w:rsidRPr="004820D3">
        <w:t xml:space="preserve"> to smallpox in more than 95 </w:t>
      </w:r>
      <w:r w:rsidR="00A46A59">
        <w:t>%</w:t>
      </w:r>
      <w:r w:rsidR="004820D3" w:rsidRPr="004820D3">
        <w:t xml:space="preserve"> of patients for </w:t>
      </w:r>
      <w:r w:rsidR="00A46A59">
        <w:t>like</w:t>
      </w:r>
      <w:r w:rsidR="004820D3" w:rsidRPr="004820D3">
        <w:t xml:space="preserve"> </w:t>
      </w:r>
      <w:r w:rsidR="00A46A59">
        <w:t>5</w:t>
      </w:r>
      <w:r w:rsidR="004820D3" w:rsidRPr="004820D3">
        <w:t xml:space="preserve"> to 10 years. </w:t>
      </w:r>
    </w:p>
    <w:p w:rsidR="004820D3" w:rsidRDefault="004820D3" w:rsidP="004820D3"/>
    <w:p w:rsidR="00F7581E" w:rsidRDefault="00E14CCC" w:rsidP="00F7581E">
      <w:r>
        <w:t xml:space="preserve">Autism spectrum disorders are an </w:t>
      </w:r>
      <w:r w:rsidR="005E133B">
        <w:t>accumulation</w:t>
      </w:r>
      <w:r>
        <w:t xml:space="preserve"> of </w:t>
      </w:r>
      <w:r w:rsidR="005E133B">
        <w:t>long-lasting</w:t>
      </w:r>
      <w:r>
        <w:t xml:space="preserve"> </w:t>
      </w:r>
      <w:r w:rsidR="005E133B">
        <w:t>growing</w:t>
      </w:r>
      <w:r>
        <w:t xml:space="preserve"> </w:t>
      </w:r>
      <w:r w:rsidR="005E133B">
        <w:t>illnesses</w:t>
      </w:r>
      <w:r>
        <w:t xml:space="preserve"> </w:t>
      </w:r>
      <w:r w:rsidR="003A0496">
        <w:t>notable</w:t>
      </w:r>
      <w:r>
        <w:t xml:space="preserve"> by </w:t>
      </w:r>
      <w:r w:rsidR="003A0496">
        <w:t>lessened</w:t>
      </w:r>
      <w:r>
        <w:t xml:space="preserve"> </w:t>
      </w:r>
      <w:r w:rsidR="003A0496">
        <w:t>spoken</w:t>
      </w:r>
      <w:r>
        <w:t xml:space="preserve"> and non-</w:t>
      </w:r>
      <w:r w:rsidR="003A0496">
        <w:t>spoken</w:t>
      </w:r>
      <w:r>
        <w:t xml:space="preserve"> communication, </w:t>
      </w:r>
      <w:r w:rsidR="003A0496">
        <w:t>monotonous</w:t>
      </w:r>
      <w:r>
        <w:t xml:space="preserve"> </w:t>
      </w:r>
      <w:r w:rsidR="003A0496">
        <w:t xml:space="preserve">performances </w:t>
      </w:r>
      <w:r>
        <w:t xml:space="preserve">are also </w:t>
      </w:r>
      <w:r w:rsidR="003A0496">
        <w:t>known as stereotyped behaviors</w:t>
      </w:r>
      <w:r>
        <w:t xml:space="preserve">, and </w:t>
      </w:r>
      <w:r w:rsidR="003A0496">
        <w:t>noteworthy</w:t>
      </w:r>
      <w:r>
        <w:t xml:space="preserve"> </w:t>
      </w:r>
      <w:r w:rsidR="003A0496">
        <w:t>incapability</w:t>
      </w:r>
      <w:r>
        <w:t xml:space="preserve"> to </w:t>
      </w:r>
      <w:r w:rsidR="003A0496">
        <w:t>meet people</w:t>
      </w:r>
      <w:r>
        <w:t xml:space="preserve"> and </w:t>
      </w:r>
      <w:r w:rsidR="003A0496">
        <w:t>converse</w:t>
      </w:r>
      <w:r>
        <w:t xml:space="preserve">. The </w:t>
      </w:r>
      <w:r w:rsidR="003A0496">
        <w:t>occurrence</w:t>
      </w:r>
      <w:r>
        <w:t xml:space="preserve"> of ASD has exponentially </w:t>
      </w:r>
      <w:r w:rsidR="003A0496">
        <w:t>developed</w:t>
      </w:r>
      <w:r>
        <w:t xml:space="preserve"> in the </w:t>
      </w:r>
      <w:r w:rsidR="005B7755">
        <w:t>previous</w:t>
      </w:r>
      <w:r>
        <w:t xml:space="preserve"> few </w:t>
      </w:r>
      <w:r w:rsidR="005B7755">
        <w:t>years</w:t>
      </w:r>
      <w:r>
        <w:t>.</w:t>
      </w:r>
      <w:r w:rsidR="00FB16B8">
        <w:t xml:space="preserve"> </w:t>
      </w:r>
      <w:r w:rsidR="005B7755">
        <w:t>Even though</w:t>
      </w:r>
      <w:r w:rsidR="00FB16B8">
        <w:t xml:space="preserve"> the </w:t>
      </w:r>
      <w:r w:rsidR="005B7755">
        <w:t>source</w:t>
      </w:r>
      <w:r>
        <w:t xml:space="preserve"> of autism is </w:t>
      </w:r>
      <w:r w:rsidR="005B7755">
        <w:t>unidentified</w:t>
      </w:r>
      <w:r>
        <w:t xml:space="preserve"> in </w:t>
      </w:r>
      <w:r w:rsidR="005B7755">
        <w:t>many</w:t>
      </w:r>
      <w:r>
        <w:t xml:space="preserve"> cases, there is a </w:t>
      </w:r>
      <w:r w:rsidR="005B7755">
        <w:t>minor</w:t>
      </w:r>
      <w:r w:rsidR="00FB16B8">
        <w:t xml:space="preserve"> </w:t>
      </w:r>
      <w:r>
        <w:t xml:space="preserve">but </w:t>
      </w:r>
      <w:r w:rsidR="005B7755">
        <w:t>voiced</w:t>
      </w:r>
      <w:r>
        <w:t xml:space="preserve"> minority of </w:t>
      </w:r>
      <w:r w:rsidR="005B7755">
        <w:t>folks</w:t>
      </w:r>
      <w:r>
        <w:t xml:space="preserve"> </w:t>
      </w:r>
      <w:r w:rsidR="005B7755">
        <w:t>that</w:t>
      </w:r>
      <w:r>
        <w:t xml:space="preserve"> </w:t>
      </w:r>
      <w:r w:rsidR="005B7755">
        <w:t>characteristic</w:t>
      </w:r>
      <w:r>
        <w:t xml:space="preserve"> the </w:t>
      </w:r>
      <w:r w:rsidR="005B7755">
        <w:t>increasing</w:t>
      </w:r>
      <w:r>
        <w:t xml:space="preserve"> </w:t>
      </w:r>
      <w:r w:rsidR="005B7755">
        <w:t>amounts</w:t>
      </w:r>
      <w:r w:rsidR="00FB16B8">
        <w:t xml:space="preserve"> </w:t>
      </w:r>
      <w:r>
        <w:t xml:space="preserve">of ASDs to </w:t>
      </w:r>
      <w:r w:rsidR="005B7755">
        <w:t>infantile</w:t>
      </w:r>
      <w:r>
        <w:t xml:space="preserve"> </w:t>
      </w:r>
      <w:r w:rsidR="005B7755">
        <w:t>immunization</w:t>
      </w:r>
      <w:r>
        <w:t xml:space="preserve">, </w:t>
      </w:r>
      <w:r w:rsidR="005B7755">
        <w:t>in spite of</w:t>
      </w:r>
      <w:r>
        <w:t xml:space="preserve"> the </w:t>
      </w:r>
      <w:r w:rsidR="005B7755">
        <w:t>point</w:t>
      </w:r>
      <w:r>
        <w:t xml:space="preserve"> that</w:t>
      </w:r>
      <w:r w:rsidR="00FB16B8">
        <w:t xml:space="preserve"> </w:t>
      </w:r>
      <w:r>
        <w:t xml:space="preserve">there is </w:t>
      </w:r>
      <w:r w:rsidR="00E35638">
        <w:t>petite</w:t>
      </w:r>
      <w:r>
        <w:t xml:space="preserve"> scientific </w:t>
      </w:r>
      <w:r w:rsidR="00E35638">
        <w:t>proof</w:t>
      </w:r>
      <w:r w:rsidR="00FB16B8">
        <w:t xml:space="preserve"> to </w:t>
      </w:r>
      <w:r w:rsidR="00E35638">
        <w:t>back</w:t>
      </w:r>
      <w:r w:rsidR="00FB16B8">
        <w:t xml:space="preserve"> their </w:t>
      </w:r>
      <w:r w:rsidR="00E35638">
        <w:t xml:space="preserve">statement. </w:t>
      </w:r>
      <w:r>
        <w:t xml:space="preserve">Vaccination has been </w:t>
      </w:r>
      <w:r w:rsidR="00E35638">
        <w:t>contributory</w:t>
      </w:r>
      <w:r>
        <w:t xml:space="preserve"> in the </w:t>
      </w:r>
      <w:r w:rsidR="00E35638">
        <w:t>purge</w:t>
      </w:r>
      <w:r>
        <w:t xml:space="preserve"> or</w:t>
      </w:r>
      <w:r w:rsidR="00FB16B8">
        <w:t xml:space="preserve"> </w:t>
      </w:r>
      <w:r w:rsidR="00E35638">
        <w:t>regulation</w:t>
      </w:r>
      <w:r>
        <w:t xml:space="preserve"> of 12 </w:t>
      </w:r>
      <w:r w:rsidR="00E35638">
        <w:t>main</w:t>
      </w:r>
      <w:r>
        <w:t xml:space="preserve"> </w:t>
      </w:r>
      <w:r w:rsidR="00E35638">
        <w:t>contagious</w:t>
      </w:r>
      <w:r>
        <w:t xml:space="preserve"> </w:t>
      </w:r>
      <w:r w:rsidR="00E35638">
        <w:t>sicknesses</w:t>
      </w:r>
      <w:r>
        <w:t xml:space="preserve"> </w:t>
      </w:r>
      <w:r w:rsidR="00E35638">
        <w:t>together with</w:t>
      </w:r>
      <w:r>
        <w:t xml:space="preserve"> </w:t>
      </w:r>
      <w:r w:rsidR="00E35638">
        <w:t>plagues</w:t>
      </w:r>
      <w:r>
        <w:t xml:space="preserve"> </w:t>
      </w:r>
      <w:r w:rsidR="003A5A6B">
        <w:t>like</w:t>
      </w:r>
      <w:r>
        <w:t xml:space="preserve"> smallpox, polio, and measles. </w:t>
      </w:r>
      <w:r w:rsidR="003A5A6B">
        <w:t>Therefore</w:t>
      </w:r>
      <w:r>
        <w:t xml:space="preserve">, vaccinations are </w:t>
      </w:r>
      <w:r w:rsidR="003A5A6B">
        <w:t>vital</w:t>
      </w:r>
      <w:r>
        <w:t xml:space="preserve"> to </w:t>
      </w:r>
      <w:r w:rsidR="003A5A6B">
        <w:t>encouraging</w:t>
      </w:r>
      <w:r>
        <w:t xml:space="preserve"> a good </w:t>
      </w:r>
      <w:r w:rsidR="003A5A6B">
        <w:t>populace</w:t>
      </w:r>
      <w:r>
        <w:t xml:space="preserve"> as</w:t>
      </w:r>
      <w:r w:rsidR="00FB16B8">
        <w:t xml:space="preserve"> </w:t>
      </w:r>
      <w:r w:rsidR="003A5A6B">
        <w:t>told</w:t>
      </w:r>
      <w:r>
        <w:t xml:space="preserve"> by </w:t>
      </w:r>
      <w:r w:rsidR="003A5A6B">
        <w:t>communal</w:t>
      </w:r>
      <w:r>
        <w:t xml:space="preserve"> health </w:t>
      </w:r>
      <w:r w:rsidR="003A5A6B">
        <w:t>specialists</w:t>
      </w:r>
      <w:r>
        <w:t>.</w:t>
      </w:r>
      <w:r w:rsidR="00FB16B8">
        <w:t xml:space="preserve"> </w:t>
      </w:r>
      <w:r w:rsidR="003A5A6B">
        <w:t>Even though</w:t>
      </w:r>
      <w:r w:rsidR="00FB16B8">
        <w:t xml:space="preserve"> its </w:t>
      </w:r>
      <w:r w:rsidR="003A5A6B">
        <w:t>basics</w:t>
      </w:r>
      <w:r w:rsidR="00FB16B8">
        <w:t xml:space="preserve"> </w:t>
      </w:r>
      <w:r w:rsidR="003A5A6B">
        <w:t>stay</w:t>
      </w:r>
      <w:r w:rsidR="00FB16B8">
        <w:t xml:space="preserve"> </w:t>
      </w:r>
      <w:r w:rsidR="003A5A6B">
        <w:t>covert</w:t>
      </w:r>
      <w:r w:rsidR="00FB16B8">
        <w:t xml:space="preserve">, a </w:t>
      </w:r>
      <w:r w:rsidR="003A5A6B">
        <w:t>robust</w:t>
      </w:r>
      <w:r w:rsidR="00FB16B8">
        <w:t xml:space="preserve"> </w:t>
      </w:r>
      <w:r w:rsidR="003A5A6B">
        <w:t>hereditary</w:t>
      </w:r>
      <w:r w:rsidR="00FB16B8">
        <w:t xml:space="preserve"> </w:t>
      </w:r>
      <w:r w:rsidR="003A5A6B">
        <w:t>element</w:t>
      </w:r>
      <w:r w:rsidR="00FB16B8">
        <w:t xml:space="preserve"> has been </w:t>
      </w:r>
      <w:r w:rsidR="003A5A6B">
        <w:t>recognized</w:t>
      </w:r>
      <w:r w:rsidR="00FB16B8">
        <w:t xml:space="preserve"> in those affected with ASD. For </w:t>
      </w:r>
      <w:r w:rsidR="00F51782">
        <w:t>instance</w:t>
      </w:r>
      <w:r w:rsidR="00FB16B8">
        <w:t xml:space="preserve">, it is </w:t>
      </w:r>
      <w:r w:rsidR="00F51782">
        <w:t>well-known</w:t>
      </w:r>
      <w:r w:rsidR="00FB16B8">
        <w:t xml:space="preserve"> that if an ASD </w:t>
      </w:r>
      <w:r w:rsidR="00F51782">
        <w:t>happens</w:t>
      </w:r>
      <w:r w:rsidR="00FB16B8">
        <w:t xml:space="preserve"> in one of a </w:t>
      </w:r>
      <w:r w:rsidR="00F51782">
        <w:t>couple</w:t>
      </w:r>
      <w:r w:rsidR="00FB16B8">
        <w:t xml:space="preserve"> of </w:t>
      </w:r>
      <w:r w:rsidR="00F51782">
        <w:t>duplicate</w:t>
      </w:r>
      <w:r w:rsidR="00523E6B">
        <w:t xml:space="preserve"> </w:t>
      </w:r>
      <w:r w:rsidR="00FB16B8">
        <w:t>twins</w:t>
      </w:r>
      <w:r w:rsidR="00F51782">
        <w:t xml:space="preserve">, there </w:t>
      </w:r>
      <w:r w:rsidR="00770F0D">
        <w:t>remains</w:t>
      </w:r>
      <w:r w:rsidR="00F51782">
        <w:t xml:space="preserve"> a 60% </w:t>
      </w:r>
      <w:r w:rsidR="00FB16B8">
        <w:t>chance that the other will</w:t>
      </w:r>
      <w:r w:rsidR="00523E6B">
        <w:t xml:space="preserve"> </w:t>
      </w:r>
      <w:r w:rsidR="00FB16B8">
        <w:t xml:space="preserve">also be </w:t>
      </w:r>
      <w:r w:rsidR="00770F0D">
        <w:t>infected</w:t>
      </w:r>
      <w:r w:rsidR="00FB16B8">
        <w:t xml:space="preserve">. </w:t>
      </w:r>
      <w:r w:rsidR="00770F0D" w:rsidRPr="00FB16B8">
        <w:t>As said by</w:t>
      </w:r>
      <w:r w:rsidR="00FB16B8" w:rsidRPr="00FB16B8">
        <w:t xml:space="preserve"> Chatterjee and Moffatt, there is</w:t>
      </w:r>
      <w:r w:rsidR="00FB16B8">
        <w:t xml:space="preserve"> </w:t>
      </w:r>
      <w:r w:rsidR="00770F0D">
        <w:t>unconditionally no hard</w:t>
      </w:r>
      <w:r w:rsidR="00FB16B8">
        <w:t xml:space="preserve"> scientific </w:t>
      </w:r>
      <w:r w:rsidR="00770F0D">
        <w:t>indication</w:t>
      </w:r>
      <w:r w:rsidR="00FB16B8">
        <w:t xml:space="preserve"> to </w:t>
      </w:r>
      <w:r w:rsidR="00770F0D">
        <w:t>upkeep</w:t>
      </w:r>
      <w:r w:rsidR="00FB16B8">
        <w:t xml:space="preserve"> this</w:t>
      </w:r>
      <w:r w:rsidR="00523E6B">
        <w:t xml:space="preserve"> </w:t>
      </w:r>
      <w:r w:rsidR="00770F0D">
        <w:t>dispute</w:t>
      </w:r>
      <w:r w:rsidR="00FB16B8">
        <w:t xml:space="preserve">. </w:t>
      </w:r>
      <w:r w:rsidR="00770F0D">
        <w:t>Although</w:t>
      </w:r>
      <w:r w:rsidR="00FB16B8">
        <w:t xml:space="preserve"> the </w:t>
      </w:r>
      <w:r w:rsidR="00770F0D">
        <w:t>actual</w:t>
      </w:r>
      <w:r w:rsidR="00FB16B8">
        <w:t xml:space="preserve"> </w:t>
      </w:r>
      <w:r w:rsidR="00770F0D">
        <w:t>roots</w:t>
      </w:r>
      <w:r w:rsidR="00FB16B8">
        <w:t xml:space="preserve"> of ASDs are </w:t>
      </w:r>
      <w:r w:rsidR="00770F0D">
        <w:t>indistinct</w:t>
      </w:r>
      <w:r w:rsidR="00FB16B8">
        <w:t>,</w:t>
      </w:r>
      <w:r w:rsidR="00523E6B">
        <w:t xml:space="preserve"> </w:t>
      </w:r>
      <w:r w:rsidR="00770F0D">
        <w:t>spontaneous</w:t>
      </w:r>
      <w:r w:rsidR="00FB16B8">
        <w:t xml:space="preserve"> </w:t>
      </w:r>
      <w:r w:rsidR="00770F0D">
        <w:lastRenderedPageBreak/>
        <w:t>links</w:t>
      </w:r>
      <w:r w:rsidR="00FB16B8">
        <w:t xml:space="preserve"> do not </w:t>
      </w:r>
      <w:r w:rsidR="00770F0D">
        <w:t>deliver</w:t>
      </w:r>
      <w:r w:rsidR="00FB16B8">
        <w:t xml:space="preserve"> </w:t>
      </w:r>
      <w:r w:rsidR="00770F0D">
        <w:t>evidence</w:t>
      </w:r>
      <w:r w:rsidR="00FB16B8">
        <w:t xml:space="preserve"> for the</w:t>
      </w:r>
      <w:r w:rsidR="00523E6B">
        <w:t xml:space="preserve"> </w:t>
      </w:r>
      <w:r w:rsidR="00FB16B8">
        <w:t xml:space="preserve">etiology of </w:t>
      </w:r>
      <w:r>
        <w:t>the disease</w:t>
      </w:r>
      <w:r w:rsidR="00B357D7">
        <w:t xml:space="preserve">. </w:t>
      </w:r>
      <w:r w:rsidR="00304A36" w:rsidRPr="00304A36">
        <w:t xml:space="preserve">("Vaccines </w:t>
      </w:r>
      <w:proofErr w:type="gramStart"/>
      <w:r w:rsidR="00304A36" w:rsidRPr="00304A36">
        <w:t>And</w:t>
      </w:r>
      <w:proofErr w:type="gramEnd"/>
      <w:r w:rsidR="00304A36" w:rsidRPr="00304A36">
        <w:t xml:space="preserve"> Autism: A Misconception That Persists")</w:t>
      </w:r>
      <w:r w:rsidR="00304A36">
        <w:t>.</w:t>
      </w:r>
    </w:p>
    <w:p w:rsidR="00304A36" w:rsidRDefault="00E14CCC" w:rsidP="00F7581E">
      <w:r>
        <w:t xml:space="preserve">There is another study regarding the </w:t>
      </w:r>
      <w:r w:rsidR="00DF5492">
        <w:t>immunization</w:t>
      </w:r>
      <w:r>
        <w:t xml:space="preserve"> for measles. </w:t>
      </w:r>
      <w:r w:rsidR="00371021">
        <w:t>It</w:t>
      </w:r>
      <w:r w:rsidR="00FA0122">
        <w:t xml:space="preserve"> is a </w:t>
      </w:r>
      <w:r w:rsidR="00DF5492">
        <w:t>very</w:t>
      </w:r>
      <w:r w:rsidR="00FA0122">
        <w:t xml:space="preserve"> </w:t>
      </w:r>
      <w:r w:rsidR="007475F4">
        <w:t>contagious</w:t>
      </w:r>
      <w:r w:rsidR="00FA0122">
        <w:t xml:space="preserve">, </w:t>
      </w:r>
      <w:r w:rsidR="007475F4">
        <w:t>disease</w:t>
      </w:r>
      <w:r w:rsidR="00FA0122">
        <w:t xml:space="preserve"> that</w:t>
      </w:r>
      <w:r>
        <w:t xml:space="preserve"> </w:t>
      </w:r>
      <w:r w:rsidR="00FA0122">
        <w:t xml:space="preserve">can </w:t>
      </w:r>
      <w:r w:rsidR="007475F4">
        <w:t>ground</w:t>
      </w:r>
      <w:r w:rsidR="00FA0122">
        <w:t xml:space="preserve"> </w:t>
      </w:r>
      <w:r w:rsidR="007475F4">
        <w:t>stark</w:t>
      </w:r>
      <w:r w:rsidR="00FA0122">
        <w:t xml:space="preserve"> pneumonia, diarrhea, </w:t>
      </w:r>
      <w:r w:rsidR="00371021">
        <w:t>and encephalitis</w:t>
      </w:r>
      <w:r w:rsidR="00FA0122">
        <w:t xml:space="preserve">, </w:t>
      </w:r>
      <w:r w:rsidR="007475F4">
        <w:t>along with</w:t>
      </w:r>
      <w:r w:rsidR="00FA0122">
        <w:t xml:space="preserve"> </w:t>
      </w:r>
      <w:r w:rsidR="007475F4">
        <w:t>demise</w:t>
      </w:r>
      <w:r w:rsidR="00FA0122">
        <w:t xml:space="preserve"> in </w:t>
      </w:r>
      <w:r w:rsidR="007475F4">
        <w:t>occasional</w:t>
      </w:r>
      <w:r w:rsidR="00FA0122">
        <w:t xml:space="preserve"> cases. Measles cases </w:t>
      </w:r>
      <w:r w:rsidR="00F152EA">
        <w:t>endure</w:t>
      </w:r>
      <w:r>
        <w:t xml:space="preserve"> </w:t>
      </w:r>
      <w:r w:rsidR="00F152EA">
        <w:t>aris</w:t>
      </w:r>
      <w:r w:rsidR="00FA0122">
        <w:t xml:space="preserve">ing </w:t>
      </w:r>
      <w:r w:rsidR="00F152EA">
        <w:t>between</w:t>
      </w:r>
      <w:r w:rsidR="00FA0122">
        <w:t xml:space="preserve"> </w:t>
      </w:r>
      <w:r w:rsidR="00F152EA">
        <w:t>vulnerable</w:t>
      </w:r>
      <w:r w:rsidR="00FA0122">
        <w:t xml:space="preserve"> </w:t>
      </w:r>
      <w:r w:rsidR="00F152EA">
        <w:t>folks</w:t>
      </w:r>
      <w:r w:rsidR="00FA0122">
        <w:t xml:space="preserve"> </w:t>
      </w:r>
      <w:r w:rsidR="00F152EA">
        <w:t>in spite of</w:t>
      </w:r>
      <w:r w:rsidR="00FA0122">
        <w:t xml:space="preserve"> the</w:t>
      </w:r>
      <w:r>
        <w:t xml:space="preserve"> </w:t>
      </w:r>
      <w:r w:rsidR="00F152EA">
        <w:t>exclusion</w:t>
      </w:r>
      <w:r w:rsidR="00FA0122">
        <w:t xml:space="preserve"> of </w:t>
      </w:r>
      <w:r w:rsidR="00104A1D">
        <w:t>widespread</w:t>
      </w:r>
      <w:r w:rsidR="00FA0122">
        <w:t xml:space="preserve"> measles </w:t>
      </w:r>
      <w:r w:rsidR="00104A1D">
        <w:t>diffusion</w:t>
      </w:r>
      <w:r w:rsidR="00FA0122">
        <w:t xml:space="preserve"> in the</w:t>
      </w:r>
      <w:r>
        <w:t xml:space="preserve"> </w:t>
      </w:r>
      <w:r w:rsidR="00104A1D">
        <w:t>US</w:t>
      </w:r>
      <w:r w:rsidR="00FA0122">
        <w:t xml:space="preserve"> </w:t>
      </w:r>
      <w:r w:rsidR="00104A1D">
        <w:t>because of</w:t>
      </w:r>
      <w:r w:rsidR="00FA0122">
        <w:t xml:space="preserve"> importation. </w:t>
      </w:r>
      <w:r w:rsidR="0074733C">
        <w:t>In California, the</w:t>
      </w:r>
      <w:r>
        <w:t xml:space="preserve"> </w:t>
      </w:r>
      <w:r w:rsidR="00DF5492">
        <w:t>amount</w:t>
      </w:r>
      <w:r w:rsidR="0074733C">
        <w:t xml:space="preserve"> of measles cases </w:t>
      </w:r>
      <w:r w:rsidR="00104A1D">
        <w:t>linked</w:t>
      </w:r>
      <w:r w:rsidR="0074733C">
        <w:t xml:space="preserve"> with </w:t>
      </w:r>
      <w:r w:rsidR="00104A1D">
        <w:t>trips</w:t>
      </w:r>
      <w:r w:rsidR="0074733C">
        <w:t xml:space="preserve"> to </w:t>
      </w:r>
      <w:r w:rsidR="00104A1D">
        <w:t>1</w:t>
      </w:r>
      <w:r>
        <w:t xml:space="preserve"> </w:t>
      </w:r>
      <w:r w:rsidR="0074733C">
        <w:t xml:space="preserve">of </w:t>
      </w:r>
      <w:r w:rsidR="00104A1D">
        <w:t>2</w:t>
      </w:r>
      <w:r w:rsidR="0074733C">
        <w:t xml:space="preserve"> Disney parks was 68 on January 23, 2015</w:t>
      </w:r>
      <w:r w:rsidR="00A526E7">
        <w:t xml:space="preserve">. </w:t>
      </w:r>
      <w:r w:rsidR="002E5017">
        <w:t>Their</w:t>
      </w:r>
      <w:r w:rsidR="00A526E7" w:rsidRPr="00A526E7">
        <w:t xml:space="preserve"> analysis </w:t>
      </w:r>
      <w:r w:rsidR="002E5017" w:rsidRPr="00A526E7">
        <w:t>fixated</w:t>
      </w:r>
      <w:r w:rsidR="00A526E7" w:rsidRPr="00A526E7">
        <w:t xml:space="preserve"> on </w:t>
      </w:r>
      <w:r w:rsidR="002E5017" w:rsidRPr="00A526E7">
        <w:t>interaction</w:t>
      </w:r>
      <w:r w:rsidR="00A526E7" w:rsidRPr="00A526E7">
        <w:t xml:space="preserve"> </w:t>
      </w:r>
      <w:r w:rsidR="002E5017" w:rsidRPr="00A526E7">
        <w:t>studies</w:t>
      </w:r>
      <w:r w:rsidR="00A526E7" w:rsidRPr="00A526E7">
        <w:t xml:space="preserve"> and their </w:t>
      </w:r>
      <w:r w:rsidR="002E5017" w:rsidRPr="00A526E7">
        <w:t>connected</w:t>
      </w:r>
      <w:r w:rsidR="00A526E7" w:rsidRPr="00A526E7">
        <w:t xml:space="preserve"> </w:t>
      </w:r>
      <w:r w:rsidR="002E5017" w:rsidRPr="00A526E7">
        <w:t>intermediations</w:t>
      </w:r>
      <w:r w:rsidR="00A526E7" w:rsidRPr="00A526E7">
        <w:t xml:space="preserve"> to </w:t>
      </w:r>
      <w:r w:rsidR="002E5017">
        <w:t>regulate</w:t>
      </w:r>
      <w:r w:rsidR="00A526E7" w:rsidRPr="00A526E7">
        <w:t xml:space="preserve"> and </w:t>
      </w:r>
      <w:r w:rsidR="002E5017" w:rsidRPr="00A526E7">
        <w:t>avoid</w:t>
      </w:r>
      <w:r w:rsidR="00A526E7" w:rsidRPr="00A526E7">
        <w:t xml:space="preserve"> measles </w:t>
      </w:r>
      <w:r w:rsidR="00380AED" w:rsidRPr="00A526E7">
        <w:t>spread</w:t>
      </w:r>
      <w:r w:rsidR="00A526E7" w:rsidRPr="00A526E7">
        <w:t xml:space="preserve">. </w:t>
      </w:r>
      <w:r w:rsidR="00380AED">
        <w:t>The</w:t>
      </w:r>
      <w:r w:rsidR="00A526E7" w:rsidRPr="00A526E7">
        <w:t xml:space="preserve"> </w:t>
      </w:r>
      <w:r w:rsidR="00380AED" w:rsidRPr="00A526E7">
        <w:t>outcomes</w:t>
      </w:r>
      <w:r w:rsidR="00A526E7" w:rsidRPr="00A526E7">
        <w:t xml:space="preserve"> </w:t>
      </w:r>
      <w:r w:rsidR="00380AED" w:rsidRPr="00A526E7">
        <w:t>ratify</w:t>
      </w:r>
      <w:r w:rsidR="00A526E7" w:rsidRPr="00A526E7">
        <w:t xml:space="preserve"> </w:t>
      </w:r>
      <w:r w:rsidR="00380AED" w:rsidRPr="00A526E7">
        <w:t>preceding</w:t>
      </w:r>
      <w:r w:rsidR="00A526E7" w:rsidRPr="00A526E7">
        <w:t xml:space="preserve"> observations that </w:t>
      </w:r>
      <w:r w:rsidR="00380AED" w:rsidRPr="00A526E7">
        <w:t>immunization</w:t>
      </w:r>
      <w:r w:rsidR="00A526E7" w:rsidRPr="00A526E7">
        <w:t xml:space="preserve"> </w:t>
      </w:r>
      <w:r w:rsidR="00380AED" w:rsidRPr="00A526E7">
        <w:t>handling</w:t>
      </w:r>
      <w:r w:rsidR="00A526E7" w:rsidRPr="00A526E7">
        <w:t xml:space="preserve"> and </w:t>
      </w:r>
      <w:r w:rsidR="00380AED" w:rsidRPr="00A526E7">
        <w:t>assembling</w:t>
      </w:r>
      <w:r w:rsidR="00A526E7" w:rsidRPr="00A526E7">
        <w:t xml:space="preserve"> of </w:t>
      </w:r>
      <w:r w:rsidR="00380AED" w:rsidRPr="00A526E7">
        <w:t>invulnerability</w:t>
      </w:r>
      <w:r w:rsidR="00A526E7" w:rsidRPr="00A526E7">
        <w:t xml:space="preserve"> are </w:t>
      </w:r>
      <w:r w:rsidR="00380AED" w:rsidRPr="00A526E7">
        <w:t>significant</w:t>
      </w:r>
      <w:r w:rsidR="00A526E7" w:rsidRPr="00A526E7">
        <w:t xml:space="preserve"> </w:t>
      </w:r>
      <w:r w:rsidR="00380AED" w:rsidRPr="00A526E7">
        <w:t>features</w:t>
      </w:r>
      <w:r w:rsidR="00A526E7" w:rsidRPr="00A526E7">
        <w:t xml:space="preserve"> that </w:t>
      </w:r>
      <w:r w:rsidR="00380AED" w:rsidRPr="00A526E7">
        <w:t>impact</w:t>
      </w:r>
      <w:r w:rsidR="00A526E7" w:rsidRPr="00A526E7">
        <w:t xml:space="preserve"> the </w:t>
      </w:r>
      <w:r w:rsidR="00380AED" w:rsidRPr="00A526E7">
        <w:t>capacity</w:t>
      </w:r>
      <w:r w:rsidR="00A526E7" w:rsidRPr="00A526E7">
        <w:t xml:space="preserve"> to control the measles </w:t>
      </w:r>
      <w:r w:rsidR="00380AED" w:rsidRPr="00A526E7">
        <w:t>rampant</w:t>
      </w:r>
      <w:r w:rsidR="00A526E7">
        <w:t xml:space="preserve">. </w:t>
      </w:r>
      <w:r w:rsidR="00221793">
        <w:fldChar w:fldCharType="begin"/>
      </w:r>
      <w:r w:rsidR="00221793">
        <w:instrText xml:space="preserve"> ADDIN ZOTERO_ITEM CSL_CITATION {"citationID":"dZN5Yx79","properties":{"formattedCitation":"(Liu et al.)","plainCitation":"(Liu et al.)","noteIndex":0},"citationItems":[{"id":389,"uris":["http://zotero.org/users/local/Tqq4tlqy/items/GC66XEIG"],"uri":["http://zotero.org/users/local/Tqq4tlqy/items/GC66XEIG"],"itemData":{"id":389,"type":"article-journal","title":"The role of vaccination coverage, individual behaviors, and the public health response in the control of measles epidemics: an agent-based simulation for California","container-title":"BMC Public Health","page":"447","volume":"15","issue":"1","source":"DOI.org (Crossref)","abstract":"Background: Measles cases continue to occur among susceptible individuals despite the elimination of endemic measles transmission in the United States. Clustering of disease susceptibility can threaten herd immunity and impact the likelihood of disease outbreaks in a highly vaccinated population. Previous studies have examined the role of contact tracing to control infectious diseases among clustered populations, but have not explicitly modeled the public health response using an agent-based model.\nMethods: We developed an agent-based simulation model of measles transmission using the Framework for Reconstructing Epidemiological Dynamics (FRED) and the Synthetic Population Database maintained by RTI International. The simulation of measles transmission was based on interactions among individuals in different places: households, schools, daycares, workplaces, and neighborhoods. The model simulated different levels of immunity clustering, vaccination coverage, and contact investigations with delays caused by individuals’ behaviors and/or the delay in a health department’s response. We examined the effects of these characteristics on the probability of uncontrolled measles outbreaks and the outbreak size in 365 days after the introduction of one index case into a synthetic population.\nResults: We found that large measles outbreaks can be prevented with contact investigat</w:instrText>
      </w:r>
      <w:r w:rsidR="00221793">
        <w:rPr>
          <w:rFonts w:hint="eastAsia"/>
        </w:rPr>
        <w:instrText>ions and moderate contact rates by having (1) a very high vaccination coverage (</w:instrText>
      </w:r>
      <w:r w:rsidR="00221793">
        <w:rPr>
          <w:rFonts w:hint="eastAsia"/>
        </w:rPr>
        <w:instrText>≥</w:instrText>
      </w:r>
      <w:r w:rsidR="00221793">
        <w:rPr>
          <w:rFonts w:hint="eastAsia"/>
        </w:rPr>
        <w:instrText xml:space="preserve"> 95%) with a moderate to low level of immunity clustering (</w:instrText>
      </w:r>
      <w:r w:rsidR="00221793">
        <w:rPr>
          <w:rFonts w:hint="eastAsia"/>
        </w:rPr>
        <w:instrText>≤</w:instrText>
      </w:r>
      <w:r w:rsidR="00221793">
        <w:rPr>
          <w:rFonts w:hint="eastAsia"/>
        </w:rPr>
        <w:instrText xml:space="preserve"> 0.5) for individuals aged less than or equal to 18 years, or (2) a moderate vaccination coverage (85% or 90%) with no immunity clustering for individuals (</w:instrText>
      </w:r>
      <w:r w:rsidR="00221793">
        <w:rPr>
          <w:rFonts w:hint="eastAsia"/>
        </w:rPr>
        <w:instrText>≤</w:instrText>
      </w:r>
      <w:r w:rsidR="00221793">
        <w:rPr>
          <w:rFonts w:hint="eastAsia"/>
        </w:rPr>
        <w:instrText>18 years of age), a short intervention delay, and a high probability that a contact can be traced. Without contact investigations, measles outbreaks may be prevented by the highest vaccination coverage with no immunity clustering for individuals (</w:instrText>
      </w:r>
      <w:r w:rsidR="00221793">
        <w:rPr>
          <w:rFonts w:hint="eastAsia"/>
        </w:rPr>
        <w:instrText>≤</w:instrText>
      </w:r>
      <w:r w:rsidR="00221793">
        <w:rPr>
          <w:rFonts w:hint="eastAsia"/>
        </w:rPr>
        <w:instrText>18 years of age) with moderate contact rates; but for the highest contact rates, even the highest coverage with no immunity clustering for individuals (</w:instrText>
      </w:r>
      <w:r w:rsidR="00221793">
        <w:rPr>
          <w:rFonts w:hint="eastAsia"/>
        </w:rPr>
        <w:instrText>≤</w:instrText>
      </w:r>
      <w:r w:rsidR="00221793">
        <w:rPr>
          <w:rFonts w:hint="eastAsia"/>
        </w:rPr>
        <w:instrText>18 years of age) cannot completely prevent measles outbreaks.\nCon</w:instrText>
      </w:r>
      <w:r w:rsidR="00221793">
        <w:instrText xml:space="preserve">clusions: The simulation results demonstrated the importance of vaccination coverage, clustering of immunity, and contact investigations in preventing uncontrolled measles outbreaks.","DOI":"10.1186/s12889-015-1766-6","ISSN":"1471-2458","title-short":"The role of vaccination coverage, individual behaviors, and the public health response in the control of measles epidemics","journalAbbreviation":"BMC Public Health","language":"en","author":[{"family":"Liu","given":"Fengchen"},{"family":"Enanoria","given":"Wayne T A"},{"family":"Zipprich","given":"Jennifer"},{"family":"Blumberg","given":"Seth"},{"family":"Harriman","given":"Kathleen"},{"family":"Ackley","given":"Sarah F"},{"family":"Wheaton","given":"William D"},{"family":"Allpress","given":"Justine L"},{"family":"Porco","given":"Travis C"}],"issued":{"date-parts":[["2015",12]]}}}],"schema":"https://github.com/citation-style-language/schema/raw/master/csl-citation.json"} </w:instrText>
      </w:r>
      <w:r w:rsidR="00221793">
        <w:fldChar w:fldCharType="separate"/>
      </w:r>
      <w:r w:rsidR="00221793" w:rsidRPr="00221793">
        <w:rPr>
          <w:rFonts w:ascii="Times New Roman" w:hAnsi="Times New Roman" w:cs="Times New Roman"/>
        </w:rPr>
        <w:t>(Liu et al.)</w:t>
      </w:r>
      <w:r w:rsidR="00221793">
        <w:fldChar w:fldCharType="end"/>
      </w:r>
      <w:r w:rsidR="00221793">
        <w:t>.</w:t>
      </w:r>
    </w:p>
    <w:p w:rsidR="00D029AB" w:rsidRDefault="00E14CCC" w:rsidP="0074733C">
      <w:r w:rsidRPr="00D029AB">
        <w:t xml:space="preserve">When </w:t>
      </w:r>
      <w:r w:rsidR="00225432">
        <w:t>someone</w:t>
      </w:r>
      <w:r w:rsidRPr="00D029AB">
        <w:t xml:space="preserve"> </w:t>
      </w:r>
      <w:r w:rsidR="00225432" w:rsidRPr="00D029AB">
        <w:t>takes</w:t>
      </w:r>
      <w:r w:rsidRPr="00D029AB">
        <w:t xml:space="preserve"> the </w:t>
      </w:r>
      <w:r w:rsidR="004C74DC" w:rsidRPr="00D029AB">
        <w:t>installation</w:t>
      </w:r>
      <w:r w:rsidRPr="00D029AB">
        <w:t xml:space="preserve"> of a dead or </w:t>
      </w:r>
      <w:r w:rsidR="00225432" w:rsidRPr="00D029AB">
        <w:t>faded</w:t>
      </w:r>
      <w:r w:rsidRPr="00D029AB">
        <w:t xml:space="preserve"> </w:t>
      </w:r>
      <w:r w:rsidR="00225432" w:rsidRPr="00D029AB">
        <w:t>type</w:t>
      </w:r>
      <w:r w:rsidR="00225432">
        <w:t xml:space="preserve"> of the virus</w:t>
      </w:r>
      <w:r w:rsidR="00D06412">
        <w:t>, the attenuated virus</w:t>
      </w:r>
      <w:r w:rsidRPr="00D029AB">
        <w:t xml:space="preserve"> the </w:t>
      </w:r>
      <w:r w:rsidR="00D06412" w:rsidRPr="00D029AB">
        <w:t>individual's</w:t>
      </w:r>
      <w:r w:rsidRPr="00D029AB">
        <w:t xml:space="preserve"> immune system is "</w:t>
      </w:r>
      <w:r w:rsidR="00D06412" w:rsidRPr="00D029AB">
        <w:t>fooled</w:t>
      </w:r>
      <w:r w:rsidRPr="00D029AB">
        <w:t xml:space="preserve">" into thinking it has been </w:t>
      </w:r>
      <w:r w:rsidR="004C7DF9" w:rsidRPr="00D029AB">
        <w:t>infested</w:t>
      </w:r>
      <w:r w:rsidRPr="00D029AB">
        <w:t xml:space="preserve">, and it </w:t>
      </w:r>
      <w:r w:rsidR="004C7DF9">
        <w:t>makes</w:t>
      </w:r>
      <w:r w:rsidRPr="00D029AB">
        <w:t xml:space="preserve"> antibodies that </w:t>
      </w:r>
      <w:r w:rsidR="004C7DF9" w:rsidRPr="00D029AB">
        <w:t>permit</w:t>
      </w:r>
      <w:r w:rsidRPr="00D029AB">
        <w:t xml:space="preserve"> the </w:t>
      </w:r>
      <w:r w:rsidR="004C7DF9" w:rsidRPr="00D029AB">
        <w:t>being</w:t>
      </w:r>
      <w:r w:rsidRPr="00D029AB">
        <w:t xml:space="preserve"> to </w:t>
      </w:r>
      <w:r w:rsidR="004C7DF9" w:rsidRPr="00D029AB">
        <w:t>turn out to be</w:t>
      </w:r>
      <w:r w:rsidRPr="00D029AB">
        <w:t xml:space="preserve"> immune </w:t>
      </w:r>
      <w:r w:rsidR="004C7DF9" w:rsidRPr="00D029AB">
        <w:t>deprived of</w:t>
      </w:r>
      <w:r w:rsidRPr="00D029AB">
        <w:t xml:space="preserve"> being </w:t>
      </w:r>
      <w:r w:rsidR="004C7DF9" w:rsidRPr="00D029AB">
        <w:t>plague-ridden</w:t>
      </w:r>
      <w:r w:rsidR="004C7DF9">
        <w:t xml:space="preserve"> in actual</w:t>
      </w:r>
      <w:r w:rsidRPr="00D029AB">
        <w:t xml:space="preserve">. Most healthy </w:t>
      </w:r>
      <w:r w:rsidR="007A2BC4" w:rsidRPr="00D029AB">
        <w:t>kids</w:t>
      </w:r>
      <w:r w:rsidRPr="00D029AB">
        <w:t xml:space="preserve"> and </w:t>
      </w:r>
      <w:r w:rsidR="007A2BC4" w:rsidRPr="00D029AB">
        <w:t>grownups</w:t>
      </w:r>
      <w:r w:rsidRPr="00D029AB">
        <w:t xml:space="preserve"> can </w:t>
      </w:r>
      <w:r w:rsidR="007A2BC4" w:rsidRPr="00D029AB">
        <w:t>obtain</w:t>
      </w:r>
      <w:r w:rsidRPr="00D029AB">
        <w:t xml:space="preserve"> vaccinations with </w:t>
      </w:r>
      <w:r w:rsidR="007A2BC4" w:rsidRPr="00D029AB">
        <w:t>little</w:t>
      </w:r>
      <w:r w:rsidRPr="00D029AB">
        <w:t xml:space="preserve"> </w:t>
      </w:r>
      <w:r w:rsidR="007A2BC4" w:rsidRPr="00D029AB">
        <w:t>danger</w:t>
      </w:r>
      <w:r w:rsidRPr="00D029AB">
        <w:t xml:space="preserve">. </w:t>
      </w:r>
      <w:r w:rsidR="007A2BC4" w:rsidRPr="00D029AB">
        <w:t>Though</w:t>
      </w:r>
      <w:r w:rsidRPr="00D029AB">
        <w:t xml:space="preserve">, </w:t>
      </w:r>
      <w:r w:rsidR="007A2BC4" w:rsidRPr="00D029AB">
        <w:t>infants</w:t>
      </w:r>
      <w:r w:rsidRPr="00D029AB">
        <w:t xml:space="preserve">, older </w:t>
      </w:r>
      <w:r w:rsidR="007A2BC4">
        <w:t>people</w:t>
      </w:r>
      <w:r w:rsidRPr="00D029AB">
        <w:t xml:space="preserve">, and those whose immune systems are </w:t>
      </w:r>
      <w:r w:rsidR="007A2BC4" w:rsidRPr="00D029AB">
        <w:t>conceded</w:t>
      </w:r>
      <w:r w:rsidRPr="00D029AB">
        <w:t xml:space="preserve"> </w:t>
      </w:r>
      <w:r w:rsidR="00601C74">
        <w:t>might</w:t>
      </w:r>
      <w:r w:rsidRPr="00D029AB">
        <w:t xml:space="preserve"> not be </w:t>
      </w:r>
      <w:r w:rsidR="00601C74" w:rsidRPr="00D029AB">
        <w:t>tough</w:t>
      </w:r>
      <w:r w:rsidRPr="00D029AB">
        <w:t xml:space="preserve"> enough to </w:t>
      </w:r>
      <w:r w:rsidR="00601C74" w:rsidRPr="00D029AB">
        <w:t>ward off</w:t>
      </w:r>
      <w:r w:rsidRPr="00D029AB">
        <w:t xml:space="preserve"> even the </w:t>
      </w:r>
      <w:r w:rsidR="00601C74" w:rsidRPr="00D029AB">
        <w:t>debilitat</w:t>
      </w:r>
      <w:r w:rsidRPr="00D029AB">
        <w:t xml:space="preserve">ing virus </w:t>
      </w:r>
      <w:r w:rsidR="00601C74" w:rsidRPr="00D029AB">
        <w:t>existing</w:t>
      </w:r>
      <w:r w:rsidRPr="00D029AB">
        <w:t xml:space="preserve"> in the vaccines.</w:t>
      </w:r>
      <w:r w:rsidR="006F51C8" w:rsidRPr="006F51C8">
        <w:t xml:space="preserve"> The </w:t>
      </w:r>
      <w:r w:rsidR="00601C74">
        <w:t>WHO</w:t>
      </w:r>
      <w:r w:rsidR="006F51C8" w:rsidRPr="006F51C8">
        <w:t xml:space="preserve"> and the </w:t>
      </w:r>
      <w:r w:rsidR="00601C74">
        <w:t xml:space="preserve">UNICEF </w:t>
      </w:r>
      <w:r w:rsidR="00601C74" w:rsidRPr="006F51C8">
        <w:t>article</w:t>
      </w:r>
      <w:r w:rsidR="006F51C8" w:rsidRPr="006F51C8">
        <w:t xml:space="preserve"> that </w:t>
      </w:r>
      <w:r w:rsidR="00703E74" w:rsidRPr="006F51C8">
        <w:t>above</w:t>
      </w:r>
      <w:r w:rsidR="006F51C8" w:rsidRPr="006F51C8">
        <w:t xml:space="preserve"> 2.5 million </w:t>
      </w:r>
      <w:r w:rsidR="00703E74" w:rsidRPr="006F51C8">
        <w:t>bereavements</w:t>
      </w:r>
      <w:r w:rsidR="006F51C8" w:rsidRPr="006F51C8">
        <w:t xml:space="preserve"> </w:t>
      </w:r>
      <w:r w:rsidR="00703E74">
        <w:t>every</w:t>
      </w:r>
      <w:r w:rsidR="006F51C8" w:rsidRPr="006F51C8">
        <w:t xml:space="preserve"> year are </w:t>
      </w:r>
      <w:r w:rsidR="00703E74" w:rsidRPr="006F51C8">
        <w:t>disallowed</w:t>
      </w:r>
      <w:r w:rsidR="006F51C8" w:rsidRPr="006F51C8">
        <w:t xml:space="preserve"> by vaccinations</w:t>
      </w:r>
      <w:r w:rsidR="00703E74">
        <w:t>.</w:t>
      </w:r>
      <w:r w:rsidR="006F51C8" w:rsidRPr="006F51C8">
        <w:t xml:space="preserve"> Not only are </w:t>
      </w:r>
      <w:r w:rsidR="007615F9" w:rsidRPr="006F51C8">
        <w:t>vaccinated</w:t>
      </w:r>
      <w:r w:rsidR="006F51C8" w:rsidRPr="006F51C8">
        <w:t xml:space="preserve"> </w:t>
      </w:r>
      <w:r w:rsidR="007615F9" w:rsidRPr="006F51C8">
        <w:t>persons</w:t>
      </w:r>
      <w:r w:rsidR="006F51C8" w:rsidRPr="006F51C8">
        <w:t xml:space="preserve"> </w:t>
      </w:r>
      <w:r w:rsidR="007615F9" w:rsidRPr="006F51C8">
        <w:t>injected</w:t>
      </w:r>
      <w:r w:rsidR="006F51C8" w:rsidRPr="006F51C8">
        <w:t xml:space="preserve">; their </w:t>
      </w:r>
      <w:r w:rsidR="007615F9" w:rsidRPr="006F51C8">
        <w:t>societies</w:t>
      </w:r>
      <w:r w:rsidR="006F51C8" w:rsidRPr="006F51C8">
        <w:t xml:space="preserve"> </w:t>
      </w:r>
      <w:r w:rsidR="007615F9" w:rsidRPr="006F51C8">
        <w:t>profit</w:t>
      </w:r>
      <w:r w:rsidR="006F51C8" w:rsidRPr="006F51C8">
        <w:t xml:space="preserve"> too. The </w:t>
      </w:r>
      <w:r w:rsidR="007615F9" w:rsidRPr="006F51C8">
        <w:t>wider</w:t>
      </w:r>
      <w:r w:rsidR="006F51C8" w:rsidRPr="006F51C8">
        <w:t xml:space="preserve"> </w:t>
      </w:r>
      <w:r w:rsidR="007615F9" w:rsidRPr="006F51C8">
        <w:t>aim</w:t>
      </w:r>
      <w:r w:rsidR="006F51C8" w:rsidRPr="006F51C8">
        <w:t xml:space="preserve"> is that, if </w:t>
      </w:r>
      <w:r w:rsidR="007615F9" w:rsidRPr="006F51C8">
        <w:t>sufficient</w:t>
      </w:r>
      <w:r w:rsidR="006F51C8" w:rsidRPr="006F51C8">
        <w:t xml:space="preserve"> </w:t>
      </w:r>
      <w:r w:rsidR="007615F9" w:rsidRPr="006F51C8">
        <w:t>persons</w:t>
      </w:r>
      <w:r w:rsidR="006F51C8" w:rsidRPr="006F51C8">
        <w:t xml:space="preserve"> in the </w:t>
      </w:r>
      <w:r w:rsidR="00431DD7" w:rsidRPr="006F51C8">
        <w:t>communal</w:t>
      </w:r>
      <w:r w:rsidR="006F51C8" w:rsidRPr="006F51C8">
        <w:t xml:space="preserve"> </w:t>
      </w:r>
      <w:r w:rsidR="00431DD7" w:rsidRPr="006F51C8">
        <w:t>take</w:t>
      </w:r>
      <w:r w:rsidR="006F51C8" w:rsidRPr="006F51C8">
        <w:t xml:space="preserve"> the vaccines, the </w:t>
      </w:r>
      <w:r w:rsidR="00431DD7" w:rsidRPr="006F51C8">
        <w:t>commun</w:t>
      </w:r>
      <w:r w:rsidR="006F51C8" w:rsidRPr="006F51C8">
        <w:t xml:space="preserve">ity, </w:t>
      </w:r>
      <w:r w:rsidR="00431DD7" w:rsidRPr="006F51C8">
        <w:t>in general</w:t>
      </w:r>
      <w:r w:rsidR="006F51C8" w:rsidRPr="006F51C8">
        <w:t xml:space="preserve">, would </w:t>
      </w:r>
      <w:r w:rsidR="00431DD7" w:rsidRPr="006F51C8">
        <w:t>develop</w:t>
      </w:r>
      <w:r w:rsidR="006F51C8" w:rsidRPr="006F51C8">
        <w:t xml:space="preserve"> </w:t>
      </w:r>
      <w:r w:rsidR="00431DD7">
        <w:t>resistance</w:t>
      </w:r>
      <w:r w:rsidR="006F51C8" w:rsidRPr="006F51C8">
        <w:t xml:space="preserve">, even if </w:t>
      </w:r>
      <w:r w:rsidR="00431DD7" w:rsidRPr="006F51C8">
        <w:t>persons</w:t>
      </w:r>
      <w:r w:rsidR="006F51C8" w:rsidRPr="006F51C8">
        <w:t xml:space="preserve"> with </w:t>
      </w:r>
      <w:r w:rsidR="00431DD7" w:rsidRPr="006F51C8">
        <w:t>great</w:t>
      </w:r>
      <w:r w:rsidR="006F51C8" w:rsidRPr="006F51C8">
        <w:t xml:space="preserve"> </w:t>
      </w:r>
      <w:r w:rsidR="00E55F9C" w:rsidRPr="006F51C8">
        <w:t>health</w:t>
      </w:r>
      <w:r w:rsidR="006F51C8" w:rsidRPr="006F51C8">
        <w:t xml:space="preserve"> risk cannot </w:t>
      </w:r>
      <w:r w:rsidR="00E55F9C" w:rsidRPr="006F51C8">
        <w:t>accept</w:t>
      </w:r>
      <w:r w:rsidR="006F51C8" w:rsidRPr="006F51C8">
        <w:t xml:space="preserve"> them. </w:t>
      </w:r>
      <w:r w:rsidR="00F03DBA">
        <w:t>(</w:t>
      </w:r>
      <w:r w:rsidR="00630E05" w:rsidRPr="00920CB1">
        <w:t>Anon</w:t>
      </w:r>
      <w:r w:rsidR="00F03DBA">
        <w:t>)</w:t>
      </w:r>
      <w:r w:rsidR="00630E05">
        <w:t xml:space="preserve">. </w:t>
      </w:r>
    </w:p>
    <w:p w:rsidR="00BA2554" w:rsidRDefault="00E14CCC" w:rsidP="00844A79">
      <w:r w:rsidRPr="00F03DBA">
        <w:t xml:space="preserve">Cost-effectiveness analysis </w:t>
      </w:r>
      <w:r w:rsidR="004A270C">
        <w:t>researches</w:t>
      </w:r>
      <w:r w:rsidRPr="00F03DBA">
        <w:t xml:space="preserve"> have been </w:t>
      </w:r>
      <w:r w:rsidR="004A270C" w:rsidRPr="00F03DBA">
        <w:t>progressively</w:t>
      </w:r>
      <w:r w:rsidRPr="00F03DBA">
        <w:t xml:space="preserve"> used </w:t>
      </w:r>
      <w:r w:rsidR="004A270C" w:rsidRPr="00F03DBA">
        <w:t>international</w:t>
      </w:r>
      <w:r w:rsidR="004A270C">
        <w:t>ly</w:t>
      </w:r>
      <w:r w:rsidRPr="00F03DBA">
        <w:t xml:space="preserve"> and in the US</w:t>
      </w:r>
      <w:r>
        <w:t xml:space="preserve"> in </w:t>
      </w:r>
      <w:r w:rsidR="00844A79">
        <w:t>specific</w:t>
      </w:r>
      <w:r>
        <w:t xml:space="preserve"> </w:t>
      </w:r>
      <w:r w:rsidRPr="00F03DBA">
        <w:t xml:space="preserve">for the </w:t>
      </w:r>
      <w:r w:rsidR="00844A79" w:rsidRPr="00F03DBA">
        <w:t>growth</w:t>
      </w:r>
      <w:r w:rsidRPr="00F03DBA">
        <w:t xml:space="preserve"> of national </w:t>
      </w:r>
      <w:r w:rsidR="00844A79" w:rsidRPr="00F03DBA">
        <w:t>vaccination</w:t>
      </w:r>
      <w:r w:rsidRPr="00F03DBA">
        <w:t xml:space="preserve"> </w:t>
      </w:r>
      <w:r w:rsidR="00844A79" w:rsidRPr="00F03DBA">
        <w:t>policies</w:t>
      </w:r>
      <w:r w:rsidRPr="00F03DBA">
        <w:t xml:space="preserve">. </w:t>
      </w:r>
      <w:r w:rsidR="00B57BE8">
        <w:t xml:space="preserve">Another study on influenza </w:t>
      </w:r>
      <w:r w:rsidR="00B57BE8">
        <w:lastRenderedPageBreak/>
        <w:t xml:space="preserve">was conducted in which the researchers </w:t>
      </w:r>
      <w:r w:rsidR="004E076A" w:rsidRPr="004E076A">
        <w:t xml:space="preserve">we </w:t>
      </w:r>
      <w:r w:rsidR="00B57BE8" w:rsidRPr="004E076A">
        <w:t>measured</w:t>
      </w:r>
      <w:r w:rsidR="004E076A" w:rsidRPr="004E076A">
        <w:t xml:space="preserve"> the </w:t>
      </w:r>
      <w:r w:rsidR="00B57BE8" w:rsidRPr="004E076A">
        <w:t>impact</w:t>
      </w:r>
      <w:r w:rsidR="004E076A" w:rsidRPr="004E076A">
        <w:t xml:space="preserve"> of </w:t>
      </w:r>
      <w:r w:rsidR="008246EA" w:rsidRPr="004E076A">
        <w:t>immunization</w:t>
      </w:r>
      <w:r w:rsidR="004E076A" w:rsidRPr="004E076A">
        <w:t xml:space="preserve"> </w:t>
      </w:r>
      <w:r w:rsidR="008246EA" w:rsidRPr="004E076A">
        <w:t>contrary to</w:t>
      </w:r>
      <w:r w:rsidR="004E076A" w:rsidRPr="004E076A">
        <w:t xml:space="preserve"> influenza on the </w:t>
      </w:r>
      <w:r w:rsidR="008246EA" w:rsidRPr="004E076A">
        <w:t>hazard</w:t>
      </w:r>
      <w:r w:rsidR="004E076A" w:rsidRPr="004E076A">
        <w:t xml:space="preserve"> of hospitalization for heart </w:t>
      </w:r>
      <w:r w:rsidR="008246EA" w:rsidRPr="004E076A">
        <w:t>ailment</w:t>
      </w:r>
      <w:r w:rsidR="004E076A" w:rsidRPr="004E076A">
        <w:t>.</w:t>
      </w:r>
      <w:r w:rsidR="0021059F" w:rsidRPr="0021059F">
        <w:t xml:space="preserve"> In the </w:t>
      </w:r>
      <w:r w:rsidR="00085209">
        <w:t>older people</w:t>
      </w:r>
      <w:r w:rsidR="0021059F" w:rsidRPr="0021059F">
        <w:t xml:space="preserve">, vaccination </w:t>
      </w:r>
      <w:r w:rsidR="00085209">
        <w:t>for</w:t>
      </w:r>
      <w:r w:rsidR="0021059F" w:rsidRPr="0021059F">
        <w:t xml:space="preserve"> influenza is </w:t>
      </w:r>
      <w:r w:rsidR="00085209" w:rsidRPr="0021059F">
        <w:t>linked</w:t>
      </w:r>
      <w:r w:rsidR="0021059F" w:rsidRPr="0021059F">
        <w:t xml:space="preserve"> with </w:t>
      </w:r>
      <w:r w:rsidR="00085209" w:rsidRPr="0021059F">
        <w:t>decreases</w:t>
      </w:r>
      <w:r w:rsidR="0021059F" w:rsidRPr="0021059F">
        <w:t xml:space="preserve"> in the </w:t>
      </w:r>
      <w:r w:rsidR="00085209" w:rsidRPr="0021059F">
        <w:t>danger</w:t>
      </w:r>
      <w:r w:rsidR="0021059F" w:rsidRPr="0021059F">
        <w:t xml:space="preserve"> of hospitalization for heart </w:t>
      </w:r>
      <w:r w:rsidR="00085209" w:rsidRPr="0021059F">
        <w:t>illness</w:t>
      </w:r>
      <w:r w:rsidR="0021059F" w:rsidRPr="0021059F">
        <w:t xml:space="preserve">, and pneumonia or influenza </w:t>
      </w:r>
      <w:r w:rsidR="00B90961" w:rsidRPr="0021059F">
        <w:t>in addition to</w:t>
      </w:r>
      <w:r w:rsidR="0021059F" w:rsidRPr="0021059F">
        <w:t xml:space="preserve"> the </w:t>
      </w:r>
      <w:r w:rsidR="00B90961" w:rsidRPr="0021059F">
        <w:t>jeopardy</w:t>
      </w:r>
      <w:r w:rsidR="0021059F" w:rsidRPr="0021059F">
        <w:t xml:space="preserve"> of </w:t>
      </w:r>
      <w:r w:rsidR="00B90961" w:rsidRPr="0021059F">
        <w:t>demise</w:t>
      </w:r>
      <w:r w:rsidR="0021059F" w:rsidRPr="0021059F">
        <w:t xml:space="preserve"> from all </w:t>
      </w:r>
      <w:r w:rsidR="00B90961" w:rsidRPr="0021059F">
        <w:t>sources</w:t>
      </w:r>
      <w:r w:rsidR="0021059F" w:rsidRPr="0021059F">
        <w:t xml:space="preserve"> </w:t>
      </w:r>
      <w:r w:rsidR="00B90961" w:rsidRPr="0021059F">
        <w:t>throughout</w:t>
      </w:r>
      <w:r w:rsidR="0021059F" w:rsidRPr="0021059F">
        <w:t xml:space="preserve"> influenza </w:t>
      </w:r>
      <w:r w:rsidR="007A6920" w:rsidRPr="0021059F">
        <w:t>spells</w:t>
      </w:r>
      <w:r w:rsidR="0021059F" w:rsidRPr="0021059F">
        <w:t xml:space="preserve">. These </w:t>
      </w:r>
      <w:r w:rsidR="007A6920" w:rsidRPr="0021059F">
        <w:t>results</w:t>
      </w:r>
      <w:r w:rsidR="0021059F" w:rsidRPr="0021059F">
        <w:t xml:space="preserve"> </w:t>
      </w:r>
      <w:r w:rsidR="007A6920" w:rsidRPr="0021059F">
        <w:t>high point</w:t>
      </w:r>
      <w:r w:rsidR="0021059F" w:rsidRPr="0021059F">
        <w:t xml:space="preserve"> the </w:t>
      </w:r>
      <w:r w:rsidR="007A6920" w:rsidRPr="0021059F">
        <w:t>profits</w:t>
      </w:r>
      <w:r w:rsidR="0021059F" w:rsidRPr="0021059F">
        <w:t xml:space="preserve"> of </w:t>
      </w:r>
      <w:r w:rsidR="007A6920" w:rsidRPr="0021059F">
        <w:t>immunization</w:t>
      </w:r>
      <w:r w:rsidR="0021059F" w:rsidRPr="0021059F">
        <w:t xml:space="preserve"> and </w:t>
      </w:r>
      <w:r w:rsidR="007A6920">
        <w:t xml:space="preserve">provide </w:t>
      </w:r>
      <w:r w:rsidR="007A6920" w:rsidRPr="0021059F">
        <w:t>exertions</w:t>
      </w:r>
      <w:r w:rsidR="0021059F" w:rsidRPr="0021059F">
        <w:t xml:space="preserve"> to </w:t>
      </w:r>
      <w:r w:rsidR="007A6920">
        <w:t>escalate</w:t>
      </w:r>
      <w:r w:rsidR="0021059F" w:rsidRPr="0021059F">
        <w:t xml:space="preserve"> the </w:t>
      </w:r>
      <w:r w:rsidR="007A6920" w:rsidRPr="0021059F">
        <w:t>proportions</w:t>
      </w:r>
      <w:r w:rsidR="0021059F" w:rsidRPr="0021059F">
        <w:t xml:space="preserve"> o</w:t>
      </w:r>
      <w:r w:rsidR="009E69EF">
        <w:t xml:space="preserve">f vaccination </w:t>
      </w:r>
      <w:r w:rsidR="007A6920">
        <w:t>amongst</w:t>
      </w:r>
      <w:r w:rsidR="009E69EF">
        <w:t xml:space="preserve"> the </w:t>
      </w:r>
      <w:r w:rsidR="00BF4E5F">
        <w:t>old people</w:t>
      </w:r>
      <w:r w:rsidR="009E69EF">
        <w:t xml:space="preserve"> </w:t>
      </w:r>
      <w:r w:rsidR="009E69EF">
        <w:fldChar w:fldCharType="begin"/>
      </w:r>
      <w:r w:rsidR="009E69EF">
        <w:instrText xml:space="preserve"> ADDIN ZOTERO_ITEM CSL_CITATION {"citationID":"zP4XHAJi","properties":{"formattedCitation":"(Nichol et al.)","plainCitation":"(Nichol et al.)","noteIndex":0},"citationItems":[{"id":391,"uris":["http://zotero.org/users/local/Tqq4tlqy/items/F97LN7SW"],"uri":["http://zotero.org/users/local/Tqq4tlqy/items/F97LN7SW"],"itemData":{"id":391,"type":"article-journal","title":"Influenza Vaccination and Reduction in Hospitalizations for Cardiac Disease and Stroke among the Elderly","container-title":"New England Journal of Medicine","page":"1322-1332","volume":"348","issue":"14","source":"Taylor and Francis+NEJM","abstract":"In three large managed-care plans, about 58 percent of the members who were at least 65 years old received the influenza vaccine. During both the 1998–1999 and 1999–2000 influenza seasons, those who were vaccinated had a significantly lower risk of hospitalization for cardiac disease, cerebrovascular disease, and influenza and pneumonia than unvaccinated subjects. Vaccination was also associated with a lower risk of death from any cause.","DOI":"10.1056/NEJMoa025028","ISSN":"0028-4793","note":"PMID: 12672859","author":[{"family":"Nichol","given":"Kristin L."},{"family":"Nordin","given":"James"},{"family":"Mullooly","given":"John"},{"family":"Lask","given":"Richard"},{"family":"Fillbrandt","given":"Kelly"},{"family":"Iwane","given":"Marika"}],"issued":{"date-parts":[["2003",4,3]]}}}],"schema":"https://github.com/citation-style-language/schema/raw/master/csl-citation.json"} </w:instrText>
      </w:r>
      <w:r w:rsidR="009E69EF">
        <w:fldChar w:fldCharType="separate"/>
      </w:r>
      <w:r w:rsidR="009E69EF" w:rsidRPr="009E69EF">
        <w:rPr>
          <w:rFonts w:ascii="Times New Roman" w:hAnsi="Times New Roman" w:cs="Times New Roman"/>
        </w:rPr>
        <w:t>(Nichol et al.)</w:t>
      </w:r>
      <w:r w:rsidR="009E69EF">
        <w:fldChar w:fldCharType="end"/>
      </w:r>
      <w:r w:rsidR="009E69EF">
        <w:t>.</w:t>
      </w:r>
    </w:p>
    <w:p w:rsidR="004E076A" w:rsidRDefault="00E14CCC" w:rsidP="0074733C">
      <w:r w:rsidRPr="008618FF">
        <w:t>Consolidation</w:t>
      </w:r>
      <w:r w:rsidR="008618FF" w:rsidRPr="008618FF">
        <w:t xml:space="preserve"> of </w:t>
      </w:r>
      <w:r w:rsidRPr="008618FF">
        <w:t>anti</w:t>
      </w:r>
      <w:r>
        <w:t>-</w:t>
      </w:r>
      <w:r w:rsidRPr="008618FF">
        <w:t>vaccination</w:t>
      </w:r>
      <w:r w:rsidR="008618FF" w:rsidRPr="008618FF">
        <w:t xml:space="preserve"> </w:t>
      </w:r>
      <w:r w:rsidRPr="008618FF">
        <w:t>activities</w:t>
      </w:r>
      <w:r w:rsidR="008618FF" w:rsidRPr="008618FF">
        <w:t xml:space="preserve"> in </w:t>
      </w:r>
      <w:r w:rsidRPr="008618FF">
        <w:t>modern</w:t>
      </w:r>
      <w:r w:rsidR="008618FF" w:rsidRPr="008618FF">
        <w:t xml:space="preserve"> </w:t>
      </w:r>
      <w:r w:rsidRPr="008618FF">
        <w:t>times</w:t>
      </w:r>
      <w:r w:rsidR="008618FF" w:rsidRPr="008618FF">
        <w:t xml:space="preserve"> has </w:t>
      </w:r>
      <w:r w:rsidRPr="008618FF">
        <w:t>corresponded</w:t>
      </w:r>
      <w:r w:rsidR="008618FF" w:rsidRPr="008618FF">
        <w:t xml:space="preserve"> with </w:t>
      </w:r>
      <w:r w:rsidRPr="008618FF">
        <w:t>unparalleled</w:t>
      </w:r>
      <w:r w:rsidR="008618FF" w:rsidRPr="008618FF">
        <w:t xml:space="preserve"> </w:t>
      </w:r>
      <w:r w:rsidRPr="008618FF">
        <w:t>rises</w:t>
      </w:r>
      <w:r w:rsidR="008618FF" w:rsidRPr="008618FF">
        <w:t xml:space="preserve"> in the </w:t>
      </w:r>
      <w:r w:rsidRPr="008618FF">
        <w:t>occurrence</w:t>
      </w:r>
      <w:r w:rsidR="008618FF" w:rsidRPr="008618FF">
        <w:t xml:space="preserve"> of some </w:t>
      </w:r>
      <w:r w:rsidRPr="008618FF">
        <w:t>contagious</w:t>
      </w:r>
      <w:r w:rsidR="008618FF" w:rsidRPr="008618FF">
        <w:t xml:space="preserve"> </w:t>
      </w:r>
      <w:r w:rsidRPr="008618FF">
        <w:t>viruses</w:t>
      </w:r>
      <w:r w:rsidR="008618FF" w:rsidRPr="008618FF">
        <w:t xml:space="preserve">. </w:t>
      </w:r>
      <w:r w:rsidRPr="008618FF">
        <w:t>Numerous</w:t>
      </w:r>
      <w:r w:rsidR="008618FF" w:rsidRPr="008618FF">
        <w:t xml:space="preserve"> intervention </w:t>
      </w:r>
      <w:r w:rsidR="001E7D81" w:rsidRPr="008618FF">
        <w:t>plans</w:t>
      </w:r>
      <w:r w:rsidR="008618FF" w:rsidRPr="008618FF">
        <w:t xml:space="preserve"> work from a </w:t>
      </w:r>
      <w:r w:rsidR="001E7D81" w:rsidRPr="008618FF">
        <w:t>shortfall</w:t>
      </w:r>
      <w:r w:rsidR="008618FF" w:rsidRPr="008618FF">
        <w:t xml:space="preserve"> </w:t>
      </w:r>
      <w:r w:rsidR="001E7D81" w:rsidRPr="008618FF">
        <w:t>ideal</w:t>
      </w:r>
      <w:r w:rsidR="008618FF" w:rsidRPr="008618FF">
        <w:t xml:space="preserve"> of science communication, </w:t>
      </w:r>
      <w:r w:rsidR="001E7D81">
        <w:t>assuming</w:t>
      </w:r>
      <w:r w:rsidR="008618FF" w:rsidRPr="008618FF">
        <w:t xml:space="preserve"> that </w:t>
      </w:r>
      <w:r w:rsidR="001E7D81" w:rsidRPr="008618FF">
        <w:t>immunization</w:t>
      </w:r>
      <w:r w:rsidR="008618FF" w:rsidRPr="008618FF">
        <w:t xml:space="preserve"> </w:t>
      </w:r>
      <w:r w:rsidR="001E7D81" w:rsidRPr="008618FF">
        <w:t>disbelievers</w:t>
      </w:r>
      <w:r w:rsidR="008618FF" w:rsidRPr="008618FF">
        <w:t xml:space="preserve"> </w:t>
      </w:r>
      <w:r w:rsidR="000517EA">
        <w:t>are deficient of</w:t>
      </w:r>
      <w:r w:rsidR="008618FF" w:rsidRPr="008618FF">
        <w:t xml:space="preserve"> the </w:t>
      </w:r>
      <w:r w:rsidR="000517EA" w:rsidRPr="008618FF">
        <w:t>capability</w:t>
      </w:r>
      <w:r w:rsidR="008618FF" w:rsidRPr="008618FF">
        <w:t xml:space="preserve"> to </w:t>
      </w:r>
      <w:r w:rsidR="000517EA">
        <w:t>get</w:t>
      </w:r>
      <w:r w:rsidR="008618FF" w:rsidRPr="008618FF">
        <w:t xml:space="preserve"> or </w:t>
      </w:r>
      <w:r w:rsidR="000517EA" w:rsidRPr="008618FF">
        <w:t>comprehend</w:t>
      </w:r>
      <w:r w:rsidR="008618FF" w:rsidRPr="008618FF">
        <w:t xml:space="preserve"> </w:t>
      </w:r>
      <w:r w:rsidR="000517EA" w:rsidRPr="008618FF">
        <w:t>proof</w:t>
      </w:r>
      <w:r w:rsidR="008618FF" w:rsidRPr="008618FF">
        <w:t xml:space="preserve">. </w:t>
      </w:r>
      <w:r w:rsidR="000517EA" w:rsidRPr="008618FF">
        <w:t>Though</w:t>
      </w:r>
      <w:r w:rsidR="008618FF" w:rsidRPr="008618FF">
        <w:t xml:space="preserve">, </w:t>
      </w:r>
      <w:r w:rsidR="000517EA" w:rsidRPr="008618FF">
        <w:t>intrusions</w:t>
      </w:r>
      <w:r w:rsidR="008618FF" w:rsidRPr="008618FF">
        <w:t xml:space="preserve"> </w:t>
      </w:r>
      <w:r w:rsidR="000517EA" w:rsidRPr="008618FF">
        <w:t>concentrating</w:t>
      </w:r>
      <w:r w:rsidR="008618FF" w:rsidRPr="008618FF">
        <w:t xml:space="preserve"> on </w:t>
      </w:r>
      <w:r w:rsidR="000517EA" w:rsidRPr="008618FF">
        <w:t>proof</w:t>
      </w:r>
      <w:r w:rsidR="008618FF" w:rsidRPr="008618FF">
        <w:t xml:space="preserve"> and the </w:t>
      </w:r>
      <w:r w:rsidR="000517EA" w:rsidRPr="008618FF">
        <w:t>exposing</w:t>
      </w:r>
      <w:r w:rsidR="008618FF" w:rsidRPr="008618FF">
        <w:t xml:space="preserve"> of vaccine-related </w:t>
      </w:r>
      <w:r w:rsidR="000517EA" w:rsidRPr="008618FF">
        <w:t>fables</w:t>
      </w:r>
      <w:r w:rsidR="008618FF" w:rsidRPr="008618FF">
        <w:t xml:space="preserve"> have </w:t>
      </w:r>
      <w:r w:rsidR="000517EA" w:rsidRPr="008618FF">
        <w:t>confirmed</w:t>
      </w:r>
      <w:r w:rsidR="008618FF" w:rsidRPr="008618FF">
        <w:t xml:space="preserve"> to be counterproductive.</w:t>
      </w:r>
      <w:r w:rsidR="009E69EF">
        <w:t xml:space="preserve"> </w:t>
      </w:r>
      <w:r w:rsidR="00546B71" w:rsidRPr="00C466F5">
        <w:t>Operational</w:t>
      </w:r>
      <w:r w:rsidR="00C466F5" w:rsidRPr="00C466F5">
        <w:t xml:space="preserve"> from a </w:t>
      </w:r>
      <w:r w:rsidR="00546B71" w:rsidRPr="00C466F5">
        <w:t>driven</w:t>
      </w:r>
      <w:r w:rsidR="00C466F5" w:rsidRPr="00C466F5">
        <w:t xml:space="preserve"> </w:t>
      </w:r>
      <w:r w:rsidR="00546B71" w:rsidRPr="00C466F5">
        <w:t>thinking</w:t>
      </w:r>
      <w:r w:rsidR="00C466F5" w:rsidRPr="00C466F5">
        <w:t xml:space="preserve"> </w:t>
      </w:r>
      <w:r w:rsidR="00546B71" w:rsidRPr="00C466F5">
        <w:t>viewpoint</w:t>
      </w:r>
      <w:r w:rsidR="00C466F5" w:rsidRPr="00C466F5">
        <w:t xml:space="preserve">, </w:t>
      </w:r>
      <w:r w:rsidR="00546B71">
        <w:t>researchers</w:t>
      </w:r>
      <w:r w:rsidR="00C466F5" w:rsidRPr="00C466F5">
        <w:t xml:space="preserve"> examine</w:t>
      </w:r>
      <w:r w:rsidR="00546B71">
        <w:t>d</w:t>
      </w:r>
      <w:r w:rsidR="00C466F5" w:rsidRPr="00C466F5">
        <w:t xml:space="preserve"> the </w:t>
      </w:r>
      <w:r w:rsidR="00546B71" w:rsidRPr="00C466F5">
        <w:t>psychosomatic</w:t>
      </w:r>
      <w:r w:rsidR="00C466F5" w:rsidRPr="00C466F5">
        <w:t xml:space="preserve"> </w:t>
      </w:r>
      <w:r w:rsidR="00546B71" w:rsidRPr="00C466F5">
        <w:t>aspects</w:t>
      </w:r>
      <w:r w:rsidR="00C466F5" w:rsidRPr="00C466F5">
        <w:t xml:space="preserve"> that </w:t>
      </w:r>
      <w:r w:rsidR="00546B71">
        <w:t>could</w:t>
      </w:r>
      <w:r w:rsidR="00C466F5" w:rsidRPr="00C466F5">
        <w:t xml:space="preserve"> </w:t>
      </w:r>
      <w:r w:rsidR="00546B71" w:rsidRPr="00C466F5">
        <w:t>inspire</w:t>
      </w:r>
      <w:r w:rsidR="00C466F5" w:rsidRPr="00C466F5">
        <w:t xml:space="preserve"> </w:t>
      </w:r>
      <w:r w:rsidR="00546B71" w:rsidRPr="00C466F5">
        <w:t>persons</w:t>
      </w:r>
      <w:r w:rsidR="00C466F5" w:rsidRPr="00C466F5">
        <w:t xml:space="preserve"> to </w:t>
      </w:r>
      <w:r w:rsidR="00546B71" w:rsidRPr="00C466F5">
        <w:t>cast-off</w:t>
      </w:r>
      <w:r w:rsidR="00C466F5" w:rsidRPr="00C466F5">
        <w:t xml:space="preserve"> </w:t>
      </w:r>
      <w:r w:rsidR="00546B71" w:rsidRPr="00C466F5">
        <w:t>logical</w:t>
      </w:r>
      <w:r w:rsidR="00C466F5" w:rsidRPr="00C466F5">
        <w:t xml:space="preserve"> </w:t>
      </w:r>
      <w:r w:rsidR="00546B71" w:rsidRPr="00C466F5">
        <w:t>consent</w:t>
      </w:r>
      <w:r w:rsidR="00C466F5" w:rsidRPr="00C466F5">
        <w:t xml:space="preserve"> </w:t>
      </w:r>
      <w:r w:rsidR="00546B71" w:rsidRPr="00C466F5">
        <w:t>about</w:t>
      </w:r>
      <w:r w:rsidR="00C466F5" w:rsidRPr="00C466F5">
        <w:t xml:space="preserve"> vaccination. In </w:t>
      </w:r>
      <w:r w:rsidR="00537470">
        <w:t>terms</w:t>
      </w:r>
      <w:r w:rsidR="00C466F5" w:rsidRPr="00C466F5">
        <w:t xml:space="preserve"> of </w:t>
      </w:r>
      <w:r w:rsidR="00537470" w:rsidRPr="00C466F5">
        <w:t>greatness</w:t>
      </w:r>
      <w:r w:rsidR="00C466F5" w:rsidRPr="00C466F5">
        <w:t xml:space="preserve">, </w:t>
      </w:r>
      <w:r w:rsidR="00537470" w:rsidRPr="00C466F5">
        <w:t>anti</w:t>
      </w:r>
      <w:r w:rsidR="00537470">
        <w:t>-</w:t>
      </w:r>
      <w:r w:rsidR="00537470" w:rsidRPr="00C466F5">
        <w:t>vaccination</w:t>
      </w:r>
      <w:r w:rsidR="00C466F5" w:rsidRPr="00C466F5">
        <w:t xml:space="preserve"> attitudes were </w:t>
      </w:r>
      <w:r w:rsidR="00537470" w:rsidRPr="00C466F5">
        <w:t>maximum</w:t>
      </w:r>
      <w:r w:rsidR="00C466F5" w:rsidRPr="00C466F5">
        <w:t xml:space="preserve"> </w:t>
      </w:r>
      <w:r w:rsidR="00537470" w:rsidRPr="00C466F5">
        <w:t>amongst</w:t>
      </w:r>
      <w:r w:rsidR="00C466F5" w:rsidRPr="00C466F5">
        <w:t xml:space="preserve"> those who were </w:t>
      </w:r>
      <w:r w:rsidR="00537470">
        <w:t>great at</w:t>
      </w:r>
      <w:r w:rsidR="00C466F5" w:rsidRPr="00C466F5">
        <w:t xml:space="preserve"> </w:t>
      </w:r>
      <w:r w:rsidR="00537470">
        <w:t>conspiratorial thought process,</w:t>
      </w:r>
      <w:r w:rsidR="00C466F5" w:rsidRPr="00C466F5">
        <w:t xml:space="preserve"> were </w:t>
      </w:r>
      <w:r w:rsidR="00537470" w:rsidRPr="00C466F5">
        <w:t>great</w:t>
      </w:r>
      <w:r w:rsidR="00537470">
        <w:t xml:space="preserve"> in reactance, </w:t>
      </w:r>
      <w:r w:rsidR="00537470" w:rsidRPr="00C466F5">
        <w:t>stated</w:t>
      </w:r>
      <w:r w:rsidR="00C466F5" w:rsidRPr="00C466F5">
        <w:t xml:space="preserve"> high levels of </w:t>
      </w:r>
      <w:r w:rsidR="00537470" w:rsidRPr="00C466F5">
        <w:t>repulsion</w:t>
      </w:r>
      <w:r w:rsidR="00C466F5" w:rsidRPr="00C466F5">
        <w:t xml:space="preserve"> </w:t>
      </w:r>
      <w:r w:rsidR="00537470" w:rsidRPr="00C466F5">
        <w:t>to</w:t>
      </w:r>
      <w:r w:rsidR="001B3EAD">
        <w:t xml:space="preserve"> blood and needles, and</w:t>
      </w:r>
      <w:r w:rsidR="00C466F5" w:rsidRPr="00C466F5">
        <w:t xml:space="preserve"> had </w:t>
      </w:r>
      <w:r w:rsidR="001B3EAD" w:rsidRPr="00C466F5">
        <w:t>robust</w:t>
      </w:r>
      <w:r w:rsidR="00C466F5" w:rsidRPr="00C466F5">
        <w:t xml:space="preserve"> </w:t>
      </w:r>
      <w:r w:rsidR="001B3EAD" w:rsidRPr="00C466F5">
        <w:t>distinctive</w:t>
      </w:r>
      <w:r w:rsidR="00C466F5" w:rsidRPr="00C466F5">
        <w:t>/</w:t>
      </w:r>
      <w:r w:rsidR="001B3EAD" w:rsidRPr="00C466F5">
        <w:t>graded</w:t>
      </w:r>
      <w:r w:rsidR="00C466F5" w:rsidRPr="00C466F5">
        <w:t xml:space="preserve"> worldviews</w:t>
      </w:r>
      <w:r w:rsidR="001B3EAD">
        <w:t>.</w:t>
      </w:r>
      <w:r w:rsidR="00662AB0">
        <w:t xml:space="preserve"> </w:t>
      </w:r>
      <w:r w:rsidR="00662AB0" w:rsidRPr="00662AB0">
        <w:t xml:space="preserve">These </w:t>
      </w:r>
      <w:r w:rsidR="001B3EAD" w:rsidRPr="00662AB0">
        <w:t>statistics</w:t>
      </w:r>
      <w:r w:rsidR="00662AB0" w:rsidRPr="00662AB0">
        <w:t xml:space="preserve"> </w:t>
      </w:r>
      <w:r w:rsidR="001B3EAD" w:rsidRPr="00662AB0">
        <w:t>aid</w:t>
      </w:r>
      <w:r w:rsidR="00662AB0" w:rsidRPr="00662AB0">
        <w:t xml:space="preserve"> </w:t>
      </w:r>
      <w:r w:rsidR="001B3EAD" w:rsidRPr="00662AB0">
        <w:t>to recognize</w:t>
      </w:r>
      <w:r w:rsidR="00662AB0" w:rsidRPr="00662AB0">
        <w:t xml:space="preserve"> the “attitude </w:t>
      </w:r>
      <w:r w:rsidR="001B3EAD" w:rsidRPr="00662AB0">
        <w:t>origins</w:t>
      </w:r>
      <w:r w:rsidR="00662AB0" w:rsidRPr="00662AB0">
        <w:t xml:space="preserve">” that may </w:t>
      </w:r>
      <w:r w:rsidR="001B3EAD" w:rsidRPr="00662AB0">
        <w:t>inspire</w:t>
      </w:r>
      <w:r w:rsidR="00662AB0" w:rsidRPr="00662AB0">
        <w:t xml:space="preserve"> and </w:t>
      </w:r>
      <w:r w:rsidR="001B3EAD" w:rsidRPr="00662AB0">
        <w:t>withstand</w:t>
      </w:r>
      <w:r w:rsidR="00662AB0" w:rsidRPr="00662AB0">
        <w:t xml:space="preserve"> vaccine </w:t>
      </w:r>
      <w:r w:rsidR="001B3EAD" w:rsidRPr="00662AB0">
        <w:t>disbelief</w:t>
      </w:r>
      <w:r w:rsidR="00662AB0" w:rsidRPr="00662AB0">
        <w:t xml:space="preserve">. </w:t>
      </w:r>
      <w:r w:rsidR="002F6EB6">
        <w:fldChar w:fldCharType="begin"/>
      </w:r>
      <w:r w:rsidR="002F6EB6">
        <w:instrText xml:space="preserve"> ADDIN ZOTERO_ITEM CSL_CITATION {"citationID":"SX8dlqjW","properties":{"formattedCitation":"({\\i{}PsycNET})","plainCitation":"(PsycNET)","noteIndex":0},"citationItems":[{"id":393,"uris":["http://zotero.org/users/local/Tqq4tlqy/items/JUJLUPCT"],"uri":["http://zotero.org/users/local/Tqq4tlqy/items/JUJLUPCT"],"itemData":{"id":393,"type":"webpage","title":"PsycNET","URL":"https://psycnet.apa.org/buy/2018-03974-001","accessed":{"date-parts":[["2019",5,7]]}}}],"schema":"https://github.com/citation-style-language/schema/raw/master/csl-citation.json"} </w:instrText>
      </w:r>
      <w:r w:rsidR="002F6EB6">
        <w:fldChar w:fldCharType="separate"/>
      </w:r>
      <w:r w:rsidR="002F6EB6" w:rsidRPr="002F6EB6">
        <w:rPr>
          <w:rFonts w:ascii="Times New Roman" w:hAnsi="Times New Roman" w:cs="Times New Roman"/>
        </w:rPr>
        <w:t>(</w:t>
      </w:r>
      <w:proofErr w:type="spellStart"/>
      <w:r w:rsidR="002F6EB6" w:rsidRPr="002F6EB6">
        <w:rPr>
          <w:rFonts w:ascii="Times New Roman" w:hAnsi="Times New Roman" w:cs="Times New Roman"/>
          <w:i/>
          <w:iCs/>
        </w:rPr>
        <w:t>PsycNET</w:t>
      </w:r>
      <w:proofErr w:type="spellEnd"/>
      <w:r w:rsidR="002F6EB6" w:rsidRPr="002F6EB6">
        <w:rPr>
          <w:rFonts w:ascii="Times New Roman" w:hAnsi="Times New Roman" w:cs="Times New Roman"/>
        </w:rPr>
        <w:t>)</w:t>
      </w:r>
      <w:r w:rsidR="002F6EB6">
        <w:fldChar w:fldCharType="end"/>
      </w:r>
      <w:r w:rsidR="002F6EB6">
        <w:t>.</w:t>
      </w:r>
    </w:p>
    <w:p w:rsidR="00FD4DC8" w:rsidRDefault="00E14CCC" w:rsidP="0074733C">
      <w:r w:rsidRPr="00A7769B">
        <w:t xml:space="preserve">The </w:t>
      </w:r>
      <w:r w:rsidR="00991897">
        <w:t>1st</w:t>
      </w:r>
      <w:r w:rsidRPr="00A7769B">
        <w:t xml:space="preserve"> dengue vaccine, the </w:t>
      </w:r>
      <w:r w:rsidR="00991897" w:rsidRPr="00A7769B">
        <w:t>creation</w:t>
      </w:r>
      <w:r w:rsidR="00827BB1">
        <w:t xml:space="preserve"> of a 20 </w:t>
      </w:r>
      <w:r w:rsidRPr="00A7769B">
        <w:t xml:space="preserve">year </w:t>
      </w:r>
      <w:r w:rsidR="00827BB1" w:rsidRPr="00A7769B">
        <w:t>procedure</w:t>
      </w:r>
      <w:r w:rsidRPr="00A7769B">
        <w:t xml:space="preserve"> by Sanofi Pasteur Ltd., has now been </w:t>
      </w:r>
      <w:r w:rsidR="0084589E" w:rsidRPr="00A7769B">
        <w:t>permitted</w:t>
      </w:r>
      <w:r w:rsidRPr="00A7769B">
        <w:t xml:space="preserve"> </w:t>
      </w:r>
      <w:r w:rsidR="00F32D34">
        <w:t>to</w:t>
      </w:r>
      <w:r w:rsidRPr="00A7769B">
        <w:t xml:space="preserve"> use in </w:t>
      </w:r>
      <w:r w:rsidR="0084589E">
        <w:t>6</w:t>
      </w:r>
      <w:r w:rsidRPr="00A7769B">
        <w:t xml:space="preserve"> </w:t>
      </w:r>
      <w:r w:rsidR="0084589E" w:rsidRPr="00A7769B">
        <w:t>nations</w:t>
      </w:r>
      <w:r w:rsidRPr="00A7769B">
        <w:t>.</w:t>
      </w:r>
      <w:r w:rsidR="001215FE">
        <w:t xml:space="preserve"> </w:t>
      </w:r>
      <w:r w:rsidR="001215FE" w:rsidRPr="001215FE">
        <w:t xml:space="preserve">The Sanofi-Pasteur vaccine, </w:t>
      </w:r>
      <w:proofErr w:type="spellStart"/>
      <w:r w:rsidR="001215FE" w:rsidRPr="001215FE">
        <w:t>Dengvaxia</w:t>
      </w:r>
      <w:proofErr w:type="spellEnd"/>
      <w:r w:rsidR="001215FE" w:rsidRPr="001215FE">
        <w:t xml:space="preserve">, was </w:t>
      </w:r>
      <w:r w:rsidR="004C0EC5" w:rsidRPr="001215FE">
        <w:t>assessed</w:t>
      </w:r>
      <w:r w:rsidR="001215FE" w:rsidRPr="001215FE">
        <w:t xml:space="preserve"> in </w:t>
      </w:r>
      <w:r w:rsidR="004C0EC5">
        <w:t>2</w:t>
      </w:r>
      <w:r w:rsidR="001215FE" w:rsidRPr="001215FE">
        <w:t xml:space="preserve"> </w:t>
      </w:r>
      <w:r w:rsidR="00F32D34">
        <w:t>big</w:t>
      </w:r>
      <w:r w:rsidR="001215FE" w:rsidRPr="001215FE">
        <w:t xml:space="preserve"> multicenter </w:t>
      </w:r>
      <w:r w:rsidR="004C0EC5" w:rsidRPr="001215FE">
        <w:t>stage</w:t>
      </w:r>
      <w:r w:rsidR="001215FE" w:rsidRPr="001215FE">
        <w:t xml:space="preserve"> 3 trials. </w:t>
      </w:r>
      <w:r w:rsidR="00F32D34">
        <w:t>1</w:t>
      </w:r>
      <w:r w:rsidR="001215FE" w:rsidRPr="001215FE">
        <w:t xml:space="preserve"> </w:t>
      </w:r>
      <w:r w:rsidR="00F32D34" w:rsidRPr="001215FE">
        <w:t>test</w:t>
      </w:r>
      <w:r w:rsidR="001215FE" w:rsidRPr="001215FE">
        <w:t xml:space="preserve"> was </w:t>
      </w:r>
      <w:r w:rsidR="004C0EC5">
        <w:t>held in Southeast Asia</w:t>
      </w:r>
      <w:r w:rsidR="001215FE" w:rsidRPr="001215FE">
        <w:t xml:space="preserve">, </w:t>
      </w:r>
      <w:r w:rsidR="004C0EC5" w:rsidRPr="001215FE">
        <w:t>amongst</w:t>
      </w:r>
      <w:r w:rsidR="001215FE" w:rsidRPr="001215FE">
        <w:t xml:space="preserve"> ~10,000 </w:t>
      </w:r>
      <w:r w:rsidR="004C0EC5" w:rsidRPr="001215FE">
        <w:t>kids</w:t>
      </w:r>
      <w:r w:rsidR="001215FE" w:rsidRPr="001215FE">
        <w:t xml:space="preserve"> </w:t>
      </w:r>
      <w:r w:rsidR="00F32D34">
        <w:t>that were of age</w:t>
      </w:r>
      <w:r w:rsidR="001215FE" w:rsidRPr="001215FE">
        <w:t xml:space="preserve"> 2 to 14 years, </w:t>
      </w:r>
      <w:r w:rsidR="00733CF3">
        <w:t>while</w:t>
      </w:r>
      <w:r w:rsidR="001215FE" w:rsidRPr="001215FE">
        <w:t xml:space="preserve"> the other in </w:t>
      </w:r>
      <w:r w:rsidR="004C0EC5">
        <w:t>LA</w:t>
      </w:r>
      <w:r w:rsidR="001215FE" w:rsidRPr="001215FE">
        <w:t xml:space="preserve">, </w:t>
      </w:r>
      <w:r w:rsidR="004C0EC5" w:rsidRPr="001215FE">
        <w:t>amongst</w:t>
      </w:r>
      <w:r w:rsidR="001215FE" w:rsidRPr="001215FE">
        <w:t xml:space="preserve"> ~21,000 </w:t>
      </w:r>
      <w:r w:rsidR="004C0EC5" w:rsidRPr="001215FE">
        <w:t>kids</w:t>
      </w:r>
      <w:r w:rsidR="001215FE" w:rsidRPr="001215FE">
        <w:t xml:space="preserve"> </w:t>
      </w:r>
      <w:r w:rsidR="00733CF3">
        <w:t>whose age was</w:t>
      </w:r>
      <w:r w:rsidR="001215FE" w:rsidRPr="001215FE">
        <w:t xml:space="preserve"> 9 to 16 years. Both </w:t>
      </w:r>
      <w:r w:rsidR="00733CF3">
        <w:t>tests</w:t>
      </w:r>
      <w:r w:rsidR="001215FE" w:rsidRPr="001215FE">
        <w:t xml:space="preserve"> </w:t>
      </w:r>
      <w:r w:rsidR="001B7EBC" w:rsidRPr="001215FE">
        <w:t>stated</w:t>
      </w:r>
      <w:r w:rsidR="001215FE" w:rsidRPr="001215FE">
        <w:t xml:space="preserve"> the efficacy of ~60% against </w:t>
      </w:r>
      <w:r w:rsidR="00733CF3" w:rsidRPr="001215FE">
        <w:t>biologically</w:t>
      </w:r>
      <w:r w:rsidR="001215FE" w:rsidRPr="001215FE">
        <w:t xml:space="preserve"> </w:t>
      </w:r>
      <w:r w:rsidR="001B7EBC" w:rsidRPr="001215FE">
        <w:t>established</w:t>
      </w:r>
      <w:r w:rsidR="001215FE" w:rsidRPr="001215FE">
        <w:t xml:space="preserve"> </w:t>
      </w:r>
      <w:r w:rsidR="001B7EBC" w:rsidRPr="001215FE">
        <w:t>indicative</w:t>
      </w:r>
      <w:r w:rsidR="001215FE" w:rsidRPr="001215FE">
        <w:t xml:space="preserve"> dengue </w:t>
      </w:r>
      <w:r w:rsidR="001B7EBC" w:rsidRPr="001215FE">
        <w:lastRenderedPageBreak/>
        <w:t>infection</w:t>
      </w:r>
      <w:r w:rsidR="001215FE" w:rsidRPr="001215FE">
        <w:t xml:space="preserve">, </w:t>
      </w:r>
      <w:r w:rsidR="001B7EBC" w:rsidRPr="001215FE">
        <w:t>in addition to</w:t>
      </w:r>
      <w:r w:rsidR="001215FE" w:rsidRPr="001215FE">
        <w:t xml:space="preserve"> </w:t>
      </w:r>
      <w:r w:rsidR="001B7EBC" w:rsidRPr="001215FE">
        <w:t>advanced</w:t>
      </w:r>
      <w:r w:rsidR="001215FE" w:rsidRPr="001215FE">
        <w:t xml:space="preserve"> </w:t>
      </w:r>
      <w:r w:rsidR="001B7EBC" w:rsidRPr="001215FE">
        <w:t>effectiveness</w:t>
      </w:r>
      <w:r w:rsidR="001215FE" w:rsidRPr="001215FE">
        <w:t xml:space="preserve"> against </w:t>
      </w:r>
      <w:r w:rsidR="001B7EBC" w:rsidRPr="001215FE">
        <w:t>austere</w:t>
      </w:r>
      <w:r w:rsidR="001215FE" w:rsidRPr="001215FE">
        <w:t xml:space="preserve"> dengue and </w:t>
      </w:r>
      <w:r w:rsidR="00733CF3" w:rsidRPr="001215FE">
        <w:t>disparit</w:t>
      </w:r>
      <w:r w:rsidR="00733CF3">
        <w:t>y</w:t>
      </w:r>
      <w:r w:rsidR="001215FE">
        <w:t xml:space="preserve"> in </w:t>
      </w:r>
      <w:r w:rsidR="00964CB0">
        <w:t>effectiveness</w:t>
      </w:r>
      <w:r w:rsidR="001215FE">
        <w:t xml:space="preserve"> by serotype </w:t>
      </w:r>
      <w:r>
        <w:fldChar w:fldCharType="begin"/>
      </w:r>
      <w:r>
        <w:instrText xml:space="preserve"> ADDIN ZOTERO_ITEM CSL_CITATION {"citationID":"seCPvGnC","properties":{"formattedCitation":"(Ferguson et al.)","plainCitation":"(Ferguson et al.)","noteIndex":0},"citationItems":[{"id":395,"uris":["http://zotero.org/users/local/Tqq4tlqy/items/2VK92YC2"],"uri":["http://zotero.org/users/local/Tqq4tlqy/items/2VK92YC2"],"itemData":{"id":395,"type":"article-journal","title":"Benefits and risks of the Sanofi-Pasteur dengue vaccine: Modeling optimal deployment","container-title":"Science","page":"1033-1036","volume":"353","issue":"6303","source":"science.sciencemag.org","abstract":"The first approved dengue vaccine has now been licensed in six countries. We propose that this live attenuated vaccine acts like a silent natural infection in priming or boosting host immunity. A transmission dynamic model incorporating this hypothesis fits recent clinical trial data well and predicts that vaccine effectiveness depends strongly on the age group vaccinated and local transmission intensity. Vaccination in low-transmission settings may increase the incidence of more severe “secondary-like” infection and, thus, the numbers hospitalized for dengue. In moderate transmission settings, we predict positive impacts overall but increased risks of hospitalization with dengue disease for individuals who are vaccinated when seronegative. However, in high-transmission settings, vaccination benefits both the whole population and seronegative recipients. Our analysis can help inform policy-makers evaluating this and other candidate dengue vaccines.","DOI":"10.1126/science.aaf9590","ISSN":"0036-8075, 1095-9203","note":"PMID: 27701113","title-short":"Benefits and risks of the Sanofi-Pasteur dengue vaccine","language":"en","author":[{"family":"Ferguson","given":"Neil M."},{"family":"Rodríguez-Barraquer","given":"Isabel"},{"family":"Dorigatti","given":"Ilaria"},{"family":"Mier-y-Teran-Romero","given":"Luis"},{"family":"Laydon","given":"Daniel J."},{"family":"Cummings","given":"Derek A. T."}],"issued":{"date-parts":[["2016",9,2]]}}}],"schema":"https://github.com/citation-style-language/schema/raw/master/csl-citation.json"} </w:instrText>
      </w:r>
      <w:r>
        <w:fldChar w:fldCharType="separate"/>
      </w:r>
      <w:r w:rsidRPr="00FD4DC8">
        <w:rPr>
          <w:rFonts w:ascii="Times New Roman" w:hAnsi="Times New Roman" w:cs="Times New Roman"/>
        </w:rPr>
        <w:t>(Ferguson et al.)</w:t>
      </w:r>
      <w:r>
        <w:fldChar w:fldCharType="end"/>
      </w:r>
      <w:r>
        <w:t xml:space="preserve">. </w:t>
      </w:r>
    </w:p>
    <w:p w:rsidR="002F6EB6" w:rsidRDefault="00E14CCC" w:rsidP="0074733C">
      <w:r>
        <w:t xml:space="preserve"> </w:t>
      </w:r>
      <w:r w:rsidR="00964CB0">
        <w:t>Another study was conducted</w:t>
      </w:r>
      <w:r w:rsidR="005E6745" w:rsidRPr="005E6745">
        <w:t xml:space="preserve"> </w:t>
      </w:r>
      <w:r w:rsidR="00D72EE8">
        <w:t>bringing in use</w:t>
      </w:r>
      <w:r w:rsidR="005E6745" w:rsidRPr="005E6745">
        <w:t xml:space="preserve"> primary and secondary care </w:t>
      </w:r>
      <w:r w:rsidR="00964CB0" w:rsidRPr="005E6745">
        <w:t>statistics</w:t>
      </w:r>
      <w:r w:rsidR="005E6745" w:rsidRPr="005E6745">
        <w:t xml:space="preserve"> in the </w:t>
      </w:r>
      <w:r w:rsidR="003B773C">
        <w:t>UK</w:t>
      </w:r>
      <w:r w:rsidR="005E6745" w:rsidRPr="005E6745">
        <w:t xml:space="preserve">, </w:t>
      </w:r>
      <w:r w:rsidR="00827BB1">
        <w:t>for a</w:t>
      </w:r>
      <w:r w:rsidR="005E6745" w:rsidRPr="005E6745">
        <w:t xml:space="preserve"> 7-year period between 2003/04 and 2009/10.</w:t>
      </w:r>
      <w:r w:rsidR="005E6745">
        <w:t xml:space="preserve"> S</w:t>
      </w:r>
      <w:r w:rsidR="005E6745" w:rsidRPr="005E6745">
        <w:t xml:space="preserve">tudy </w:t>
      </w:r>
      <w:r w:rsidR="003B773C" w:rsidRPr="005E6745">
        <w:t>contributors</w:t>
      </w:r>
      <w:r w:rsidR="005E6745" w:rsidRPr="005E6745">
        <w:t xml:space="preserve"> </w:t>
      </w:r>
      <w:r w:rsidR="003B773C" w:rsidRPr="005E6745">
        <w:t>added</w:t>
      </w:r>
      <w:r w:rsidR="005E6745" w:rsidRPr="005E6745">
        <w:t xml:space="preserve"> to 623 591 </w:t>
      </w:r>
      <w:r w:rsidR="003B773C">
        <w:t>people</w:t>
      </w:r>
      <w:r w:rsidR="005E6745" w:rsidRPr="005E6745">
        <w:t xml:space="preserve">-years of </w:t>
      </w:r>
      <w:r w:rsidR="00A4427A" w:rsidRPr="005E6745">
        <w:t>surveillance</w:t>
      </w:r>
      <w:r w:rsidR="005E6745" w:rsidRPr="005E6745">
        <w:t xml:space="preserve"> </w:t>
      </w:r>
      <w:r w:rsidR="00A4427A" w:rsidRPr="005E6745">
        <w:t>all through</w:t>
      </w:r>
      <w:r w:rsidR="005E6745" w:rsidRPr="005E6745">
        <w:t xml:space="preserve"> the 7-year </w:t>
      </w:r>
      <w:r w:rsidR="00A4427A">
        <w:t>research</w:t>
      </w:r>
      <w:r w:rsidR="005E6745" w:rsidRPr="005E6745">
        <w:t xml:space="preserve"> </w:t>
      </w:r>
      <w:r w:rsidR="00A4427A">
        <w:t>time</w:t>
      </w:r>
      <w:r w:rsidR="005E6745" w:rsidRPr="005E6745">
        <w:t xml:space="preserve">. Vaccine </w:t>
      </w:r>
      <w:r w:rsidR="00A4427A" w:rsidRPr="005E6745">
        <w:t>receivers</w:t>
      </w:r>
      <w:r w:rsidR="005E6745" w:rsidRPr="005E6745">
        <w:t xml:space="preserve"> were </w:t>
      </w:r>
      <w:r w:rsidR="00A4427A" w:rsidRPr="005E6745">
        <w:t>mature</w:t>
      </w:r>
      <w:r w:rsidR="005E6745" w:rsidRPr="005E6745">
        <w:t xml:space="preserve"> and had </w:t>
      </w:r>
      <w:r w:rsidR="00A4427A" w:rsidRPr="005E6745">
        <w:t>further</w:t>
      </w:r>
      <w:r w:rsidR="005E6745" w:rsidRPr="005E6745">
        <w:t xml:space="preserve"> comorbid </w:t>
      </w:r>
      <w:r w:rsidR="00A4427A" w:rsidRPr="005E6745">
        <w:t>circumstances</w:t>
      </w:r>
      <w:r w:rsidR="005E6745" w:rsidRPr="005E6745">
        <w:t xml:space="preserve"> </w:t>
      </w:r>
      <w:r w:rsidR="00A4427A" w:rsidRPr="005E6745">
        <w:t>equated</w:t>
      </w:r>
      <w:r w:rsidR="005E6745" w:rsidRPr="005E6745">
        <w:t xml:space="preserve"> with </w:t>
      </w:r>
      <w:r w:rsidR="00A4427A" w:rsidRPr="005E6745">
        <w:t>no receivers</w:t>
      </w:r>
      <w:r w:rsidR="005E6745" w:rsidRPr="005E6745">
        <w:t xml:space="preserve">. After </w:t>
      </w:r>
      <w:r w:rsidR="009E53AC">
        <w:t>the researchers</w:t>
      </w:r>
      <w:r w:rsidR="005E6745" w:rsidRPr="005E6745">
        <w:t xml:space="preserve"> </w:t>
      </w:r>
      <w:r w:rsidR="009E53AC" w:rsidRPr="005E6745">
        <w:t>attuned</w:t>
      </w:r>
      <w:r w:rsidR="005E6745" w:rsidRPr="005E6745">
        <w:t xml:space="preserve"> for covariates and </w:t>
      </w:r>
      <w:r w:rsidR="009E53AC" w:rsidRPr="005E6745">
        <w:t>remaining</w:t>
      </w:r>
      <w:r w:rsidR="005E6745" w:rsidRPr="005E6745">
        <w:t xml:space="preserve"> </w:t>
      </w:r>
      <w:r w:rsidR="009E53AC" w:rsidRPr="005E6745">
        <w:t>baffling</w:t>
      </w:r>
      <w:r w:rsidR="005E6745" w:rsidRPr="005E6745">
        <w:t xml:space="preserve">, vaccination was </w:t>
      </w:r>
      <w:r w:rsidR="009E53AC" w:rsidRPr="005E6745">
        <w:t>linked</w:t>
      </w:r>
      <w:r w:rsidR="005E6745" w:rsidRPr="005E6745">
        <w:t xml:space="preserve"> with </w:t>
      </w:r>
      <w:r w:rsidR="009E53AC" w:rsidRPr="005E6745">
        <w:t>suggestively</w:t>
      </w:r>
      <w:r w:rsidR="005E6745" w:rsidRPr="005E6745">
        <w:t xml:space="preserve"> </w:t>
      </w:r>
      <w:r w:rsidR="009E53AC" w:rsidRPr="005E6745">
        <w:t>minor</w:t>
      </w:r>
      <w:r w:rsidR="005E6745" w:rsidRPr="005E6745">
        <w:t xml:space="preserve"> </w:t>
      </w:r>
      <w:r w:rsidR="009E53AC" w:rsidRPr="005E6745">
        <w:t>admittance</w:t>
      </w:r>
      <w:r w:rsidR="005E6745" w:rsidRPr="005E6745">
        <w:t xml:space="preserve"> rates for </w:t>
      </w:r>
      <w:r w:rsidR="00822089" w:rsidRPr="00822089">
        <w:t xml:space="preserve">heart </w:t>
      </w:r>
      <w:r w:rsidR="00827BB1">
        <w:t>stroke</w:t>
      </w:r>
      <w:r w:rsidR="00822089">
        <w:t xml:space="preserve"> </w:t>
      </w:r>
      <w:r w:rsidR="00827BB1">
        <w:t>and pneumonia/</w:t>
      </w:r>
      <w:r w:rsidR="00822089" w:rsidRPr="00822089">
        <w:t>influenza</w:t>
      </w:r>
      <w:r w:rsidR="00822089">
        <w:t xml:space="preserve">. </w:t>
      </w:r>
      <w:r w:rsidR="00611FE3">
        <w:fldChar w:fldCharType="begin"/>
      </w:r>
      <w:r>
        <w:instrText xml:space="preserve"> ADDIN ZOTERO_TEMP </w:instrText>
      </w:r>
      <w:r w:rsidR="00611FE3">
        <w:fldChar w:fldCharType="separate"/>
      </w:r>
      <w:r w:rsidR="00611FE3" w:rsidRPr="00920CB1">
        <w:t>(Vamos et al.</w:t>
      </w:r>
      <w:r w:rsidR="00611FE3">
        <w:t>)</w:t>
      </w:r>
      <w:r w:rsidR="00611FE3">
        <w:fldChar w:fldCharType="end"/>
      </w:r>
      <w:r w:rsidR="00611FE3">
        <w:t xml:space="preserve">. </w:t>
      </w:r>
    </w:p>
    <w:p w:rsidR="00611FE3" w:rsidRDefault="00E14CCC" w:rsidP="00E14F46">
      <w:r w:rsidRPr="00840833">
        <w:t xml:space="preserve">Edward Jenner, </w:t>
      </w:r>
      <w:r w:rsidR="00B95D97">
        <w:t>a contemporary</w:t>
      </w:r>
      <w:r w:rsidRPr="00840833">
        <w:t xml:space="preserve"> </w:t>
      </w:r>
      <w:r w:rsidR="00B95D97" w:rsidRPr="00840833">
        <w:t>medical doctor</w:t>
      </w:r>
      <w:r w:rsidRPr="00840833">
        <w:t xml:space="preserve"> in the English </w:t>
      </w:r>
      <w:r w:rsidR="00B95D97" w:rsidRPr="00840833">
        <w:t>landscape</w:t>
      </w:r>
      <w:r w:rsidRPr="00840833">
        <w:t xml:space="preserve">, </w:t>
      </w:r>
      <w:r w:rsidR="001B670D" w:rsidRPr="00840833">
        <w:t>systematically</w:t>
      </w:r>
      <w:r w:rsidRPr="00840833">
        <w:t xml:space="preserve"> </w:t>
      </w:r>
      <w:r w:rsidR="00B95D97" w:rsidRPr="00840833">
        <w:t>confirmed</w:t>
      </w:r>
      <w:r w:rsidRPr="00840833">
        <w:t xml:space="preserve"> the </w:t>
      </w:r>
      <w:r w:rsidR="00B95D97" w:rsidRPr="00840833">
        <w:t>code</w:t>
      </w:r>
      <w:r w:rsidR="00B95D97">
        <w:t xml:space="preserve"> of </w:t>
      </w:r>
      <w:r w:rsidR="001B670D">
        <w:t>immunization</w:t>
      </w:r>
      <w:r w:rsidR="00B95D97">
        <w:t xml:space="preserve"> in 1796 </w:t>
      </w:r>
      <w:r w:rsidR="001B670D">
        <w:t>by the use of</w:t>
      </w:r>
      <w:r w:rsidRPr="00840833">
        <w:t xml:space="preserve"> cowpox </w:t>
      </w:r>
      <w:r w:rsidR="00B95D97" w:rsidRPr="00840833">
        <w:t>fluid</w:t>
      </w:r>
      <w:r w:rsidRPr="00840833">
        <w:t xml:space="preserve"> to </w:t>
      </w:r>
      <w:r w:rsidR="00B95D97" w:rsidRPr="00840833">
        <w:t>immunize</w:t>
      </w:r>
      <w:r w:rsidR="00B95D97">
        <w:t xml:space="preserve"> for smallpox</w:t>
      </w:r>
      <w:r w:rsidRPr="00840833">
        <w:t xml:space="preserve">. The </w:t>
      </w:r>
      <w:r w:rsidR="001A17E9" w:rsidRPr="00840833">
        <w:t>subsequent</w:t>
      </w:r>
      <w:r w:rsidRPr="00840833">
        <w:t xml:space="preserve"> </w:t>
      </w:r>
      <w:r w:rsidR="001A17E9" w:rsidRPr="00840833">
        <w:t>steady</w:t>
      </w:r>
      <w:r w:rsidRPr="00840833">
        <w:t xml:space="preserve"> wide-</w:t>
      </w:r>
      <w:r w:rsidR="001A17E9">
        <w:t>spread</w:t>
      </w:r>
      <w:r w:rsidRPr="00840833">
        <w:t xml:space="preserve"> use of this </w:t>
      </w:r>
      <w:r w:rsidR="001A17E9" w:rsidRPr="00840833">
        <w:t>code</w:t>
      </w:r>
      <w:r w:rsidRPr="00840833">
        <w:t xml:space="preserve"> in Europe, and </w:t>
      </w:r>
      <w:r w:rsidR="0028377C" w:rsidRPr="00840833">
        <w:t>after</w:t>
      </w:r>
      <w:r w:rsidR="0028377C">
        <w:t>ward</w:t>
      </w:r>
      <w:r w:rsidR="001A17E9">
        <w:t xml:space="preserve"> in the whole</w:t>
      </w:r>
      <w:r w:rsidRPr="00840833">
        <w:t xml:space="preserve"> world, made a </w:t>
      </w:r>
      <w:r w:rsidR="001A17E9" w:rsidRPr="00840833">
        <w:t>remarkable</w:t>
      </w:r>
      <w:r w:rsidRPr="00840833">
        <w:t xml:space="preserve"> </w:t>
      </w:r>
      <w:r w:rsidR="001A17E9" w:rsidRPr="00840833">
        <w:t>influence</w:t>
      </w:r>
      <w:r w:rsidRPr="00840833">
        <w:t xml:space="preserve"> on </w:t>
      </w:r>
      <w:r w:rsidR="0028377C" w:rsidRPr="00840833">
        <w:t>social</w:t>
      </w:r>
      <w:r w:rsidRPr="00840833">
        <w:t xml:space="preserve"> </w:t>
      </w:r>
      <w:r w:rsidR="008E507A" w:rsidRPr="00840833">
        <w:t>health</w:t>
      </w:r>
      <w:r w:rsidRPr="00840833">
        <w:t xml:space="preserve">. For </w:t>
      </w:r>
      <w:r w:rsidR="008E507A" w:rsidRPr="00840833">
        <w:t>example</w:t>
      </w:r>
      <w:r w:rsidRPr="00840833">
        <w:t xml:space="preserve">, in the </w:t>
      </w:r>
      <w:r w:rsidR="008E507A">
        <w:t xml:space="preserve">US </w:t>
      </w:r>
      <w:r w:rsidR="008E507A" w:rsidRPr="00840833">
        <w:t>shots</w:t>
      </w:r>
      <w:r w:rsidRPr="00840833">
        <w:t xml:space="preserve"> were </w:t>
      </w:r>
      <w:r w:rsidR="008E507A" w:rsidRPr="00840833">
        <w:t>revealed</w:t>
      </w:r>
      <w:r w:rsidRPr="00840833">
        <w:t xml:space="preserve"> to have </w:t>
      </w:r>
      <w:r w:rsidR="008E507A" w:rsidRPr="00840833">
        <w:t>barred</w:t>
      </w:r>
      <w:r w:rsidRPr="00840833">
        <w:t xml:space="preserve"> 103 million cases of </w:t>
      </w:r>
      <w:r w:rsidR="008E507A" w:rsidRPr="00840833">
        <w:t>certain</w:t>
      </w:r>
      <w:r w:rsidRPr="00840833">
        <w:t xml:space="preserve"> </w:t>
      </w:r>
      <w:r w:rsidR="008E507A" w:rsidRPr="00840833">
        <w:t>contagious</w:t>
      </w:r>
      <w:r w:rsidRPr="00840833">
        <w:t xml:space="preserve"> </w:t>
      </w:r>
      <w:r w:rsidR="008E507A" w:rsidRPr="00840833">
        <w:t>sicknesses</w:t>
      </w:r>
      <w:r w:rsidRPr="00840833">
        <w:t xml:space="preserve">. </w:t>
      </w:r>
      <w:r w:rsidR="00E14F46">
        <w:t>A</w:t>
      </w:r>
      <w:r w:rsidRPr="00840833">
        <w:t xml:space="preserve"> </w:t>
      </w:r>
      <w:r w:rsidR="00E14F46" w:rsidRPr="00840833">
        <w:t>probable</w:t>
      </w:r>
      <w:r w:rsidR="00E14F46">
        <w:t xml:space="preserve"> 80 to </w:t>
      </w:r>
      <w:r w:rsidRPr="00840833">
        <w:t xml:space="preserve">90 </w:t>
      </w:r>
      <w:r w:rsidR="00E14F46">
        <w:t>%</w:t>
      </w:r>
      <w:r w:rsidRPr="00840833">
        <w:t xml:space="preserve"> of the world’s </w:t>
      </w:r>
      <w:r w:rsidR="00E14F46" w:rsidRPr="00840833">
        <w:t>kids</w:t>
      </w:r>
      <w:r w:rsidRPr="00840833">
        <w:t xml:space="preserve"> now </w:t>
      </w:r>
      <w:r w:rsidR="00773B7C" w:rsidRPr="00840833">
        <w:t>take</w:t>
      </w:r>
      <w:r w:rsidRPr="00840833">
        <w:t xml:space="preserve"> the </w:t>
      </w:r>
      <w:r w:rsidR="00773B7C" w:rsidRPr="00840833">
        <w:t>rudimentary</w:t>
      </w:r>
      <w:r w:rsidRPr="00840833">
        <w:t xml:space="preserve"> </w:t>
      </w:r>
      <w:r w:rsidR="00773B7C" w:rsidRPr="00840833">
        <w:t>set</w:t>
      </w:r>
      <w:r w:rsidRPr="00840833">
        <w:t xml:space="preserve"> of vaccines from the </w:t>
      </w:r>
      <w:r w:rsidR="00D72EE8">
        <w:t>WHO</w:t>
      </w:r>
      <w:r w:rsidRPr="00840833">
        <w:t xml:space="preserve">’s </w:t>
      </w:r>
      <w:r w:rsidR="00773B7C" w:rsidRPr="00840833">
        <w:t>Protracted</w:t>
      </w:r>
      <w:r w:rsidRPr="00840833">
        <w:t xml:space="preserve"> </w:t>
      </w:r>
      <w:r w:rsidR="00773B7C" w:rsidRPr="00840833">
        <w:t>Package</w:t>
      </w:r>
      <w:r w:rsidRPr="00840833">
        <w:t xml:space="preserve"> on </w:t>
      </w:r>
      <w:r w:rsidR="00773B7C" w:rsidRPr="00840833">
        <w:t>Vaccination</w:t>
      </w:r>
      <w:r w:rsidR="00773B7C">
        <w:t xml:space="preserve"> </w:t>
      </w:r>
      <w:r w:rsidRPr="00840833">
        <w:t xml:space="preserve">up from 15 </w:t>
      </w:r>
      <w:r w:rsidR="00773B7C">
        <w:t>%</w:t>
      </w:r>
      <w:r>
        <w:t xml:space="preserve"> </w:t>
      </w:r>
      <w:r w:rsidR="00773B7C">
        <w:t>firstly in the 1980s</w:t>
      </w:r>
      <w:r>
        <w:t xml:space="preserve"> </w:t>
      </w:r>
      <w:r>
        <w:fldChar w:fldCharType="begin"/>
      </w:r>
      <w:r>
        <w:instrText xml:space="preserve"> ADDIN ZOTERO_ITEM CSL_CITATION {"citationID":"dycLjFd3","properties":{"formattedCitation":"(Luyten and Beutels)","plainCitation":"(Luyten and Beutels)","noteIndex":0},"citationItems":[{"id":403,"uris":["http://zotero.org/users/local/Tqq4tlqy/items/CK4IXZ8D"],"uri":["http://zotero.org/users/local/Tqq4tlqy/items/CK4IXZ8D"],"itemData":{"id":403,"type":"article-journal","title":"The Social Value Of Vaccination Programs: Beyond Cost-Effectiveness","container-title":"Health Affairs","page":"212-218","volume":"35","issue":"2","source":"healthaffairs.org (Atypon)","abstract":"In the current global environment of increased strain on health care budgets, all medical interventions have to compete for funding. Cost-effectiveness analysis has become a standard method to use in estimating how much value an intervention offers relative to its costs, and it has become an influential element in decision making. However, the application of cost-effectiveness analysis to vaccination programs fails to capture the full contribution such a program offers to the community. Recent literature has highlighted how cost-effectiveness analysis can neglect the broader economic impact of vaccines. In this article we also argue that socioethical contributions such as effects on health equity, sustaining the public good of herd immunity, and social integration of minority groups are neglected in cost-effectiveness analysis. Evaluations of vaccination programs require broad and multidimensional perspectives that can account for their social, ethical, and economic impact as well as their cost-effectiveness.","DOI":"10.1377/hlthaff.2015.1088","ISSN":"0278-2715","title-short":"The Social Value Of Vaccination Programs","journalAbbreviation":"Health Affairs","author":[{"family":"Luyten","given":"Jeroen"},{"family":"Beutels","given":"Philippe"}],"issued":{"date-parts":[["2016",2,1]]}}}],"schema":"https://github.com/citation-style-language/schema/raw/master/csl-citation.json"} </w:instrText>
      </w:r>
      <w:r>
        <w:fldChar w:fldCharType="separate"/>
      </w:r>
      <w:r w:rsidRPr="00840833">
        <w:rPr>
          <w:rFonts w:ascii="Times New Roman" w:hAnsi="Times New Roman" w:cs="Times New Roman"/>
        </w:rPr>
        <w:t xml:space="preserve">(Luyten and </w:t>
      </w:r>
      <w:proofErr w:type="spellStart"/>
      <w:r w:rsidRPr="00840833">
        <w:rPr>
          <w:rFonts w:ascii="Times New Roman" w:hAnsi="Times New Roman" w:cs="Times New Roman"/>
        </w:rPr>
        <w:t>Beutels</w:t>
      </w:r>
      <w:proofErr w:type="spellEnd"/>
      <w:r w:rsidRPr="00840833">
        <w:rPr>
          <w:rFonts w:ascii="Times New Roman" w:hAnsi="Times New Roman" w:cs="Times New Roman"/>
        </w:rPr>
        <w:t>)</w:t>
      </w:r>
      <w:r>
        <w:fldChar w:fldCharType="end"/>
      </w:r>
      <w:r>
        <w:t>.</w:t>
      </w:r>
    </w:p>
    <w:p w:rsidR="00512F85" w:rsidRDefault="00E14CCC" w:rsidP="0074733C">
      <w:r w:rsidRPr="00DA1967">
        <w:t>Not like</w:t>
      </w:r>
      <w:r w:rsidR="00DA1967" w:rsidRPr="00DA1967">
        <w:t xml:space="preserve"> most </w:t>
      </w:r>
      <w:r w:rsidRPr="00DA1967">
        <w:t>medicines</w:t>
      </w:r>
      <w:r w:rsidR="00DA1967" w:rsidRPr="00DA1967">
        <w:t xml:space="preserve">, whose </w:t>
      </w:r>
      <w:r w:rsidRPr="00DA1967">
        <w:t>advantage</w:t>
      </w:r>
      <w:r w:rsidR="00DA1967" w:rsidRPr="00DA1967">
        <w:t xml:space="preserve"> is </w:t>
      </w:r>
      <w:r w:rsidRPr="00DA1967">
        <w:t>limited</w:t>
      </w:r>
      <w:r w:rsidR="00DA1967" w:rsidRPr="00DA1967">
        <w:t xml:space="preserve"> to the </w:t>
      </w:r>
      <w:r>
        <w:t>person</w:t>
      </w:r>
      <w:r w:rsidR="00DA1967" w:rsidRPr="00DA1967">
        <w:t xml:space="preserve"> who </w:t>
      </w:r>
      <w:r w:rsidR="00FE3C88">
        <w:t>gets</w:t>
      </w:r>
      <w:r w:rsidR="00DA1967" w:rsidRPr="00DA1967">
        <w:t xml:space="preserve"> the </w:t>
      </w:r>
      <w:r w:rsidR="00FE3C88" w:rsidRPr="00DA1967">
        <w:t>medicine</w:t>
      </w:r>
      <w:r w:rsidR="00DA1967" w:rsidRPr="00DA1967">
        <w:t xml:space="preserve">, prophylactic vaccines have the </w:t>
      </w:r>
      <w:r w:rsidR="00FE3C88">
        <w:t>power</w:t>
      </w:r>
      <w:r w:rsidR="00DA1967" w:rsidRPr="00DA1967">
        <w:t xml:space="preserve"> for </w:t>
      </w:r>
      <w:r w:rsidR="00FE3C88" w:rsidRPr="00DA1967">
        <w:t>across-the-board</w:t>
      </w:r>
      <w:r w:rsidR="00DA1967" w:rsidRPr="00DA1967">
        <w:t xml:space="preserve"> effects that </w:t>
      </w:r>
      <w:r w:rsidR="00FE3C88" w:rsidRPr="00DA1967">
        <w:t>comprise</w:t>
      </w:r>
      <w:r w:rsidR="00DA1967" w:rsidRPr="00DA1967">
        <w:t xml:space="preserve"> health </w:t>
      </w:r>
      <w:r w:rsidR="00BB2934" w:rsidRPr="00DA1967">
        <w:t>facility</w:t>
      </w:r>
      <w:r w:rsidR="00DA1967" w:rsidRPr="00DA1967">
        <w:t xml:space="preserve"> </w:t>
      </w:r>
      <w:r w:rsidR="00BB2934" w:rsidRPr="00DA1967">
        <w:t>utilization</w:t>
      </w:r>
      <w:r w:rsidR="00DA1967" w:rsidRPr="00DA1967">
        <w:t xml:space="preserve">, </w:t>
      </w:r>
      <w:r w:rsidR="00BB2934" w:rsidRPr="00DA1967">
        <w:t>over-all</w:t>
      </w:r>
      <w:r w:rsidR="00DA1967" w:rsidRPr="00DA1967">
        <w:t xml:space="preserve"> health and wellbeing, </w:t>
      </w:r>
      <w:r w:rsidR="00BB2934" w:rsidRPr="00DA1967">
        <w:t>rational</w:t>
      </w:r>
      <w:r w:rsidR="00DA1967" w:rsidRPr="00DA1967">
        <w:t xml:space="preserve"> </w:t>
      </w:r>
      <w:r w:rsidR="00BB2934" w:rsidRPr="00DA1967">
        <w:t>growth</w:t>
      </w:r>
      <w:r w:rsidR="00DA1967" w:rsidRPr="00DA1967">
        <w:t xml:space="preserve"> and, </w:t>
      </w:r>
      <w:r w:rsidR="00BB2934" w:rsidRPr="00DA1967">
        <w:t>eventually</w:t>
      </w:r>
      <w:r w:rsidR="00DA1967" w:rsidRPr="00DA1967">
        <w:t xml:space="preserve">, </w:t>
      </w:r>
      <w:r w:rsidR="00BB2934" w:rsidRPr="00DA1967">
        <w:t>financial</w:t>
      </w:r>
      <w:r w:rsidR="00DA1967" w:rsidRPr="00DA1967">
        <w:t xml:space="preserve"> </w:t>
      </w:r>
      <w:r w:rsidR="00BB2934" w:rsidRPr="00DA1967">
        <w:t>output</w:t>
      </w:r>
      <w:r w:rsidR="00DA1967" w:rsidRPr="00DA1967">
        <w:t>.</w:t>
      </w:r>
      <w:r w:rsidR="0080418A" w:rsidRPr="0080418A">
        <w:t xml:space="preserve"> </w:t>
      </w:r>
      <w:r w:rsidR="00CA2EA5" w:rsidRPr="0080418A">
        <w:t>Apart</w:t>
      </w:r>
      <w:r w:rsidR="0080418A" w:rsidRPr="0080418A">
        <w:t xml:space="preserve"> from the </w:t>
      </w:r>
      <w:r w:rsidR="00CA2EA5" w:rsidRPr="0080418A">
        <w:t>defense</w:t>
      </w:r>
      <w:r w:rsidR="0080418A" w:rsidRPr="0080418A">
        <w:t xml:space="preserve"> of the </w:t>
      </w:r>
      <w:r w:rsidR="00CA2EA5">
        <w:t>person</w:t>
      </w:r>
      <w:r w:rsidR="0080418A" w:rsidRPr="0080418A">
        <w:t xml:space="preserve">, the </w:t>
      </w:r>
      <w:r w:rsidR="00CA2EA5" w:rsidRPr="0080418A">
        <w:t>wider</w:t>
      </w:r>
      <w:r w:rsidR="0080418A" w:rsidRPr="0080418A">
        <w:t xml:space="preserve"> </w:t>
      </w:r>
      <w:r w:rsidR="00CA2EA5" w:rsidRPr="0080418A">
        <w:t>achievement</w:t>
      </w:r>
      <w:r w:rsidR="0080418A" w:rsidRPr="0080418A">
        <w:t xml:space="preserve"> of </w:t>
      </w:r>
      <w:r w:rsidR="00CA2EA5" w:rsidRPr="0080418A">
        <w:t>vaccination</w:t>
      </w:r>
      <w:r w:rsidR="0080418A" w:rsidRPr="0080418A">
        <w:t xml:space="preserve"> is </w:t>
      </w:r>
      <w:r w:rsidR="00CA2EA5" w:rsidRPr="0080418A">
        <w:t>reliant on</w:t>
      </w:r>
      <w:r w:rsidR="0080418A" w:rsidRPr="0080418A">
        <w:t xml:space="preserve"> </w:t>
      </w:r>
      <w:r w:rsidR="00CA2EA5" w:rsidRPr="0080418A">
        <w:t>attaining</w:t>
      </w:r>
      <w:r w:rsidR="0080418A" w:rsidRPr="0080418A">
        <w:t xml:space="preserve"> a level of </w:t>
      </w:r>
      <w:r w:rsidR="00CA2EA5" w:rsidRPr="0080418A">
        <w:t>treatment</w:t>
      </w:r>
      <w:r w:rsidR="0080418A" w:rsidRPr="0080418A">
        <w:t xml:space="preserve"> </w:t>
      </w:r>
      <w:r w:rsidR="00CA2EA5" w:rsidRPr="0080418A">
        <w:t>adequate</w:t>
      </w:r>
      <w:r w:rsidR="0080418A" w:rsidRPr="0080418A">
        <w:t xml:space="preserve"> to </w:t>
      </w:r>
      <w:r w:rsidR="00CA2EA5" w:rsidRPr="0080418A">
        <w:t>interject</w:t>
      </w:r>
      <w:r w:rsidR="0080418A" w:rsidRPr="0080418A">
        <w:t xml:space="preserve"> </w:t>
      </w:r>
      <w:r w:rsidR="00CA2EA5" w:rsidRPr="0080418A">
        <w:t>diffusion</w:t>
      </w:r>
      <w:r w:rsidR="0080418A" w:rsidRPr="0080418A">
        <w:t xml:space="preserve"> of the pathogen. In </w:t>
      </w:r>
      <w:r w:rsidR="00CA2EA5" w:rsidRPr="0080418A">
        <w:t>numerous</w:t>
      </w:r>
      <w:r w:rsidR="0080418A" w:rsidRPr="0080418A">
        <w:t xml:space="preserve"> </w:t>
      </w:r>
      <w:r w:rsidR="00CA2EA5" w:rsidRPr="0080418A">
        <w:t>nations</w:t>
      </w:r>
      <w:r w:rsidR="0080418A" w:rsidRPr="0080418A">
        <w:t xml:space="preserve"> where </w:t>
      </w:r>
      <w:r w:rsidR="00BB28B8" w:rsidRPr="0080418A">
        <w:t>vaccination</w:t>
      </w:r>
      <w:r w:rsidR="0080418A" w:rsidRPr="0080418A">
        <w:t xml:space="preserve"> </w:t>
      </w:r>
      <w:r w:rsidR="00CA2EA5" w:rsidRPr="0080418A">
        <w:t>programs</w:t>
      </w:r>
      <w:r w:rsidR="0080418A" w:rsidRPr="0080418A">
        <w:t xml:space="preserve"> have been </w:t>
      </w:r>
      <w:r w:rsidR="00BB28B8" w:rsidRPr="0080418A">
        <w:t>extremely</w:t>
      </w:r>
      <w:r w:rsidR="0080418A" w:rsidRPr="0080418A">
        <w:t xml:space="preserve"> </w:t>
      </w:r>
      <w:r w:rsidR="00BB28B8" w:rsidRPr="0080418A">
        <w:t>fruitful</w:t>
      </w:r>
      <w:r w:rsidR="0080418A" w:rsidRPr="0080418A">
        <w:t xml:space="preserve">, the control of </w:t>
      </w:r>
      <w:r w:rsidR="00BB28B8" w:rsidRPr="0080418A">
        <w:t>virus</w:t>
      </w:r>
      <w:r w:rsidR="0080418A" w:rsidRPr="0080418A">
        <w:t xml:space="preserve"> has meant that the </w:t>
      </w:r>
      <w:r w:rsidR="00BB28B8" w:rsidRPr="0080418A">
        <w:t>profits</w:t>
      </w:r>
      <w:r w:rsidR="0080418A" w:rsidRPr="0080418A">
        <w:t xml:space="preserve"> of </w:t>
      </w:r>
      <w:r w:rsidR="00BB28B8" w:rsidRPr="0080418A">
        <w:t>immunization</w:t>
      </w:r>
      <w:r w:rsidR="0080418A" w:rsidRPr="0080418A">
        <w:t xml:space="preserve"> have </w:t>
      </w:r>
      <w:r w:rsidR="00BB28B8" w:rsidRPr="0080418A">
        <w:t>turn out to be</w:t>
      </w:r>
      <w:r w:rsidR="0080418A" w:rsidRPr="0080418A">
        <w:t xml:space="preserve"> less </w:t>
      </w:r>
      <w:r w:rsidR="00BB28B8" w:rsidRPr="0080418A">
        <w:t>apparent</w:t>
      </w:r>
      <w:r w:rsidR="0080418A" w:rsidRPr="0080418A">
        <w:t>.</w:t>
      </w:r>
      <w:r w:rsidR="005E133B">
        <w:t xml:space="preserve"> </w:t>
      </w:r>
      <w:r w:rsidR="005E133B">
        <w:fldChar w:fldCharType="begin"/>
      </w:r>
      <w:r w:rsidR="005E133B">
        <w:instrText xml:space="preserve"> ADDIN ZOTERO_ITEM CSL_CITATION {"citationID":"DV1vpDtd","properties":{"formattedCitation":"(Doherty et al.)","plainCitation":"(Doherty et al.)","noteIndex":0},"citationItems":[{"id":406,"uris":["http://zotero.org/users/local/Tqq4tlqy/items/W82GGAZQ"],"uri":["http://zotero.org/users/local/Tqq4tlqy/items/W82GGAZQ"],"itemData":{"id":406,"type":"article-journal","title":"Vaccine impact: Benefits for human health","container-title":"Vaccine","collection-title":"The Changing Face of Vaccines and Vaccination","page":"6707-6714","volume":"34","issue":"52","source":"ScienceDirect","abstract":"Unlike most drugs, whose benefit is restricted to the individual who takes the drug, prophylactic vaccines have the potential for far-reaching effects that encompass health service utilisation, general health and wellbeing, cognitive development and, ultimately, economic productivity. The impact of immunisation is measured by evaluating effects directly on the vaccinated individual, indirectly on the unvaccinated community (herd protection), the epidemiology of the pathogen (such as changing circulating serotypes or prevention of epidemic cycles), and the additional benefits arising from improved health. Aside from protection of the individual, the broader success of immunisation is dependent on achieving a level of coverage sufficient to interrupt transmission of the pathogen. When evaluating the cost-effectiveness of vaccines, all of these potential benefits need to be accounted for. In many countries where immunisation programmes have been highly successful, the control of disease has meant that the benefits of immunisation have become less obvious. Once a well-known and much-feared disease appears to have disappeared, individuals, including healthcare professionals, no longer view ongoing prevention with the same sense of urgency. Reduced coverage is inevitably associated with resurgence in disease, with outbreaks potentially leading to significant morbidity and loss of life. Ensuring the continued success of immunisation programmes is the responsibility of all: individuals, healthcare professionals, government and industry.","DOI":"10.1016/j.vaccine.2016.10.025","ISSN":"0264-410X","title-short":"Vaccine impact","journalAbbreviation":"Vaccine","author":[{"family":"Doherty","given":"Mark"},{"family":"Buchy","given":"Philippe"},{"family":"Standaert","given":"Baudouin"},{"family":"Giaquinto","given":"Carlo"},{"family":"Prado- Cohrs","given":"David"}],"issued":{"date-parts":[["2016",12,20]]}}}],"schema":"https://github.com/citation-style-language/schema/raw/master/csl-citation.json"} </w:instrText>
      </w:r>
      <w:r w:rsidR="005E133B">
        <w:fldChar w:fldCharType="separate"/>
      </w:r>
      <w:r w:rsidR="005E133B" w:rsidRPr="005E133B">
        <w:rPr>
          <w:rFonts w:ascii="Times New Roman" w:hAnsi="Times New Roman" w:cs="Times New Roman"/>
        </w:rPr>
        <w:t>(Doherty et al.)</w:t>
      </w:r>
      <w:r w:rsidR="005E133B">
        <w:fldChar w:fldCharType="end"/>
      </w:r>
      <w:r w:rsidR="005E133B">
        <w:t>.</w:t>
      </w:r>
    </w:p>
    <w:p w:rsidR="00971055" w:rsidRDefault="00E14CCC" w:rsidP="0074733C">
      <w:r>
        <w:lastRenderedPageBreak/>
        <w:t>Two</w:t>
      </w:r>
      <w:r w:rsidRPr="00971055">
        <w:t xml:space="preserve"> rotavirus shots have been approved in </w:t>
      </w:r>
      <w:r>
        <w:t xml:space="preserve">more than </w:t>
      </w:r>
      <w:r w:rsidRPr="00971055">
        <w:t xml:space="preserve">100 nations worldwide since 2006. Rotavirus vaccines were </w:t>
      </w:r>
      <w:r w:rsidR="000304CC" w:rsidRPr="00971055">
        <w:t>originally</w:t>
      </w:r>
      <w:r w:rsidRPr="00971055">
        <w:t xml:space="preserve"> </w:t>
      </w:r>
      <w:r w:rsidR="000304CC" w:rsidRPr="00971055">
        <w:t>presented</w:t>
      </w:r>
      <w:r w:rsidRPr="00971055">
        <w:t xml:space="preserve"> in Australia and </w:t>
      </w:r>
      <w:r w:rsidR="000304CC" w:rsidRPr="00971055">
        <w:t>republics</w:t>
      </w:r>
      <w:r w:rsidRPr="00971055">
        <w:t xml:space="preserve"> of the </w:t>
      </w:r>
      <w:r w:rsidR="000304CC">
        <w:t>US</w:t>
      </w:r>
      <w:r w:rsidRPr="00971055">
        <w:t xml:space="preserve"> and Europe after </w:t>
      </w:r>
      <w:r w:rsidR="000304CC" w:rsidRPr="00971055">
        <w:t>achievement</w:t>
      </w:r>
      <w:r w:rsidR="000304CC">
        <w:t xml:space="preserve"> of success in the</w:t>
      </w:r>
      <w:r w:rsidRPr="00971055">
        <w:t xml:space="preserve"> clinical trials in these </w:t>
      </w:r>
      <w:r w:rsidR="000304CC" w:rsidRPr="00971055">
        <w:t>counties</w:t>
      </w:r>
      <w:r w:rsidRPr="00971055">
        <w:t xml:space="preserve">, and the </w:t>
      </w:r>
      <w:r w:rsidR="000304CC" w:rsidRPr="00971055">
        <w:t>influence</w:t>
      </w:r>
      <w:r w:rsidRPr="00971055">
        <w:t xml:space="preserve"> of </w:t>
      </w:r>
      <w:r w:rsidR="000304CC">
        <w:t>regular</w:t>
      </w:r>
      <w:r w:rsidRPr="00971055">
        <w:t xml:space="preserve"> vaccination in </w:t>
      </w:r>
      <w:r w:rsidR="000304CC" w:rsidRPr="00971055">
        <w:t>decreasing</w:t>
      </w:r>
      <w:r w:rsidRPr="00971055">
        <w:t xml:space="preserve"> the health </w:t>
      </w:r>
      <w:r w:rsidR="000304CC" w:rsidRPr="00971055">
        <w:t>problem</w:t>
      </w:r>
      <w:r w:rsidRPr="00971055">
        <w:t xml:space="preserve"> of </w:t>
      </w:r>
      <w:r w:rsidR="000304CC">
        <w:t>extreme</w:t>
      </w:r>
      <w:r w:rsidRPr="00971055">
        <w:t xml:space="preserve"> childhood gastroenteritis in these </w:t>
      </w:r>
      <w:r w:rsidR="00FE733C">
        <w:t>areas</w:t>
      </w:r>
      <w:r w:rsidRPr="00971055">
        <w:t xml:space="preserve"> has been well </w:t>
      </w:r>
      <w:r w:rsidR="00FE733C" w:rsidRPr="00971055">
        <w:t>renowned</w:t>
      </w:r>
      <w:r w:rsidRPr="00971055">
        <w:t xml:space="preserve">. </w:t>
      </w:r>
      <w:r w:rsidR="001338C2">
        <w:rPr>
          <w:rFonts w:ascii="Times New Roman" w:hAnsi="Times New Roman" w:cs="Times New Roman"/>
        </w:rPr>
        <w:t>(</w:t>
      </w:r>
      <w:proofErr w:type="spellStart"/>
      <w:r w:rsidR="001338C2">
        <w:rPr>
          <w:rFonts w:ascii="Times New Roman" w:hAnsi="Times New Roman" w:cs="Times New Roman"/>
        </w:rPr>
        <w:t>Parashar</w:t>
      </w:r>
      <w:proofErr w:type="spellEnd"/>
      <w:r w:rsidR="001338C2">
        <w:rPr>
          <w:rFonts w:ascii="Times New Roman" w:hAnsi="Times New Roman" w:cs="Times New Roman"/>
        </w:rPr>
        <w:t xml:space="preserve"> et al.).</w:t>
      </w:r>
      <w:r w:rsidR="005D7D6B">
        <w:t xml:space="preserve"> </w:t>
      </w:r>
    </w:p>
    <w:p w:rsidR="00461758" w:rsidRDefault="00E14CCC" w:rsidP="0074733C">
      <w:r w:rsidRPr="00461758">
        <w:t xml:space="preserve">Vaccinations have </w:t>
      </w:r>
      <w:r w:rsidR="00FE733C">
        <w:t>decreased</w:t>
      </w:r>
      <w:r w:rsidRPr="00461758">
        <w:t xml:space="preserve"> disease, </w:t>
      </w:r>
      <w:r w:rsidR="00FE733C" w:rsidRPr="00461758">
        <w:t>incapacity</w:t>
      </w:r>
      <w:r w:rsidRPr="00461758">
        <w:t xml:space="preserve">, and </w:t>
      </w:r>
      <w:r w:rsidR="00FE733C" w:rsidRPr="00461758">
        <w:t>demise</w:t>
      </w:r>
      <w:r w:rsidRPr="00461758">
        <w:t xml:space="preserve"> from a </w:t>
      </w:r>
      <w:r w:rsidR="00FE733C" w:rsidRPr="00461758">
        <w:t>diversity</w:t>
      </w:r>
      <w:r w:rsidRPr="00461758">
        <w:t xml:space="preserve"> of infectious </w:t>
      </w:r>
      <w:r w:rsidR="009457A1" w:rsidRPr="00461758">
        <w:t>illnesses</w:t>
      </w:r>
      <w:r w:rsidRPr="00461758">
        <w:t xml:space="preserve">. For </w:t>
      </w:r>
      <w:r w:rsidR="009457A1" w:rsidRPr="00461758">
        <w:t>instance</w:t>
      </w:r>
      <w:r w:rsidRPr="00461758">
        <w:t xml:space="preserve">, in the </w:t>
      </w:r>
      <w:r w:rsidR="009457A1">
        <w:t>US</w:t>
      </w:r>
      <w:r w:rsidRPr="00461758">
        <w:t xml:space="preserve">, </w:t>
      </w:r>
      <w:r w:rsidR="009457A1" w:rsidRPr="00461758">
        <w:t>kids</w:t>
      </w:r>
      <w:r w:rsidRPr="00461758">
        <w:t xml:space="preserve"> are </w:t>
      </w:r>
      <w:r w:rsidR="009457A1" w:rsidRPr="00461758">
        <w:t>suggested</w:t>
      </w:r>
      <w:r w:rsidRPr="00461758">
        <w:t xml:space="preserve"> to be </w:t>
      </w:r>
      <w:r w:rsidR="009457A1" w:rsidRPr="00461758">
        <w:t>immunized</w:t>
      </w:r>
      <w:r w:rsidRPr="00461758">
        <w:t xml:space="preserve"> </w:t>
      </w:r>
      <w:r w:rsidR="009457A1">
        <w:t>for</w:t>
      </w:r>
      <w:r w:rsidRPr="00461758">
        <w:t xml:space="preserve"> 16 diseases</w:t>
      </w:r>
      <w:r w:rsidR="00D51A67">
        <w:t>.</w:t>
      </w:r>
      <w:r w:rsidR="00D51A67" w:rsidRPr="00D51A67">
        <w:t xml:space="preserve"> All </w:t>
      </w:r>
      <w:r w:rsidR="009457A1">
        <w:t>these</w:t>
      </w:r>
      <w:r w:rsidR="00D51A67" w:rsidRPr="00D51A67">
        <w:t xml:space="preserve"> </w:t>
      </w:r>
      <w:r w:rsidR="009457A1" w:rsidRPr="00D51A67">
        <w:t>sicknesses</w:t>
      </w:r>
      <w:r w:rsidR="00D51A67" w:rsidRPr="00D51A67">
        <w:t xml:space="preserve"> have been </w:t>
      </w:r>
      <w:r w:rsidR="009457A1" w:rsidRPr="00D51A67">
        <w:t>abridged</w:t>
      </w:r>
      <w:r w:rsidR="00D51A67" w:rsidRPr="00D51A67">
        <w:t xml:space="preserve"> </w:t>
      </w:r>
      <w:r w:rsidR="009457A1" w:rsidRPr="00D51A67">
        <w:t>over and above</w:t>
      </w:r>
      <w:r w:rsidR="00D51A67" w:rsidRPr="00D51A67">
        <w:t xml:space="preserve"> 90</w:t>
      </w:r>
      <w:r w:rsidR="001B670D">
        <w:t>%</w:t>
      </w:r>
      <w:r w:rsidR="00D51A67">
        <w:t xml:space="preserve"> </w:t>
      </w:r>
      <w:r w:rsidR="00D51A67">
        <w:fldChar w:fldCharType="begin"/>
      </w:r>
      <w:r w:rsidR="00D51A67">
        <w:instrText xml:space="preserve"> ADDIN ZOTERO_ITEM CSL_CITATION {"citationID":"7NiyEyCS","properties":{"formattedCitation":"(Bloom et al.)","plainCitation":"(Bloom et al.)","noteIndex":0},"citationItems":[{"id":412,"uris":["http://zotero.org/users/local/Tqq4tlqy/items/XPXJL8ZB"],"uri":["http://zotero.org/users/local/Tqq4tlqy/items/XPXJL8ZB"],"itemData":{"id":412,"type":"article-journal","title":"Emerging infectious diseases: A proactive approach","container-title":"Proceedings of the National Academy of Sciences","page":"4055-4059","volume":"114","issue":"16","source":"www.pnas.org","abstract":"Infectious diseases are now emerging or reemerging almost every year. This trend will continue because a number of factors, including the increased global population, aging, travel, urbanization, and climate change, favor the emergence, evolution, and spread of new pathogens. The approach used so far for emerging infectious diseases (EIDs) does not work from the technical point of view, and it is not sustainable. However, the advent of platform technologies offers vaccine manufacturers an opportunity to develop new vaccines faster and to reduce the investment to build manufacturing facilities, in addition to allowing for the possible streamlining of regulatory processes. The new technologies also make possible the rapid development of human monoclonal antibodies that could become a potent immediate response to an emergency. So far, several proposals to approach EIDs have been made independently by scientists, the private sector, national governments, and international organizations such as the World Health Organization (WHO). While each of them has merit, there is a need for a global governance that is capable of taking a strong leadership role and making it attractive to all partners to come to the same table and to coordinate the global approach.","DOI":"10.1073/pnas.1701410114","ISSN":"0027-8424, 1091-6490","note":"PMID: 28396438","title-short":"Emerging infectious diseases","journalAbbreviation":"PNAS","language":"en","author":[{"family":"Bloom","given":"David E."},{"family":"Black","given":"Steven"},{"family":"Rappuoli","given":"Rino"}],"issued":{"date-parts":[["2017",4,18]]}}}],"schema":"https://github.com/citation-style-language/schema/raw/master/csl-citation.json"} </w:instrText>
      </w:r>
      <w:r w:rsidR="00D51A67">
        <w:fldChar w:fldCharType="separate"/>
      </w:r>
      <w:r w:rsidR="00D51A67" w:rsidRPr="00D51A67">
        <w:rPr>
          <w:rFonts w:ascii="Times New Roman" w:hAnsi="Times New Roman" w:cs="Times New Roman"/>
        </w:rPr>
        <w:t>(Bloom et al.)</w:t>
      </w:r>
      <w:r w:rsidR="00D51A67">
        <w:fldChar w:fldCharType="end"/>
      </w:r>
      <w:r w:rsidR="000E2719">
        <w:t>.</w:t>
      </w:r>
    </w:p>
    <w:p w:rsidR="000E2719" w:rsidRDefault="000E2719" w:rsidP="0074733C"/>
    <w:p w:rsidR="00E614DD" w:rsidRDefault="00674325"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1C654B" w:rsidRPr="001C654B" w:rsidRDefault="00E14CCC" w:rsidP="001C654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C654B">
        <w:rPr>
          <w:rFonts w:ascii="Times New Roman" w:hAnsi="Times New Roman" w:cs="Times New Roman"/>
        </w:rPr>
        <w:t xml:space="preserve">Bloom, David E., et al. “Emerging Infectious Diseases: A Proactive Approach.” </w:t>
      </w:r>
      <w:r w:rsidRPr="001C654B">
        <w:rPr>
          <w:rFonts w:ascii="Times New Roman" w:hAnsi="Times New Roman" w:cs="Times New Roman"/>
          <w:i/>
          <w:iCs/>
        </w:rPr>
        <w:t>Proceedings of the National Academy of Sciences</w:t>
      </w:r>
      <w:r w:rsidRPr="001C654B">
        <w:rPr>
          <w:rFonts w:ascii="Times New Roman" w:hAnsi="Times New Roman" w:cs="Times New Roman"/>
        </w:rPr>
        <w:t xml:space="preserve">, vol. 114, no. 16, Apr. 2017, pp. 4055–59. </w:t>
      </w:r>
      <w:r w:rsidRPr="001C654B">
        <w:rPr>
          <w:rFonts w:ascii="Times New Roman" w:hAnsi="Times New Roman" w:cs="Times New Roman"/>
          <w:i/>
          <w:iCs/>
        </w:rPr>
        <w:t>www.pnas.org</w:t>
      </w:r>
      <w:r w:rsidRPr="001C654B">
        <w:rPr>
          <w:rFonts w:ascii="Times New Roman" w:hAnsi="Times New Roman" w:cs="Times New Roman"/>
        </w:rPr>
        <w:t>, doi:10.1073/pnas.1701410114.</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Doherty, Mark, et al. “Vaccine Impact: Benefits for Human Health.” </w:t>
      </w:r>
      <w:r w:rsidRPr="001C654B">
        <w:rPr>
          <w:rFonts w:ascii="Times New Roman" w:hAnsi="Times New Roman" w:cs="Times New Roman"/>
          <w:i/>
          <w:iCs/>
        </w:rPr>
        <w:t>Vaccine</w:t>
      </w:r>
      <w:r w:rsidRPr="001C654B">
        <w:rPr>
          <w:rFonts w:ascii="Times New Roman" w:hAnsi="Times New Roman" w:cs="Times New Roman"/>
        </w:rPr>
        <w:t xml:space="preserve">, vol. 34, no. 52, Dec. 2016, pp. 6707–14. </w:t>
      </w:r>
      <w:r w:rsidRPr="001C654B">
        <w:rPr>
          <w:rFonts w:ascii="Times New Roman" w:hAnsi="Times New Roman" w:cs="Times New Roman"/>
          <w:i/>
          <w:iCs/>
        </w:rPr>
        <w:t>ScienceDirect</w:t>
      </w:r>
      <w:r w:rsidRPr="001C654B">
        <w:rPr>
          <w:rFonts w:ascii="Times New Roman" w:hAnsi="Times New Roman" w:cs="Times New Roman"/>
        </w:rPr>
        <w:t>, doi:10.1016/j.vaccine.2016.10.025.</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Ferguson, Neil M., et al. “Benefits and Risks of the Sanofi-Pasteur Dengue Vaccine: Modeling Optimal Deployment.” </w:t>
      </w:r>
      <w:r w:rsidRPr="001C654B">
        <w:rPr>
          <w:rFonts w:ascii="Times New Roman" w:hAnsi="Times New Roman" w:cs="Times New Roman"/>
          <w:i/>
          <w:iCs/>
        </w:rPr>
        <w:t>Science</w:t>
      </w:r>
      <w:r w:rsidRPr="001C654B">
        <w:rPr>
          <w:rFonts w:ascii="Times New Roman" w:hAnsi="Times New Roman" w:cs="Times New Roman"/>
        </w:rPr>
        <w:t xml:space="preserve">, vol. 353, no. 6303, Sept. 2016, pp. 1033–36. </w:t>
      </w:r>
      <w:r w:rsidRPr="001C654B">
        <w:rPr>
          <w:rFonts w:ascii="Times New Roman" w:hAnsi="Times New Roman" w:cs="Times New Roman"/>
          <w:i/>
          <w:iCs/>
        </w:rPr>
        <w:t>science.sciencemag.org</w:t>
      </w:r>
      <w:r w:rsidRPr="001C654B">
        <w:rPr>
          <w:rFonts w:ascii="Times New Roman" w:hAnsi="Times New Roman" w:cs="Times New Roman"/>
        </w:rPr>
        <w:t>, doi:10.1126/science.aaf9590.</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Liu, Fengchen, et al. “The Role of Vaccination Coverage, Individual Behaviors, and the Public Health Response in the Control of Measles Epidemics: An Agent-Based Simulation for California.” </w:t>
      </w:r>
      <w:r w:rsidRPr="001C654B">
        <w:rPr>
          <w:rFonts w:ascii="Times New Roman" w:hAnsi="Times New Roman" w:cs="Times New Roman"/>
          <w:i/>
          <w:iCs/>
        </w:rPr>
        <w:t>BMC Public Health</w:t>
      </w:r>
      <w:r w:rsidRPr="001C654B">
        <w:rPr>
          <w:rFonts w:ascii="Times New Roman" w:hAnsi="Times New Roman" w:cs="Times New Roman"/>
        </w:rPr>
        <w:t xml:space="preserve">, vol. 15, no. 1, Dec. 2015, p. 447. </w:t>
      </w:r>
      <w:r w:rsidRPr="001C654B">
        <w:rPr>
          <w:rFonts w:ascii="Times New Roman" w:hAnsi="Times New Roman" w:cs="Times New Roman"/>
          <w:i/>
          <w:iCs/>
        </w:rPr>
        <w:t>DOI.org (Crossref)</w:t>
      </w:r>
      <w:r w:rsidRPr="001C654B">
        <w:rPr>
          <w:rFonts w:ascii="Times New Roman" w:hAnsi="Times New Roman" w:cs="Times New Roman"/>
        </w:rPr>
        <w:t>, doi:10.1186/s12889-015-1766-6.</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Luyten, Jeroen, and Philippe Beutels. “The Social Value Of Vaccination Programs: Beyond Cost-Effectiveness.” </w:t>
      </w:r>
      <w:r w:rsidRPr="001C654B">
        <w:rPr>
          <w:rFonts w:ascii="Times New Roman" w:hAnsi="Times New Roman" w:cs="Times New Roman"/>
          <w:i/>
          <w:iCs/>
        </w:rPr>
        <w:t>Health Affairs</w:t>
      </w:r>
      <w:r w:rsidRPr="001C654B">
        <w:rPr>
          <w:rFonts w:ascii="Times New Roman" w:hAnsi="Times New Roman" w:cs="Times New Roman"/>
        </w:rPr>
        <w:t xml:space="preserve">, vol. 35, no. 2, Feb. 2016, pp. 212–18. </w:t>
      </w:r>
      <w:r w:rsidRPr="001C654B">
        <w:rPr>
          <w:rFonts w:ascii="Times New Roman" w:hAnsi="Times New Roman" w:cs="Times New Roman"/>
          <w:i/>
          <w:iCs/>
        </w:rPr>
        <w:t>healthaffairs.org (Atypon)</w:t>
      </w:r>
      <w:r w:rsidRPr="001C654B">
        <w:rPr>
          <w:rFonts w:ascii="Times New Roman" w:hAnsi="Times New Roman" w:cs="Times New Roman"/>
        </w:rPr>
        <w:t>, doi:10.1377/hlthaff.2015.1088.</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Nichol, Kristin L., et al. “Influenza Vaccination and Reduction in Hospitalizations for Cardiac Disease and Stroke among the Elderly.” </w:t>
      </w:r>
      <w:r w:rsidRPr="001C654B">
        <w:rPr>
          <w:rFonts w:ascii="Times New Roman" w:hAnsi="Times New Roman" w:cs="Times New Roman"/>
          <w:i/>
          <w:iCs/>
        </w:rPr>
        <w:t>New England Journal of Medicine</w:t>
      </w:r>
      <w:r w:rsidRPr="001C654B">
        <w:rPr>
          <w:rFonts w:ascii="Times New Roman" w:hAnsi="Times New Roman" w:cs="Times New Roman"/>
        </w:rPr>
        <w:t xml:space="preserve">, vol. 348, no. 14, Apr. 2003, pp. 1322–32. </w:t>
      </w:r>
      <w:r w:rsidRPr="001C654B">
        <w:rPr>
          <w:rFonts w:ascii="Times New Roman" w:hAnsi="Times New Roman" w:cs="Times New Roman"/>
          <w:i/>
          <w:iCs/>
        </w:rPr>
        <w:t>Taylor and Francis+NEJM</w:t>
      </w:r>
      <w:r w:rsidRPr="001C654B">
        <w:rPr>
          <w:rFonts w:ascii="Times New Roman" w:hAnsi="Times New Roman" w:cs="Times New Roman"/>
        </w:rPr>
        <w:t>, doi:10.1056/NEJMoa025028.</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i/>
          <w:iCs/>
        </w:rPr>
        <w:t>PsycNET</w:t>
      </w:r>
      <w:r w:rsidRPr="001C654B">
        <w:rPr>
          <w:rFonts w:ascii="Times New Roman" w:hAnsi="Times New Roman" w:cs="Times New Roman"/>
        </w:rPr>
        <w:t>. https://psycnet.apa.org/buy/2018-03974-001. Accessed 7 May 2019.</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rPr>
        <w:t xml:space="preserve">Vamos, Eszter P., et al. “Effectiveness of the Influenza Vaccine in Preventing Admission to Hospital and Death in People with Type 2 Diabetes.” </w:t>
      </w:r>
      <w:r w:rsidRPr="001C654B">
        <w:rPr>
          <w:rFonts w:ascii="Times New Roman" w:hAnsi="Times New Roman" w:cs="Times New Roman"/>
          <w:i/>
          <w:iCs/>
        </w:rPr>
        <w:t>CMAJ</w:t>
      </w:r>
      <w:r w:rsidRPr="001C654B">
        <w:rPr>
          <w:rFonts w:ascii="Times New Roman" w:hAnsi="Times New Roman" w:cs="Times New Roman"/>
        </w:rPr>
        <w:t xml:space="preserve">, vol. 188, no. 14, Oct. 2016, pp. E342–51. </w:t>
      </w:r>
      <w:r w:rsidRPr="001C654B">
        <w:rPr>
          <w:rFonts w:ascii="Times New Roman" w:hAnsi="Times New Roman" w:cs="Times New Roman"/>
          <w:i/>
          <w:iCs/>
        </w:rPr>
        <w:t>www.cmaj.ca</w:t>
      </w:r>
      <w:r w:rsidRPr="001C654B">
        <w:rPr>
          <w:rFonts w:ascii="Times New Roman" w:hAnsi="Times New Roman" w:cs="Times New Roman"/>
        </w:rPr>
        <w:t>, doi:10.1503/cmaj.151059.</w:t>
      </w:r>
    </w:p>
    <w:p w:rsidR="001C654B" w:rsidRPr="001C654B" w:rsidRDefault="00E14CCC" w:rsidP="001C654B">
      <w:pPr>
        <w:pStyle w:val="Bibliography"/>
        <w:rPr>
          <w:rFonts w:ascii="Times New Roman" w:hAnsi="Times New Roman" w:cs="Times New Roman"/>
        </w:rPr>
      </w:pPr>
      <w:r w:rsidRPr="001C654B">
        <w:rPr>
          <w:rFonts w:ascii="Times New Roman" w:hAnsi="Times New Roman" w:cs="Times New Roman"/>
          <w:i/>
          <w:iCs/>
        </w:rPr>
        <w:lastRenderedPageBreak/>
        <w:t>WHO | Vaccination Greatly Reduces Disease, Disability, Death and Inequity Worldwide</w:t>
      </w:r>
      <w:r w:rsidRPr="001C654B">
        <w:rPr>
          <w:rFonts w:ascii="Times New Roman" w:hAnsi="Times New Roman" w:cs="Times New Roman"/>
        </w:rPr>
        <w:t>. https://www.who.int/bulletin/volumes/86/2/07-040089/en/. Accessed 7 May 2019.</w:t>
      </w:r>
    </w:p>
    <w:p w:rsidR="00E614DD" w:rsidRDefault="00E14CCC" w:rsidP="004820D3">
      <w:pPr>
        <w:pStyle w:val="Bibliography"/>
      </w:pPr>
      <w:r>
        <w:fldChar w:fldCharType="end"/>
      </w:r>
      <w:r w:rsidR="00CA5E35" w:rsidRPr="00CA5E35">
        <w:t xml:space="preserve"> </w:t>
      </w:r>
      <w:proofErr w:type="spellStart"/>
      <w:r w:rsidR="00CA5E35" w:rsidRPr="00CA5E35">
        <w:t>Parashar</w:t>
      </w:r>
      <w:proofErr w:type="spellEnd"/>
      <w:r w:rsidR="00CA5E35" w:rsidRPr="00CA5E35">
        <w:t xml:space="preserve">, </w:t>
      </w:r>
      <w:proofErr w:type="spellStart"/>
      <w:r w:rsidR="00CA5E35" w:rsidRPr="00CA5E35">
        <w:t>Umesh</w:t>
      </w:r>
      <w:proofErr w:type="spellEnd"/>
      <w:r w:rsidR="00CA5E35" w:rsidRPr="00CA5E35">
        <w:t xml:space="preserve"> D., et al. "Health impact of rotavirus vaccination in developing countries: progress and way forward." Clinical Infectious Diseases 62.suppl_2 (2016): S91-S95.</w:t>
      </w:r>
    </w:p>
    <w:p w:rsidR="0012237B" w:rsidRDefault="0012237B" w:rsidP="0012237B"/>
    <w:p w:rsidR="0012237B" w:rsidRPr="0012237B" w:rsidRDefault="0012237B" w:rsidP="0012237B"/>
    <w:sectPr w:rsidR="0012237B" w:rsidRPr="0012237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25" w:rsidRDefault="00674325">
      <w:pPr>
        <w:spacing w:line="240" w:lineRule="auto"/>
      </w:pPr>
      <w:r>
        <w:separator/>
      </w:r>
    </w:p>
  </w:endnote>
  <w:endnote w:type="continuationSeparator" w:id="0">
    <w:p w:rsidR="00674325" w:rsidRDefault="00674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25" w:rsidRDefault="00674325">
      <w:pPr>
        <w:spacing w:line="240" w:lineRule="auto"/>
      </w:pPr>
      <w:r>
        <w:separator/>
      </w:r>
    </w:p>
  </w:footnote>
  <w:footnote w:type="continuationSeparator" w:id="0">
    <w:p w:rsidR="00674325" w:rsidRDefault="006743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7C" w:rsidRDefault="00674325">
    <w:pPr>
      <w:pStyle w:val="Header"/>
    </w:pPr>
    <w:sdt>
      <w:sdtPr>
        <w:alias w:val="Last Name:"/>
        <w:tag w:val="Last Name:"/>
        <w:id w:val="343136273"/>
        <w:temporary/>
        <w:showingPlcHdr/>
        <w15:appearance w15:val="hidden"/>
      </w:sdtPr>
      <w:sdtEndPr/>
      <w:sdtContent>
        <w:r w:rsidR="00E14CCC">
          <w:t>Last Name</w:t>
        </w:r>
      </w:sdtContent>
    </w:sdt>
    <w:r w:rsidR="00E14CCC">
      <w:t xml:space="preserve"> </w:t>
    </w:r>
    <w:r w:rsidR="00E14CCC">
      <w:fldChar w:fldCharType="begin"/>
    </w:r>
    <w:r w:rsidR="00E14CCC">
      <w:instrText xml:space="preserve"> PAGE   \* MERGEFORMAT </w:instrText>
    </w:r>
    <w:r w:rsidR="00E14CCC">
      <w:fldChar w:fldCharType="separate"/>
    </w:r>
    <w:r w:rsidR="00A46A59">
      <w:rPr>
        <w:noProof/>
      </w:rPr>
      <w:t>8</w:t>
    </w:r>
    <w:r w:rsidR="00E14CC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7C" w:rsidRDefault="00674325">
    <w:pPr>
      <w:pStyle w:val="Header"/>
    </w:pPr>
    <w:sdt>
      <w:sdtPr>
        <w:alias w:val="Last Name:"/>
        <w:tag w:val="Last Name:"/>
        <w:id w:val="81423100"/>
        <w:placeholder>
          <w:docPart w:val="AD311FAA0BC848B08312ACFCCCA0B68E"/>
        </w:placeholder>
        <w:temporary/>
        <w:showingPlcHdr/>
        <w15:appearance w15:val="hidden"/>
      </w:sdtPr>
      <w:sdtEndPr/>
      <w:sdtContent>
        <w:r w:rsidR="00E14CCC">
          <w:t>Last Name</w:t>
        </w:r>
      </w:sdtContent>
    </w:sdt>
    <w:r w:rsidR="00E14CCC">
      <w:t xml:space="preserve"> </w:t>
    </w:r>
    <w:r w:rsidR="00E14CCC">
      <w:fldChar w:fldCharType="begin"/>
    </w:r>
    <w:r w:rsidR="00E14CCC">
      <w:instrText xml:space="preserve"> PAGE   \* MERGEFORMAT </w:instrText>
    </w:r>
    <w:r w:rsidR="00E14CCC">
      <w:fldChar w:fldCharType="separate"/>
    </w:r>
    <w:r w:rsidR="00A46A59">
      <w:rPr>
        <w:noProof/>
      </w:rPr>
      <w:t>1</w:t>
    </w:r>
    <w:r w:rsidR="00E14CC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5884C42">
      <w:start w:val="1"/>
      <w:numFmt w:val="lowerLetter"/>
      <w:pStyle w:val="TableNote"/>
      <w:suff w:val="space"/>
      <w:lvlText w:val="%1."/>
      <w:lvlJc w:val="left"/>
      <w:pPr>
        <w:ind w:left="0" w:firstLine="720"/>
      </w:pPr>
      <w:rPr>
        <w:rFonts w:hint="default"/>
      </w:rPr>
    </w:lvl>
    <w:lvl w:ilvl="1" w:tplc="E5F47A7E" w:tentative="1">
      <w:start w:val="1"/>
      <w:numFmt w:val="lowerLetter"/>
      <w:lvlText w:val="%2."/>
      <w:lvlJc w:val="left"/>
      <w:pPr>
        <w:ind w:left="2160" w:hanging="360"/>
      </w:pPr>
    </w:lvl>
    <w:lvl w:ilvl="2" w:tplc="D50E322C" w:tentative="1">
      <w:start w:val="1"/>
      <w:numFmt w:val="lowerRoman"/>
      <w:lvlText w:val="%3."/>
      <w:lvlJc w:val="right"/>
      <w:pPr>
        <w:ind w:left="2880" w:hanging="180"/>
      </w:pPr>
    </w:lvl>
    <w:lvl w:ilvl="3" w:tplc="457E59B4" w:tentative="1">
      <w:start w:val="1"/>
      <w:numFmt w:val="decimal"/>
      <w:lvlText w:val="%4."/>
      <w:lvlJc w:val="left"/>
      <w:pPr>
        <w:ind w:left="3600" w:hanging="360"/>
      </w:pPr>
    </w:lvl>
    <w:lvl w:ilvl="4" w:tplc="9F8E998A" w:tentative="1">
      <w:start w:val="1"/>
      <w:numFmt w:val="lowerLetter"/>
      <w:lvlText w:val="%5."/>
      <w:lvlJc w:val="left"/>
      <w:pPr>
        <w:ind w:left="4320" w:hanging="360"/>
      </w:pPr>
    </w:lvl>
    <w:lvl w:ilvl="5" w:tplc="ED8CC6BC" w:tentative="1">
      <w:start w:val="1"/>
      <w:numFmt w:val="lowerRoman"/>
      <w:lvlText w:val="%6."/>
      <w:lvlJc w:val="right"/>
      <w:pPr>
        <w:ind w:left="5040" w:hanging="180"/>
      </w:pPr>
    </w:lvl>
    <w:lvl w:ilvl="6" w:tplc="D1DEB0FE" w:tentative="1">
      <w:start w:val="1"/>
      <w:numFmt w:val="decimal"/>
      <w:lvlText w:val="%7."/>
      <w:lvlJc w:val="left"/>
      <w:pPr>
        <w:ind w:left="5760" w:hanging="360"/>
      </w:pPr>
    </w:lvl>
    <w:lvl w:ilvl="7" w:tplc="7182F424" w:tentative="1">
      <w:start w:val="1"/>
      <w:numFmt w:val="lowerLetter"/>
      <w:lvlText w:val="%8."/>
      <w:lvlJc w:val="left"/>
      <w:pPr>
        <w:ind w:left="6480" w:hanging="360"/>
      </w:pPr>
    </w:lvl>
    <w:lvl w:ilvl="8" w:tplc="93140B3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399F"/>
    <w:rsid w:val="000166A4"/>
    <w:rsid w:val="000304CC"/>
    <w:rsid w:val="00040CBB"/>
    <w:rsid w:val="000517EA"/>
    <w:rsid w:val="00085209"/>
    <w:rsid w:val="000B78C8"/>
    <w:rsid w:val="000E2719"/>
    <w:rsid w:val="00104A1D"/>
    <w:rsid w:val="001215FE"/>
    <w:rsid w:val="0012237B"/>
    <w:rsid w:val="001338C2"/>
    <w:rsid w:val="001463B2"/>
    <w:rsid w:val="001A17E9"/>
    <w:rsid w:val="001B3EAD"/>
    <w:rsid w:val="001B670D"/>
    <w:rsid w:val="001B7EBC"/>
    <w:rsid w:val="001C654B"/>
    <w:rsid w:val="001E1810"/>
    <w:rsid w:val="001E7D81"/>
    <w:rsid w:val="001F62C0"/>
    <w:rsid w:val="0021059F"/>
    <w:rsid w:val="00221793"/>
    <w:rsid w:val="00225432"/>
    <w:rsid w:val="00245E02"/>
    <w:rsid w:val="00265879"/>
    <w:rsid w:val="002836A0"/>
    <w:rsid w:val="0028377C"/>
    <w:rsid w:val="002E5017"/>
    <w:rsid w:val="002F6EB6"/>
    <w:rsid w:val="00304A36"/>
    <w:rsid w:val="0033446D"/>
    <w:rsid w:val="00353B66"/>
    <w:rsid w:val="00371021"/>
    <w:rsid w:val="00380AED"/>
    <w:rsid w:val="003A0496"/>
    <w:rsid w:val="003A5A6B"/>
    <w:rsid w:val="003B1FF4"/>
    <w:rsid w:val="003B773C"/>
    <w:rsid w:val="00431DD7"/>
    <w:rsid w:val="00456604"/>
    <w:rsid w:val="00461758"/>
    <w:rsid w:val="004820D3"/>
    <w:rsid w:val="004A2675"/>
    <w:rsid w:val="004A270C"/>
    <w:rsid w:val="004C0EC5"/>
    <w:rsid w:val="004C74DC"/>
    <w:rsid w:val="004C7DF9"/>
    <w:rsid w:val="004E076A"/>
    <w:rsid w:val="004F7139"/>
    <w:rsid w:val="00512F85"/>
    <w:rsid w:val="00523E6B"/>
    <w:rsid w:val="00537470"/>
    <w:rsid w:val="005435C7"/>
    <w:rsid w:val="00546B71"/>
    <w:rsid w:val="0057093C"/>
    <w:rsid w:val="005B7755"/>
    <w:rsid w:val="005D7D6B"/>
    <w:rsid w:val="005E133B"/>
    <w:rsid w:val="005E6745"/>
    <w:rsid w:val="00601C74"/>
    <w:rsid w:val="00611FE3"/>
    <w:rsid w:val="00630E05"/>
    <w:rsid w:val="00662AB0"/>
    <w:rsid w:val="00674325"/>
    <w:rsid w:val="00676684"/>
    <w:rsid w:val="00691EC1"/>
    <w:rsid w:val="006A22E8"/>
    <w:rsid w:val="006F51C8"/>
    <w:rsid w:val="00703E74"/>
    <w:rsid w:val="007178FC"/>
    <w:rsid w:val="00733CF3"/>
    <w:rsid w:val="0074733C"/>
    <w:rsid w:val="007475F4"/>
    <w:rsid w:val="007615F9"/>
    <w:rsid w:val="00770F0D"/>
    <w:rsid w:val="00773B7C"/>
    <w:rsid w:val="007A2BC4"/>
    <w:rsid w:val="007A6920"/>
    <w:rsid w:val="007C53FB"/>
    <w:rsid w:val="0080418A"/>
    <w:rsid w:val="00822089"/>
    <w:rsid w:val="008246EA"/>
    <w:rsid w:val="00827BB1"/>
    <w:rsid w:val="00840833"/>
    <w:rsid w:val="00844A79"/>
    <w:rsid w:val="0084589E"/>
    <w:rsid w:val="00854F63"/>
    <w:rsid w:val="008618FF"/>
    <w:rsid w:val="008B7D18"/>
    <w:rsid w:val="008D3273"/>
    <w:rsid w:val="008E507A"/>
    <w:rsid w:val="008F1F97"/>
    <w:rsid w:val="008F4052"/>
    <w:rsid w:val="00920CB1"/>
    <w:rsid w:val="009457A1"/>
    <w:rsid w:val="00964CB0"/>
    <w:rsid w:val="00971055"/>
    <w:rsid w:val="00991897"/>
    <w:rsid w:val="009B434E"/>
    <w:rsid w:val="009D4EB3"/>
    <w:rsid w:val="009E53AC"/>
    <w:rsid w:val="009E69EF"/>
    <w:rsid w:val="00A4427A"/>
    <w:rsid w:val="00A46A59"/>
    <w:rsid w:val="00A526E7"/>
    <w:rsid w:val="00A7769B"/>
    <w:rsid w:val="00AC3E15"/>
    <w:rsid w:val="00AD4CA7"/>
    <w:rsid w:val="00B13D1B"/>
    <w:rsid w:val="00B34C28"/>
    <w:rsid w:val="00B357D7"/>
    <w:rsid w:val="00B57BE8"/>
    <w:rsid w:val="00B818DF"/>
    <w:rsid w:val="00B90961"/>
    <w:rsid w:val="00B95D97"/>
    <w:rsid w:val="00BA2554"/>
    <w:rsid w:val="00BB28B8"/>
    <w:rsid w:val="00BB2934"/>
    <w:rsid w:val="00BF4E5F"/>
    <w:rsid w:val="00BF6492"/>
    <w:rsid w:val="00C466F5"/>
    <w:rsid w:val="00C869B4"/>
    <w:rsid w:val="00C86DC5"/>
    <w:rsid w:val="00CA2EA5"/>
    <w:rsid w:val="00CA5E35"/>
    <w:rsid w:val="00D029AB"/>
    <w:rsid w:val="00D06412"/>
    <w:rsid w:val="00D51A67"/>
    <w:rsid w:val="00D52117"/>
    <w:rsid w:val="00D645CD"/>
    <w:rsid w:val="00D72EE8"/>
    <w:rsid w:val="00DA1967"/>
    <w:rsid w:val="00DB0D39"/>
    <w:rsid w:val="00DD7338"/>
    <w:rsid w:val="00DF5492"/>
    <w:rsid w:val="00E042FD"/>
    <w:rsid w:val="00E14005"/>
    <w:rsid w:val="00E14CCC"/>
    <w:rsid w:val="00E14F46"/>
    <w:rsid w:val="00E35638"/>
    <w:rsid w:val="00E55F9C"/>
    <w:rsid w:val="00E614DD"/>
    <w:rsid w:val="00E627B4"/>
    <w:rsid w:val="00E74813"/>
    <w:rsid w:val="00E92DA0"/>
    <w:rsid w:val="00EE49AC"/>
    <w:rsid w:val="00F03DBA"/>
    <w:rsid w:val="00F152EA"/>
    <w:rsid w:val="00F32D34"/>
    <w:rsid w:val="00F51782"/>
    <w:rsid w:val="00F7581E"/>
    <w:rsid w:val="00F83220"/>
    <w:rsid w:val="00F9444C"/>
    <w:rsid w:val="00FA0122"/>
    <w:rsid w:val="00FB16B8"/>
    <w:rsid w:val="00FD4DC8"/>
    <w:rsid w:val="00FE3C88"/>
    <w:rsid w:val="00FE7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6688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6688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6688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6688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A6688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6688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F17B4"/>
    <w:rsid w:val="00423882"/>
    <w:rsid w:val="005F1D47"/>
    <w:rsid w:val="00A66889"/>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83CB9-D1EA-40CE-AD32-5E3783E8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2019-05-08T08:27:00Z</dcterms:created>
  <dcterms:modified xsi:type="dcterms:W3CDTF">2019-05-08T08:27:00Z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id="NqB3GnsZ"/&gt;&lt;style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