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A77F" w14:textId="530B6CA9" w:rsidR="00913CC3" w:rsidRPr="00117852" w:rsidRDefault="00913CC3" w:rsidP="00117852">
      <w:pPr>
        <w:spacing w:line="480" w:lineRule="auto"/>
        <w:rPr>
          <w:rFonts w:ascii="Times New Roman" w:hAnsi="Times New Roman" w:cs="Times New Roman"/>
          <w:i/>
          <w:sz w:val="24"/>
          <w:szCs w:val="24"/>
        </w:rPr>
      </w:pPr>
      <w:r w:rsidRPr="00117852">
        <w:rPr>
          <w:rFonts w:ascii="Times New Roman" w:hAnsi="Times New Roman" w:cs="Times New Roman"/>
          <w:sz w:val="24"/>
          <w:szCs w:val="24"/>
        </w:rPr>
        <w:t xml:space="preserve">RUNNING HEAD: </w:t>
      </w:r>
      <w:r w:rsidR="004C501F" w:rsidRPr="00117852">
        <w:rPr>
          <w:rFonts w:ascii="Times New Roman" w:hAnsi="Times New Roman" w:cs="Times New Roman"/>
          <w:sz w:val="24"/>
          <w:szCs w:val="24"/>
        </w:rPr>
        <w:t>FAILURE OF THOMAS COOK</w:t>
      </w:r>
    </w:p>
    <w:p w14:paraId="3B1BF2DF" w14:textId="77777777" w:rsidR="004C501F" w:rsidRPr="00117852" w:rsidRDefault="004C501F" w:rsidP="00117852">
      <w:pPr>
        <w:spacing w:line="480" w:lineRule="auto"/>
        <w:jc w:val="center"/>
        <w:rPr>
          <w:rFonts w:ascii="Times New Roman" w:hAnsi="Times New Roman" w:cs="Times New Roman"/>
          <w:sz w:val="24"/>
          <w:szCs w:val="24"/>
        </w:rPr>
      </w:pPr>
    </w:p>
    <w:p w14:paraId="6FA9CA25" w14:textId="77777777" w:rsidR="004C501F" w:rsidRPr="00117852" w:rsidRDefault="004C501F" w:rsidP="00117852">
      <w:pPr>
        <w:spacing w:line="480" w:lineRule="auto"/>
        <w:jc w:val="center"/>
        <w:rPr>
          <w:rFonts w:ascii="Times New Roman" w:hAnsi="Times New Roman" w:cs="Times New Roman"/>
          <w:sz w:val="24"/>
          <w:szCs w:val="24"/>
        </w:rPr>
      </w:pPr>
    </w:p>
    <w:p w14:paraId="6A13116F" w14:textId="77777777" w:rsidR="004C501F" w:rsidRPr="00117852" w:rsidRDefault="004C501F" w:rsidP="00117852">
      <w:pPr>
        <w:spacing w:line="480" w:lineRule="auto"/>
        <w:jc w:val="center"/>
        <w:rPr>
          <w:rFonts w:ascii="Times New Roman" w:hAnsi="Times New Roman" w:cs="Times New Roman"/>
          <w:sz w:val="24"/>
          <w:szCs w:val="24"/>
        </w:rPr>
      </w:pPr>
    </w:p>
    <w:p w14:paraId="62A7CB8E" w14:textId="77777777" w:rsidR="004C501F" w:rsidRPr="00117852" w:rsidRDefault="004C501F" w:rsidP="00117852">
      <w:pPr>
        <w:spacing w:line="480" w:lineRule="auto"/>
        <w:jc w:val="center"/>
        <w:rPr>
          <w:rFonts w:ascii="Times New Roman" w:hAnsi="Times New Roman" w:cs="Times New Roman"/>
          <w:sz w:val="24"/>
          <w:szCs w:val="24"/>
        </w:rPr>
      </w:pPr>
    </w:p>
    <w:p w14:paraId="555C6C5E" w14:textId="77777777" w:rsidR="004C501F" w:rsidRPr="00117852" w:rsidRDefault="004C501F" w:rsidP="00117852">
      <w:pPr>
        <w:spacing w:line="480" w:lineRule="auto"/>
        <w:jc w:val="center"/>
        <w:rPr>
          <w:rFonts w:ascii="Times New Roman" w:hAnsi="Times New Roman" w:cs="Times New Roman"/>
          <w:sz w:val="24"/>
          <w:szCs w:val="24"/>
        </w:rPr>
      </w:pPr>
    </w:p>
    <w:p w14:paraId="4C76EFE7" w14:textId="77777777" w:rsidR="004C501F" w:rsidRPr="00117852" w:rsidRDefault="004C501F" w:rsidP="00117852">
      <w:pPr>
        <w:spacing w:line="480" w:lineRule="auto"/>
        <w:jc w:val="center"/>
        <w:rPr>
          <w:rFonts w:ascii="Times New Roman" w:hAnsi="Times New Roman" w:cs="Times New Roman"/>
          <w:sz w:val="24"/>
          <w:szCs w:val="24"/>
        </w:rPr>
      </w:pPr>
    </w:p>
    <w:p w14:paraId="33002275" w14:textId="77777777" w:rsidR="004C501F" w:rsidRPr="00117852" w:rsidRDefault="004C501F" w:rsidP="00117852">
      <w:pPr>
        <w:spacing w:line="480" w:lineRule="auto"/>
        <w:jc w:val="center"/>
        <w:rPr>
          <w:rFonts w:ascii="Times New Roman" w:hAnsi="Times New Roman" w:cs="Times New Roman"/>
          <w:sz w:val="24"/>
          <w:szCs w:val="24"/>
        </w:rPr>
      </w:pPr>
    </w:p>
    <w:p w14:paraId="7618B95A" w14:textId="77777777" w:rsidR="004C501F" w:rsidRPr="00117852" w:rsidRDefault="004C501F" w:rsidP="00117852">
      <w:pPr>
        <w:spacing w:line="480" w:lineRule="auto"/>
        <w:jc w:val="center"/>
        <w:rPr>
          <w:rFonts w:ascii="Times New Roman" w:hAnsi="Times New Roman" w:cs="Times New Roman"/>
          <w:sz w:val="24"/>
          <w:szCs w:val="24"/>
        </w:rPr>
      </w:pPr>
    </w:p>
    <w:p w14:paraId="5F29C4DB" w14:textId="77777777" w:rsidR="004C501F" w:rsidRPr="00117852" w:rsidRDefault="004C501F" w:rsidP="00117852">
      <w:pPr>
        <w:spacing w:line="480" w:lineRule="auto"/>
        <w:jc w:val="center"/>
        <w:rPr>
          <w:rFonts w:ascii="Times New Roman" w:hAnsi="Times New Roman" w:cs="Times New Roman"/>
          <w:sz w:val="24"/>
          <w:szCs w:val="24"/>
        </w:rPr>
      </w:pPr>
    </w:p>
    <w:p w14:paraId="106B05FE" w14:textId="77777777" w:rsidR="004C501F" w:rsidRPr="00117852" w:rsidRDefault="004C501F" w:rsidP="00117852">
      <w:pPr>
        <w:spacing w:line="480" w:lineRule="auto"/>
        <w:jc w:val="center"/>
        <w:rPr>
          <w:rFonts w:ascii="Times New Roman" w:hAnsi="Times New Roman" w:cs="Times New Roman"/>
          <w:sz w:val="24"/>
          <w:szCs w:val="24"/>
        </w:rPr>
      </w:pPr>
    </w:p>
    <w:p w14:paraId="1BBA1545" w14:textId="6071FFB1" w:rsidR="00913CC3" w:rsidRPr="00117852" w:rsidRDefault="00B35505"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Author Name</w:t>
      </w:r>
    </w:p>
    <w:p w14:paraId="4D122C80" w14:textId="2F8F5C3B" w:rsidR="00B35505" w:rsidRPr="00117852" w:rsidRDefault="00B35505"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Institutional Affiliations</w:t>
      </w:r>
    </w:p>
    <w:p w14:paraId="021E285A" w14:textId="77777777" w:rsidR="004C501F" w:rsidRPr="00117852" w:rsidRDefault="004C501F" w:rsidP="00117852">
      <w:pPr>
        <w:spacing w:line="480" w:lineRule="auto"/>
        <w:jc w:val="center"/>
        <w:rPr>
          <w:rFonts w:ascii="Times New Roman" w:hAnsi="Times New Roman" w:cs="Times New Roman"/>
          <w:sz w:val="24"/>
          <w:szCs w:val="24"/>
        </w:rPr>
      </w:pPr>
    </w:p>
    <w:p w14:paraId="1D173436" w14:textId="77777777" w:rsidR="004C501F" w:rsidRPr="00117852" w:rsidRDefault="004C501F" w:rsidP="00117852">
      <w:pPr>
        <w:spacing w:line="480" w:lineRule="auto"/>
        <w:rPr>
          <w:rFonts w:ascii="Times New Roman" w:hAnsi="Times New Roman" w:cs="Times New Roman"/>
          <w:sz w:val="24"/>
          <w:szCs w:val="24"/>
        </w:rPr>
      </w:pPr>
    </w:p>
    <w:p w14:paraId="4EC041D8" w14:textId="77777777" w:rsidR="004C501F" w:rsidRPr="00117852" w:rsidRDefault="004C501F" w:rsidP="00117852">
      <w:pPr>
        <w:spacing w:line="480" w:lineRule="auto"/>
        <w:rPr>
          <w:rFonts w:ascii="Times New Roman" w:hAnsi="Times New Roman" w:cs="Times New Roman"/>
          <w:sz w:val="24"/>
          <w:szCs w:val="24"/>
        </w:rPr>
      </w:pPr>
    </w:p>
    <w:p w14:paraId="75642241" w14:textId="77777777" w:rsidR="004C501F" w:rsidRPr="00117852" w:rsidRDefault="004C501F" w:rsidP="00117852">
      <w:pPr>
        <w:spacing w:line="480" w:lineRule="auto"/>
        <w:rPr>
          <w:rFonts w:ascii="Times New Roman" w:hAnsi="Times New Roman" w:cs="Times New Roman"/>
          <w:sz w:val="24"/>
          <w:szCs w:val="24"/>
        </w:rPr>
      </w:pPr>
    </w:p>
    <w:p w14:paraId="49AB594C" w14:textId="77777777" w:rsidR="004C501F" w:rsidRPr="00117852" w:rsidRDefault="004C501F" w:rsidP="00117852">
      <w:pPr>
        <w:spacing w:line="480" w:lineRule="auto"/>
        <w:rPr>
          <w:rFonts w:ascii="Times New Roman" w:hAnsi="Times New Roman" w:cs="Times New Roman"/>
          <w:sz w:val="24"/>
          <w:szCs w:val="24"/>
        </w:rPr>
      </w:pPr>
    </w:p>
    <w:p w14:paraId="49351A73" w14:textId="45E38E34" w:rsidR="00531B5A" w:rsidRPr="00531B5A" w:rsidRDefault="00531B5A" w:rsidP="00531B5A">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Failure of Thomas Cook</w:t>
      </w:r>
    </w:p>
    <w:p w14:paraId="221EA496" w14:textId="7BC17F14" w:rsidR="004B1CA6" w:rsidRPr="00117852" w:rsidRDefault="00F356CF" w:rsidP="00117852">
      <w:pPr>
        <w:spacing w:line="480" w:lineRule="auto"/>
        <w:rPr>
          <w:rFonts w:ascii="Times New Roman" w:hAnsi="Times New Roman" w:cs="Times New Roman"/>
          <w:b/>
          <w:bCs/>
          <w:i/>
          <w:iCs/>
          <w:sz w:val="24"/>
          <w:szCs w:val="24"/>
        </w:rPr>
      </w:pPr>
      <w:r w:rsidRPr="00117852">
        <w:rPr>
          <w:rFonts w:ascii="Times New Roman" w:hAnsi="Times New Roman" w:cs="Times New Roman"/>
          <w:b/>
          <w:bCs/>
          <w:i/>
          <w:iCs/>
          <w:sz w:val="24"/>
          <w:szCs w:val="24"/>
        </w:rPr>
        <w:t>Liquidity/Solvency Ratios</w:t>
      </w:r>
    </w:p>
    <w:p w14:paraId="0C9CC3C5" w14:textId="77777777" w:rsidR="00F356CF" w:rsidRPr="00117852" w:rsidRDefault="00F356CF"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r>
      <w:r w:rsidR="00F415FC" w:rsidRPr="00117852">
        <w:rPr>
          <w:rFonts w:ascii="Times New Roman" w:hAnsi="Times New Roman" w:cs="Times New Roman"/>
          <w:sz w:val="24"/>
          <w:szCs w:val="24"/>
        </w:rPr>
        <w:t xml:space="preserve">These ratios are used to see if a company will be able to pay off its </w:t>
      </w:r>
      <w:proofErr w:type="gramStart"/>
      <w:r w:rsidR="00F415FC" w:rsidRPr="00117852">
        <w:rPr>
          <w:rFonts w:ascii="Times New Roman" w:hAnsi="Times New Roman" w:cs="Times New Roman"/>
          <w:sz w:val="24"/>
          <w:szCs w:val="24"/>
        </w:rPr>
        <w:t>short term</w:t>
      </w:r>
      <w:proofErr w:type="gramEnd"/>
      <w:r w:rsidR="00F415FC" w:rsidRPr="00117852">
        <w:rPr>
          <w:rFonts w:ascii="Times New Roman" w:hAnsi="Times New Roman" w:cs="Times New Roman"/>
          <w:sz w:val="24"/>
          <w:szCs w:val="24"/>
        </w:rPr>
        <w:t xml:space="preserve"> debts in time or not. The assessment is made by comparing </w:t>
      </w:r>
      <w:r w:rsidR="00CC161C" w:rsidRPr="00117852">
        <w:rPr>
          <w:rFonts w:ascii="Times New Roman" w:hAnsi="Times New Roman" w:cs="Times New Roman"/>
          <w:sz w:val="24"/>
          <w:szCs w:val="24"/>
        </w:rPr>
        <w:t xml:space="preserve">current assets and current liabilities. These ratios are important for </w:t>
      </w:r>
      <w:r w:rsidR="003E575E" w:rsidRPr="00117852">
        <w:rPr>
          <w:rFonts w:ascii="Times New Roman" w:hAnsi="Times New Roman" w:cs="Times New Roman"/>
          <w:sz w:val="24"/>
          <w:szCs w:val="24"/>
        </w:rPr>
        <w:t>people who have lent some mon</w:t>
      </w:r>
      <w:r w:rsidR="006B7E2A" w:rsidRPr="00117852">
        <w:rPr>
          <w:rFonts w:ascii="Times New Roman" w:hAnsi="Times New Roman" w:cs="Times New Roman"/>
          <w:sz w:val="24"/>
          <w:szCs w:val="24"/>
        </w:rPr>
        <w:t>ey to company or those who intend to give loan to company in future.</w:t>
      </w:r>
    </w:p>
    <w:p w14:paraId="750F15A9" w14:textId="77777777" w:rsidR="00AD4866" w:rsidRPr="00117852" w:rsidRDefault="00AD4866" w:rsidP="00117852">
      <w:pPr>
        <w:spacing w:line="480" w:lineRule="auto"/>
        <w:rPr>
          <w:rFonts w:ascii="Times New Roman" w:hAnsi="Times New Roman" w:cs="Times New Roman"/>
          <w:i/>
          <w:iCs/>
          <w:sz w:val="24"/>
          <w:szCs w:val="24"/>
        </w:rPr>
      </w:pPr>
      <w:r w:rsidRPr="00117852">
        <w:rPr>
          <w:rFonts w:ascii="Times New Roman" w:hAnsi="Times New Roman" w:cs="Times New Roman"/>
          <w:i/>
          <w:iCs/>
          <w:sz w:val="24"/>
          <w:szCs w:val="24"/>
        </w:rPr>
        <w:t>Current Ratio</w:t>
      </w:r>
    </w:p>
    <w:p w14:paraId="5EBEDDF8" w14:textId="77777777" w:rsidR="00AD4866" w:rsidRPr="00117852" w:rsidRDefault="00AD4866"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Th</w:t>
      </w:r>
      <w:r w:rsidR="001A152C" w:rsidRPr="00117852">
        <w:rPr>
          <w:rFonts w:ascii="Times New Roman" w:hAnsi="Times New Roman" w:cs="Times New Roman"/>
          <w:sz w:val="24"/>
          <w:szCs w:val="24"/>
        </w:rPr>
        <w:t xml:space="preserve">is ratio is used to assess </w:t>
      </w:r>
      <w:r w:rsidR="00F56BE0" w:rsidRPr="00117852">
        <w:rPr>
          <w:rFonts w:ascii="Times New Roman" w:hAnsi="Times New Roman" w:cs="Times New Roman"/>
          <w:sz w:val="24"/>
          <w:szCs w:val="24"/>
        </w:rPr>
        <w:t>short term debt paying ability of company. The formula is:</w:t>
      </w:r>
    </w:p>
    <w:p w14:paraId="5B564A62" w14:textId="77777777" w:rsidR="00F56BE0" w:rsidRPr="00117852" w:rsidRDefault="00F56BE0"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Current Assets/Current Liabilities</w:t>
      </w:r>
    </w:p>
    <w:p w14:paraId="187082E5" w14:textId="77777777" w:rsidR="00F56BE0" w:rsidRPr="00117852" w:rsidRDefault="00F56BE0"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2018,</w:t>
      </w:r>
    </w:p>
    <w:p w14:paraId="2F5A573F" w14:textId="77777777" w:rsidR="00F56BE0" w:rsidRPr="00117852" w:rsidRDefault="007E7837"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2113/4222</w:t>
      </w:r>
    </w:p>
    <w:p w14:paraId="37D1CD60" w14:textId="77777777" w:rsidR="007E7837" w:rsidRPr="00117852" w:rsidRDefault="007E7837"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 xml:space="preserve">= </w:t>
      </w:r>
      <w:r w:rsidR="00FD56BE" w:rsidRPr="00117852">
        <w:rPr>
          <w:rFonts w:ascii="Times New Roman" w:hAnsi="Times New Roman" w:cs="Times New Roman"/>
          <w:sz w:val="24"/>
          <w:szCs w:val="24"/>
        </w:rPr>
        <w:t>0.50</w:t>
      </w:r>
    </w:p>
    <w:p w14:paraId="06C0AC47" w14:textId="023EE469" w:rsidR="00FD56BE" w:rsidRPr="00117852" w:rsidRDefault="00FD56BE" w:rsidP="00117852">
      <w:pPr>
        <w:spacing w:line="480" w:lineRule="auto"/>
        <w:ind w:firstLine="720"/>
        <w:rPr>
          <w:rFonts w:ascii="Times New Roman" w:hAnsi="Times New Roman" w:cs="Times New Roman"/>
          <w:sz w:val="24"/>
          <w:szCs w:val="24"/>
        </w:rPr>
      </w:pPr>
      <w:r w:rsidRPr="00117852">
        <w:rPr>
          <w:rFonts w:ascii="Times New Roman" w:hAnsi="Times New Roman" w:cs="Times New Roman"/>
          <w:sz w:val="24"/>
          <w:szCs w:val="24"/>
        </w:rPr>
        <w:t xml:space="preserve">The ratio shows that there were only 50% of current assets to pay off current liabilities of the company. In other words, for every dollar of </w:t>
      </w:r>
      <w:r w:rsidR="00266D48" w:rsidRPr="00117852">
        <w:rPr>
          <w:rFonts w:ascii="Times New Roman" w:hAnsi="Times New Roman" w:cs="Times New Roman"/>
          <w:sz w:val="24"/>
          <w:szCs w:val="24"/>
        </w:rPr>
        <w:t xml:space="preserve">current liabilities, there is on $ 0.50 of current assets. A creditor will be concerned by seeing this situation because his money may not be returned on time. </w:t>
      </w:r>
      <w:r w:rsidR="00D1090D" w:rsidRPr="00117852">
        <w:rPr>
          <w:rFonts w:ascii="Times New Roman" w:hAnsi="Times New Roman" w:cs="Times New Roman"/>
          <w:sz w:val="24"/>
          <w:szCs w:val="24"/>
        </w:rPr>
        <w:t xml:space="preserve"> For the same time period, the ratio for booking holdings was 2.58 which meant that the company had $ 2.58 of current assets against each dollar of current liabilities. This shows a positive situation because company will be left with $ 1.58 even after paying </w:t>
      </w:r>
      <w:r w:rsidR="000B2F9A" w:rsidRPr="00117852">
        <w:rPr>
          <w:rFonts w:ascii="Times New Roman" w:hAnsi="Times New Roman" w:cs="Times New Roman"/>
          <w:sz w:val="24"/>
          <w:szCs w:val="24"/>
        </w:rPr>
        <w:t>all the short-term debts.</w:t>
      </w:r>
    </w:p>
    <w:p w14:paraId="289DCF73" w14:textId="77777777" w:rsidR="00796509" w:rsidRPr="00117852" w:rsidRDefault="00796509"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2017</w:t>
      </w:r>
    </w:p>
    <w:p w14:paraId="492C3655" w14:textId="77777777" w:rsidR="00796509" w:rsidRPr="00117852" w:rsidRDefault="00263C21"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lastRenderedPageBreak/>
        <w:t>2241/4325</w:t>
      </w:r>
    </w:p>
    <w:p w14:paraId="402D46A0" w14:textId="77777777" w:rsidR="00263C21" w:rsidRPr="00117852" w:rsidRDefault="00263C21"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 0.52</w:t>
      </w:r>
    </w:p>
    <w:p w14:paraId="23FB499C" w14:textId="424357E1" w:rsidR="00263C21" w:rsidRPr="00117852" w:rsidRDefault="00263C21"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In 2017, the situation of company was a bit better because it had </w:t>
      </w:r>
      <w:r w:rsidR="00B24A6C" w:rsidRPr="00117852">
        <w:rPr>
          <w:rFonts w:ascii="Times New Roman" w:hAnsi="Times New Roman" w:cs="Times New Roman"/>
          <w:sz w:val="24"/>
          <w:szCs w:val="24"/>
        </w:rPr>
        <w:t xml:space="preserve">$ 0.52 to pay against each dollar of current liabilities. </w:t>
      </w:r>
      <w:r w:rsidR="00B4626E" w:rsidRPr="00117852">
        <w:rPr>
          <w:rFonts w:ascii="Times New Roman" w:hAnsi="Times New Roman" w:cs="Times New Roman"/>
          <w:sz w:val="24"/>
          <w:szCs w:val="24"/>
        </w:rPr>
        <w:t>There was a decrease in cash in hand with the company from the year 2017 to 2018</w:t>
      </w:r>
      <w:r w:rsidR="003A779C" w:rsidRPr="00117852">
        <w:rPr>
          <w:rFonts w:ascii="Times New Roman" w:hAnsi="Times New Roman" w:cs="Times New Roman"/>
          <w:sz w:val="24"/>
          <w:szCs w:val="24"/>
        </w:rPr>
        <w:t xml:space="preserve">. Company may not be able to </w:t>
      </w:r>
      <w:r w:rsidR="005C77D7" w:rsidRPr="00117852">
        <w:rPr>
          <w:rFonts w:ascii="Times New Roman" w:hAnsi="Times New Roman" w:cs="Times New Roman"/>
          <w:sz w:val="24"/>
          <w:szCs w:val="24"/>
        </w:rPr>
        <w:t xml:space="preserve">generate enough cash from its operations which has badly affected its current assets. </w:t>
      </w:r>
      <w:r w:rsidR="000B2F9A" w:rsidRPr="00117852">
        <w:rPr>
          <w:rFonts w:ascii="Times New Roman" w:hAnsi="Times New Roman" w:cs="Times New Roman"/>
          <w:sz w:val="24"/>
          <w:szCs w:val="24"/>
        </w:rPr>
        <w:t xml:space="preserve">The ratio for Booking holdings for the same period was </w:t>
      </w:r>
      <w:r w:rsidR="007813FA" w:rsidRPr="00117852">
        <w:rPr>
          <w:rFonts w:ascii="Times New Roman" w:hAnsi="Times New Roman" w:cs="Times New Roman"/>
          <w:sz w:val="24"/>
          <w:szCs w:val="24"/>
        </w:rPr>
        <w:t>1.88 which means that the company will have $ 1.88 of current assets against each dollar of current liabilities</w:t>
      </w:r>
      <w:r w:rsidR="00466D51" w:rsidRPr="00117852">
        <w:rPr>
          <w:rFonts w:ascii="Times New Roman" w:hAnsi="Times New Roman" w:cs="Times New Roman"/>
          <w:sz w:val="24"/>
          <w:szCs w:val="24"/>
        </w:rPr>
        <w:t xml:space="preserve">. Almost all the stakeholders will get a positive thought about the competitor because it will have excess cash available at any given point in time. </w:t>
      </w:r>
    </w:p>
    <w:p w14:paraId="7A43A535" w14:textId="77777777" w:rsidR="005C77D7" w:rsidRPr="00117852" w:rsidRDefault="005C77D7"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2016</w:t>
      </w:r>
    </w:p>
    <w:p w14:paraId="1025E3A9" w14:textId="77777777" w:rsidR="005C77D7" w:rsidRPr="00117852" w:rsidRDefault="0028321B"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2656/4630</w:t>
      </w:r>
    </w:p>
    <w:p w14:paraId="189B722F" w14:textId="77777777" w:rsidR="0028321B" w:rsidRPr="00117852" w:rsidRDefault="0028321B"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 0.57</w:t>
      </w:r>
    </w:p>
    <w:p w14:paraId="1E7839DC" w14:textId="668081CC" w:rsidR="00574A23" w:rsidRPr="00117852" w:rsidRDefault="0028321B"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The above figure shows that company had $ 0.57 for every $ 1 of current assets which means th</w:t>
      </w:r>
      <w:r w:rsidR="00CC3DB8" w:rsidRPr="00117852">
        <w:rPr>
          <w:rFonts w:ascii="Times New Roman" w:hAnsi="Times New Roman" w:cs="Times New Roman"/>
          <w:sz w:val="24"/>
          <w:szCs w:val="24"/>
        </w:rPr>
        <w:t xml:space="preserve">at company was not in a position to pay off its </w:t>
      </w:r>
      <w:proofErr w:type="gramStart"/>
      <w:r w:rsidR="00574A23" w:rsidRPr="00117852">
        <w:rPr>
          <w:rFonts w:ascii="Times New Roman" w:hAnsi="Times New Roman" w:cs="Times New Roman"/>
          <w:sz w:val="24"/>
          <w:szCs w:val="24"/>
        </w:rPr>
        <w:t>short term</w:t>
      </w:r>
      <w:proofErr w:type="gramEnd"/>
      <w:r w:rsidR="00574A23" w:rsidRPr="00117852">
        <w:rPr>
          <w:rFonts w:ascii="Times New Roman" w:hAnsi="Times New Roman" w:cs="Times New Roman"/>
          <w:sz w:val="24"/>
          <w:szCs w:val="24"/>
        </w:rPr>
        <w:t xml:space="preserve"> debts if they all become due at the same time. The problem with company is that it was not able to use the amount of cash available t</w:t>
      </w:r>
      <w:r w:rsidR="00AA00D0" w:rsidRPr="00117852">
        <w:rPr>
          <w:rFonts w:ascii="Times New Roman" w:hAnsi="Times New Roman" w:cs="Times New Roman"/>
          <w:sz w:val="24"/>
          <w:szCs w:val="24"/>
        </w:rPr>
        <w:t xml:space="preserve">o it because some of these amounts were </w:t>
      </w:r>
      <w:r w:rsidR="00103639" w:rsidRPr="00117852">
        <w:rPr>
          <w:rFonts w:ascii="Times New Roman" w:hAnsi="Times New Roman" w:cs="Times New Roman"/>
          <w:sz w:val="24"/>
          <w:szCs w:val="24"/>
        </w:rPr>
        <w:t xml:space="preserve">kept in restricted accounts. </w:t>
      </w:r>
      <w:r w:rsidR="00A32252" w:rsidRPr="00117852">
        <w:rPr>
          <w:rFonts w:ascii="Times New Roman" w:hAnsi="Times New Roman" w:cs="Times New Roman"/>
          <w:sz w:val="24"/>
          <w:szCs w:val="24"/>
        </w:rPr>
        <w:t xml:space="preserve">Some amount of money was also kept by </w:t>
      </w:r>
      <w:r w:rsidR="0005228C" w:rsidRPr="00117852">
        <w:rPr>
          <w:rFonts w:ascii="Times New Roman" w:hAnsi="Times New Roman" w:cs="Times New Roman"/>
          <w:sz w:val="24"/>
          <w:szCs w:val="24"/>
        </w:rPr>
        <w:t>insurance c</w:t>
      </w:r>
      <w:r w:rsidR="00145EB5" w:rsidRPr="00117852">
        <w:rPr>
          <w:rFonts w:ascii="Times New Roman" w:hAnsi="Times New Roman" w:cs="Times New Roman"/>
          <w:sz w:val="24"/>
          <w:szCs w:val="24"/>
        </w:rPr>
        <w:t>ompanies which cannot be used by Thomas Cook Company.</w:t>
      </w:r>
      <w:r w:rsidR="001D30C2" w:rsidRPr="00117852">
        <w:rPr>
          <w:rFonts w:ascii="Times New Roman" w:hAnsi="Times New Roman" w:cs="Times New Roman"/>
          <w:sz w:val="24"/>
          <w:szCs w:val="24"/>
        </w:rPr>
        <w:t xml:space="preserve"> A major competitor named booking holdings showed a figure of 2.46 for the same ratio over this period of time. This meant that the company had </w:t>
      </w:r>
      <w:r w:rsidR="00D87C11" w:rsidRPr="00117852">
        <w:rPr>
          <w:rFonts w:ascii="Times New Roman" w:hAnsi="Times New Roman" w:cs="Times New Roman"/>
          <w:sz w:val="24"/>
          <w:szCs w:val="24"/>
        </w:rPr>
        <w:t>$ 2.46 of current assets for each dollar of current liabilities. There will be $ 1.46 left even after the payment to trade creditors. Investors and creditors will be sati</w:t>
      </w:r>
      <w:r w:rsidR="00823086" w:rsidRPr="00117852">
        <w:rPr>
          <w:rFonts w:ascii="Times New Roman" w:hAnsi="Times New Roman" w:cs="Times New Roman"/>
          <w:sz w:val="24"/>
          <w:szCs w:val="24"/>
        </w:rPr>
        <w:t xml:space="preserve">sfied with the performance of company. Equity holders will also be satisfied because they will see the possibility of some dividend paid to them at the end of year. </w:t>
      </w:r>
    </w:p>
    <w:p w14:paraId="05507D06" w14:textId="77777777" w:rsidR="00145EB5" w:rsidRPr="00117852" w:rsidRDefault="00145EB5"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lastRenderedPageBreak/>
        <w:t>For 2015</w:t>
      </w:r>
    </w:p>
    <w:p w14:paraId="7BD90952" w14:textId="77777777" w:rsidR="00145EB5" w:rsidRPr="00117852" w:rsidRDefault="00395D1A"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2035/3702</w:t>
      </w:r>
    </w:p>
    <w:p w14:paraId="50478D31" w14:textId="77777777" w:rsidR="00395D1A" w:rsidRPr="00117852" w:rsidRDefault="00395D1A"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 xml:space="preserve">= 0.55 </w:t>
      </w:r>
    </w:p>
    <w:p w14:paraId="64007B1F" w14:textId="3D92C5DA" w:rsidR="00395D1A" w:rsidRPr="00117852" w:rsidRDefault="00395D1A"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This means that company has $ 0.55 of current liabilities against each dollar of current </w:t>
      </w:r>
      <w:r w:rsidR="00085ABD" w:rsidRPr="00117852">
        <w:rPr>
          <w:rFonts w:ascii="Times New Roman" w:hAnsi="Times New Roman" w:cs="Times New Roman"/>
          <w:sz w:val="24"/>
          <w:szCs w:val="24"/>
        </w:rPr>
        <w:t xml:space="preserve">assets. This situation will be disturbing for the present and prospective </w:t>
      </w:r>
      <w:r w:rsidR="00F94F7A" w:rsidRPr="00117852">
        <w:rPr>
          <w:rFonts w:ascii="Times New Roman" w:hAnsi="Times New Roman" w:cs="Times New Roman"/>
          <w:sz w:val="24"/>
          <w:szCs w:val="24"/>
        </w:rPr>
        <w:t xml:space="preserve">creditors because there will be low probability of </w:t>
      </w:r>
      <w:r w:rsidR="00A93A7F" w:rsidRPr="00117852">
        <w:rPr>
          <w:rFonts w:ascii="Times New Roman" w:hAnsi="Times New Roman" w:cs="Times New Roman"/>
          <w:sz w:val="24"/>
          <w:szCs w:val="24"/>
        </w:rPr>
        <w:t>return of their loans.</w:t>
      </w:r>
      <w:r w:rsidR="006A4CB6" w:rsidRPr="00117852">
        <w:rPr>
          <w:rFonts w:ascii="Times New Roman" w:hAnsi="Times New Roman" w:cs="Times New Roman"/>
          <w:sz w:val="24"/>
          <w:szCs w:val="24"/>
        </w:rPr>
        <w:t xml:space="preserve"> An analysis of a competitor revealed that it showed a ratio of 3.71 over the same period of time. This will attract more internal and external investment for the company in the form of debt and equity respectively. The </w:t>
      </w:r>
      <w:r w:rsidR="002014C0" w:rsidRPr="00117852">
        <w:rPr>
          <w:rFonts w:ascii="Times New Roman" w:hAnsi="Times New Roman" w:cs="Times New Roman"/>
          <w:sz w:val="24"/>
          <w:szCs w:val="24"/>
        </w:rPr>
        <w:t xml:space="preserve">employees will also be motivated because better financial performance may mean that their remunerations may be raised over a period of time. </w:t>
      </w:r>
    </w:p>
    <w:p w14:paraId="42BCFFB5" w14:textId="3414D34A" w:rsidR="00D3756A" w:rsidRPr="00117852" w:rsidRDefault="00D3756A" w:rsidP="00117852">
      <w:pPr>
        <w:spacing w:line="480" w:lineRule="auto"/>
        <w:jc w:val="center"/>
        <w:rPr>
          <w:rFonts w:ascii="Times New Roman" w:hAnsi="Times New Roman" w:cs="Times New Roman"/>
          <w:sz w:val="24"/>
          <w:szCs w:val="24"/>
        </w:rPr>
      </w:pPr>
      <w:r w:rsidRPr="00117852">
        <w:rPr>
          <w:rFonts w:ascii="Times New Roman" w:hAnsi="Times New Roman" w:cs="Times New Roman"/>
          <w:noProof/>
          <w:sz w:val="24"/>
          <w:szCs w:val="24"/>
        </w:rPr>
        <w:drawing>
          <wp:inline distT="0" distB="0" distL="0" distR="0" wp14:anchorId="1DFA93E7" wp14:editId="5B44DF67">
            <wp:extent cx="4572000" cy="2743200"/>
            <wp:effectExtent l="0" t="0" r="0" b="0"/>
            <wp:docPr id="1" name="Chart 1">
              <a:extLst xmlns:a="http://schemas.openxmlformats.org/drawingml/2006/main">
                <a:ext uri="{FF2B5EF4-FFF2-40B4-BE49-F238E27FC236}">
                  <a16:creationId xmlns:a16="http://schemas.microsoft.com/office/drawing/2014/main" id="{D494BCBE-BDA8-4E88-BC18-B0C141BFEE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1804ACD" w14:textId="77777777" w:rsidR="002B5EC9" w:rsidRPr="00117852" w:rsidRDefault="002B5EC9" w:rsidP="00117852">
      <w:pPr>
        <w:spacing w:line="480" w:lineRule="auto"/>
        <w:rPr>
          <w:rFonts w:ascii="Times New Roman" w:hAnsi="Times New Roman" w:cs="Times New Roman"/>
          <w:b/>
          <w:i/>
          <w:iCs/>
          <w:sz w:val="24"/>
          <w:szCs w:val="24"/>
        </w:rPr>
      </w:pPr>
      <w:r w:rsidRPr="00117852">
        <w:rPr>
          <w:rFonts w:ascii="Times New Roman" w:hAnsi="Times New Roman" w:cs="Times New Roman"/>
          <w:b/>
          <w:i/>
          <w:iCs/>
          <w:sz w:val="24"/>
          <w:szCs w:val="24"/>
        </w:rPr>
        <w:t>Profitability ratios</w:t>
      </w:r>
    </w:p>
    <w:p w14:paraId="31C25B96" w14:textId="77777777" w:rsidR="002B5EC9" w:rsidRPr="00117852" w:rsidRDefault="002B5EC9" w:rsidP="00117852">
      <w:pPr>
        <w:spacing w:line="480" w:lineRule="auto"/>
        <w:rPr>
          <w:rFonts w:ascii="Times New Roman" w:hAnsi="Times New Roman" w:cs="Times New Roman"/>
          <w:sz w:val="24"/>
          <w:szCs w:val="24"/>
        </w:rPr>
      </w:pPr>
      <w:r w:rsidRPr="00117852">
        <w:rPr>
          <w:rFonts w:ascii="Times New Roman" w:hAnsi="Times New Roman" w:cs="Times New Roman"/>
          <w:b/>
          <w:sz w:val="24"/>
          <w:szCs w:val="24"/>
        </w:rPr>
        <w:tab/>
      </w:r>
      <w:r w:rsidR="00EB189E" w:rsidRPr="00117852">
        <w:rPr>
          <w:rFonts w:ascii="Times New Roman" w:hAnsi="Times New Roman" w:cs="Times New Roman"/>
          <w:sz w:val="24"/>
          <w:szCs w:val="24"/>
        </w:rPr>
        <w:t xml:space="preserve">Profitability ratios </w:t>
      </w:r>
      <w:r w:rsidR="00F43F84" w:rsidRPr="00117852">
        <w:rPr>
          <w:rFonts w:ascii="Times New Roman" w:hAnsi="Times New Roman" w:cs="Times New Roman"/>
          <w:sz w:val="24"/>
          <w:szCs w:val="24"/>
        </w:rPr>
        <w:t xml:space="preserve">show the ability of company to use its resources efficiently so that operations generate profits. Profitability </w:t>
      </w:r>
      <w:r w:rsidR="00351F29" w:rsidRPr="00117852">
        <w:rPr>
          <w:rFonts w:ascii="Times New Roman" w:hAnsi="Times New Roman" w:cs="Times New Roman"/>
          <w:sz w:val="24"/>
          <w:szCs w:val="24"/>
        </w:rPr>
        <w:t xml:space="preserve">ratios are divided into </w:t>
      </w:r>
      <w:r w:rsidR="00123461" w:rsidRPr="00117852">
        <w:rPr>
          <w:rFonts w:ascii="Times New Roman" w:hAnsi="Times New Roman" w:cs="Times New Roman"/>
          <w:sz w:val="24"/>
          <w:szCs w:val="24"/>
        </w:rPr>
        <w:t xml:space="preserve">margins and returns which are </w:t>
      </w:r>
      <w:r w:rsidR="00123461" w:rsidRPr="00117852">
        <w:rPr>
          <w:rFonts w:ascii="Times New Roman" w:hAnsi="Times New Roman" w:cs="Times New Roman"/>
          <w:sz w:val="24"/>
          <w:szCs w:val="24"/>
        </w:rPr>
        <w:lastRenderedPageBreak/>
        <w:t xml:space="preserve">important for different stakeholders. The margins are </w:t>
      </w:r>
      <w:r w:rsidR="006A61B1" w:rsidRPr="00117852">
        <w:rPr>
          <w:rFonts w:ascii="Times New Roman" w:hAnsi="Times New Roman" w:cs="Times New Roman"/>
          <w:sz w:val="24"/>
          <w:szCs w:val="24"/>
        </w:rPr>
        <w:t>calculated against sales which show how well company is controlling expenses. The re</w:t>
      </w:r>
      <w:r w:rsidR="00607531" w:rsidRPr="00117852">
        <w:rPr>
          <w:rFonts w:ascii="Times New Roman" w:hAnsi="Times New Roman" w:cs="Times New Roman"/>
          <w:sz w:val="24"/>
          <w:szCs w:val="24"/>
        </w:rPr>
        <w:t xml:space="preserve">turns are shown against assets and equity showing the efficiency </w:t>
      </w:r>
      <w:r w:rsidR="00D82D5C" w:rsidRPr="00117852">
        <w:rPr>
          <w:rFonts w:ascii="Times New Roman" w:hAnsi="Times New Roman" w:cs="Times New Roman"/>
          <w:sz w:val="24"/>
          <w:szCs w:val="24"/>
        </w:rPr>
        <w:t>with which company is using these resources.</w:t>
      </w:r>
    </w:p>
    <w:p w14:paraId="08405D6B" w14:textId="77777777" w:rsidR="00D82D5C" w:rsidRPr="00117852" w:rsidRDefault="00D82D5C" w:rsidP="00117852">
      <w:pPr>
        <w:spacing w:line="480" w:lineRule="auto"/>
        <w:rPr>
          <w:rFonts w:ascii="Times New Roman" w:hAnsi="Times New Roman" w:cs="Times New Roman"/>
          <w:i/>
          <w:iCs/>
          <w:sz w:val="24"/>
          <w:szCs w:val="24"/>
        </w:rPr>
      </w:pPr>
      <w:r w:rsidRPr="00117852">
        <w:rPr>
          <w:rFonts w:ascii="Times New Roman" w:hAnsi="Times New Roman" w:cs="Times New Roman"/>
          <w:i/>
          <w:iCs/>
          <w:sz w:val="24"/>
          <w:szCs w:val="24"/>
        </w:rPr>
        <w:t>Gross Profit Margin</w:t>
      </w:r>
    </w:p>
    <w:p w14:paraId="284C7B45" w14:textId="77777777" w:rsidR="004C1ACA" w:rsidRPr="00117852" w:rsidRDefault="004C1ACA"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 Gross profit / Net sales*100</w:t>
      </w:r>
    </w:p>
    <w:p w14:paraId="1921DA67" w14:textId="77777777" w:rsidR="004C1ACA" w:rsidRPr="00117852" w:rsidRDefault="004C1ACA"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2018</w:t>
      </w:r>
    </w:p>
    <w:p w14:paraId="42C45275" w14:textId="77777777" w:rsidR="004C1ACA" w:rsidRPr="00117852" w:rsidRDefault="0011518C"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1933</w:t>
      </w:r>
      <w:r w:rsidR="008A4036" w:rsidRPr="00117852">
        <w:rPr>
          <w:rFonts w:ascii="Times New Roman" w:hAnsi="Times New Roman" w:cs="Times New Roman"/>
          <w:sz w:val="24"/>
          <w:szCs w:val="24"/>
        </w:rPr>
        <w:t>/9584*100</w:t>
      </w:r>
    </w:p>
    <w:p w14:paraId="009C3B12" w14:textId="77777777" w:rsidR="008A4036" w:rsidRPr="00117852" w:rsidRDefault="0011518C"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 xml:space="preserve">= 20.17 </w:t>
      </w:r>
      <w:r w:rsidR="008A4036" w:rsidRPr="00117852">
        <w:rPr>
          <w:rFonts w:ascii="Times New Roman" w:hAnsi="Times New Roman" w:cs="Times New Roman"/>
          <w:sz w:val="24"/>
          <w:szCs w:val="24"/>
        </w:rPr>
        <w:t xml:space="preserve">% </w:t>
      </w:r>
    </w:p>
    <w:p w14:paraId="0492D432" w14:textId="560CA2A6" w:rsidR="008A4036" w:rsidRPr="00117852" w:rsidRDefault="008A4036"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r>
      <w:r w:rsidR="0011518C" w:rsidRPr="00117852">
        <w:rPr>
          <w:rFonts w:ascii="Times New Roman" w:hAnsi="Times New Roman" w:cs="Times New Roman"/>
          <w:sz w:val="24"/>
          <w:szCs w:val="24"/>
        </w:rPr>
        <w:t>The company is earn</w:t>
      </w:r>
      <w:r w:rsidR="00AF79FC" w:rsidRPr="00117852">
        <w:rPr>
          <w:rFonts w:ascii="Times New Roman" w:hAnsi="Times New Roman" w:cs="Times New Roman"/>
          <w:sz w:val="24"/>
          <w:szCs w:val="24"/>
        </w:rPr>
        <w:t xml:space="preserve">ing 20 % gross profit on its sale which means that cost of service provision </w:t>
      </w:r>
      <w:r w:rsidR="00FE4FAD" w:rsidRPr="00117852">
        <w:rPr>
          <w:rFonts w:ascii="Times New Roman" w:hAnsi="Times New Roman" w:cs="Times New Roman"/>
          <w:sz w:val="24"/>
          <w:szCs w:val="24"/>
        </w:rPr>
        <w:t>is higher for the company</w:t>
      </w:r>
      <w:sdt>
        <w:sdtPr>
          <w:rPr>
            <w:rFonts w:ascii="Times New Roman" w:hAnsi="Times New Roman" w:cs="Times New Roman"/>
            <w:sz w:val="24"/>
            <w:szCs w:val="24"/>
          </w:rPr>
          <w:id w:val="-1172187097"/>
          <w:citation/>
        </w:sdtPr>
        <w:sdtContent>
          <w:r w:rsidR="00AA1323" w:rsidRPr="00117852">
            <w:rPr>
              <w:rFonts w:ascii="Times New Roman" w:hAnsi="Times New Roman" w:cs="Times New Roman"/>
              <w:sz w:val="24"/>
              <w:szCs w:val="24"/>
            </w:rPr>
            <w:fldChar w:fldCharType="begin"/>
          </w:r>
          <w:r w:rsidR="00AA1323" w:rsidRPr="00117852">
            <w:rPr>
              <w:rFonts w:ascii="Times New Roman" w:hAnsi="Times New Roman" w:cs="Times New Roman"/>
              <w:sz w:val="24"/>
              <w:szCs w:val="24"/>
              <w:lang w:val="en-US"/>
            </w:rPr>
            <w:instrText xml:space="preserve"> CITATION Les07 \l 1033 </w:instrText>
          </w:r>
          <w:r w:rsidR="00AA1323" w:rsidRPr="00117852">
            <w:rPr>
              <w:rFonts w:ascii="Times New Roman" w:hAnsi="Times New Roman" w:cs="Times New Roman"/>
              <w:sz w:val="24"/>
              <w:szCs w:val="24"/>
            </w:rPr>
            <w:fldChar w:fldCharType="separate"/>
          </w:r>
          <w:r w:rsidR="00AA1323" w:rsidRPr="00117852">
            <w:rPr>
              <w:rFonts w:ascii="Times New Roman" w:hAnsi="Times New Roman" w:cs="Times New Roman"/>
              <w:noProof/>
              <w:sz w:val="24"/>
              <w:szCs w:val="24"/>
              <w:lang w:val="en-US"/>
            </w:rPr>
            <w:t xml:space="preserve"> (Lesakova, 2007)</w:t>
          </w:r>
          <w:r w:rsidR="00AA1323" w:rsidRPr="00117852">
            <w:rPr>
              <w:rFonts w:ascii="Times New Roman" w:hAnsi="Times New Roman" w:cs="Times New Roman"/>
              <w:sz w:val="24"/>
              <w:szCs w:val="24"/>
            </w:rPr>
            <w:fldChar w:fldCharType="end"/>
          </w:r>
        </w:sdtContent>
      </w:sdt>
      <w:r w:rsidR="00FE4FAD" w:rsidRPr="00117852">
        <w:rPr>
          <w:rFonts w:ascii="Times New Roman" w:hAnsi="Times New Roman" w:cs="Times New Roman"/>
          <w:sz w:val="24"/>
          <w:szCs w:val="24"/>
        </w:rPr>
        <w:t>. This will hurt the investors because there will not be much money left for c</w:t>
      </w:r>
      <w:r w:rsidR="0005427B" w:rsidRPr="00117852">
        <w:rPr>
          <w:rFonts w:ascii="Times New Roman" w:hAnsi="Times New Roman" w:cs="Times New Roman"/>
          <w:sz w:val="24"/>
          <w:szCs w:val="24"/>
        </w:rPr>
        <w:t xml:space="preserve">ompany to pay out dividends. </w:t>
      </w:r>
      <w:r w:rsidR="00885293" w:rsidRPr="00117852">
        <w:rPr>
          <w:rFonts w:ascii="Times New Roman" w:hAnsi="Times New Roman" w:cs="Times New Roman"/>
          <w:sz w:val="24"/>
          <w:szCs w:val="24"/>
        </w:rPr>
        <w:t xml:space="preserve">Analysis of booking holdings as a competitor shows that it </w:t>
      </w:r>
      <w:r w:rsidR="00312723" w:rsidRPr="00117852">
        <w:rPr>
          <w:rFonts w:ascii="Times New Roman" w:hAnsi="Times New Roman" w:cs="Times New Roman"/>
          <w:sz w:val="24"/>
          <w:szCs w:val="24"/>
        </w:rPr>
        <w:t xml:space="preserve">has a ratio of </w:t>
      </w:r>
      <w:r w:rsidR="00E026B6" w:rsidRPr="00117852">
        <w:rPr>
          <w:rFonts w:ascii="Times New Roman" w:hAnsi="Times New Roman" w:cs="Times New Roman"/>
          <w:sz w:val="24"/>
          <w:szCs w:val="24"/>
        </w:rPr>
        <w:t>98 %</w:t>
      </w:r>
      <w:r w:rsidR="00E42FB9" w:rsidRPr="00117852">
        <w:rPr>
          <w:rFonts w:ascii="Times New Roman" w:hAnsi="Times New Roman" w:cs="Times New Roman"/>
          <w:sz w:val="24"/>
          <w:szCs w:val="24"/>
        </w:rPr>
        <w:t xml:space="preserve"> for this criteria and time period. The company is using the sales revenue very efficiently to earn the gross profit. The </w:t>
      </w:r>
      <w:r w:rsidR="00174F13" w:rsidRPr="00117852">
        <w:rPr>
          <w:rFonts w:ascii="Times New Roman" w:hAnsi="Times New Roman" w:cs="Times New Roman"/>
          <w:sz w:val="24"/>
          <w:szCs w:val="24"/>
        </w:rPr>
        <w:t>major difference between Thomas cook and its competitor is the cost of revenue generation. Thomas cook had not been able to control the costs of revenue generation</w:t>
      </w:r>
      <w:r w:rsidR="002A3BA1" w:rsidRPr="00117852">
        <w:rPr>
          <w:rFonts w:ascii="Times New Roman" w:hAnsi="Times New Roman" w:cs="Times New Roman"/>
          <w:sz w:val="24"/>
          <w:szCs w:val="24"/>
        </w:rPr>
        <w:t xml:space="preserve"> whereas Booking holdings has been able to control these costs very efficiently. </w:t>
      </w:r>
    </w:p>
    <w:p w14:paraId="0FE32D8D" w14:textId="77777777" w:rsidR="00D82D5C" w:rsidRPr="00117852" w:rsidRDefault="0005427B"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2017</w:t>
      </w:r>
    </w:p>
    <w:p w14:paraId="19573FB7" w14:textId="77777777" w:rsidR="00F90BAF" w:rsidRPr="00117852" w:rsidRDefault="00F90BAF"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1993/9007*100</w:t>
      </w:r>
    </w:p>
    <w:p w14:paraId="4334209C" w14:textId="77777777" w:rsidR="00F90BAF" w:rsidRPr="00117852" w:rsidRDefault="00F90BAF"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w:t>
      </w:r>
      <w:r w:rsidR="000B61BD" w:rsidRPr="00117852">
        <w:rPr>
          <w:rFonts w:ascii="Times New Roman" w:hAnsi="Times New Roman" w:cs="Times New Roman"/>
          <w:sz w:val="24"/>
          <w:szCs w:val="24"/>
        </w:rPr>
        <w:t xml:space="preserve"> 22.13 %</w:t>
      </w:r>
    </w:p>
    <w:p w14:paraId="41D3D77F" w14:textId="77777777" w:rsidR="000B61BD" w:rsidRPr="00117852" w:rsidRDefault="000B61BD"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r>
    </w:p>
    <w:p w14:paraId="76FEF27C" w14:textId="0DC043D8" w:rsidR="000B61BD" w:rsidRPr="00117852" w:rsidRDefault="000B61BD"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lastRenderedPageBreak/>
        <w:t xml:space="preserve">The company is earning 22 % gross profit on its sale which means that cost of service provision </w:t>
      </w:r>
      <w:r w:rsidR="004830E6" w:rsidRPr="00117852">
        <w:rPr>
          <w:rFonts w:ascii="Times New Roman" w:hAnsi="Times New Roman" w:cs="Times New Roman"/>
          <w:sz w:val="24"/>
          <w:szCs w:val="24"/>
        </w:rPr>
        <w:t>is 78%</w:t>
      </w:r>
      <w:r w:rsidRPr="00117852">
        <w:rPr>
          <w:rFonts w:ascii="Times New Roman" w:hAnsi="Times New Roman" w:cs="Times New Roman"/>
          <w:sz w:val="24"/>
          <w:szCs w:val="24"/>
        </w:rPr>
        <w:t xml:space="preserve"> for the company. This will hurt the investors because there will not be much money left for company to pay out dividends. </w:t>
      </w:r>
      <w:r w:rsidR="00700DAD" w:rsidRPr="00117852">
        <w:rPr>
          <w:rFonts w:ascii="Times New Roman" w:hAnsi="Times New Roman" w:cs="Times New Roman"/>
          <w:sz w:val="24"/>
          <w:szCs w:val="24"/>
        </w:rPr>
        <w:t xml:space="preserve">The company has to analyse the composition of its costs of goods sold to see which items are causing the increase in costs. </w:t>
      </w:r>
      <w:r w:rsidR="006E306E" w:rsidRPr="00117852">
        <w:rPr>
          <w:rFonts w:ascii="Times New Roman" w:hAnsi="Times New Roman" w:cs="Times New Roman"/>
          <w:sz w:val="24"/>
          <w:szCs w:val="24"/>
        </w:rPr>
        <w:t xml:space="preserve">The competitor is able to generate 96% gross profit from sales for the same period of time. Thomas Cook has incurred 78 % of </w:t>
      </w:r>
      <w:r w:rsidR="00861D8A" w:rsidRPr="00117852">
        <w:rPr>
          <w:rFonts w:ascii="Times New Roman" w:hAnsi="Times New Roman" w:cs="Times New Roman"/>
          <w:sz w:val="24"/>
          <w:szCs w:val="24"/>
        </w:rPr>
        <w:t xml:space="preserve">expenses in to generate revenues whereas the competitor has incurred only 4 % expenses. </w:t>
      </w:r>
    </w:p>
    <w:p w14:paraId="2DA96699" w14:textId="77777777" w:rsidR="00D0692E" w:rsidRPr="00117852" w:rsidRDefault="00D0692E"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2016</w:t>
      </w:r>
    </w:p>
    <w:p w14:paraId="56D1D69E" w14:textId="77777777" w:rsidR="00D0692E" w:rsidRPr="00117852" w:rsidRDefault="00D0692E"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1822/7812*100</w:t>
      </w:r>
    </w:p>
    <w:p w14:paraId="4B235FD6" w14:textId="77777777" w:rsidR="00D0692E" w:rsidRPr="00117852" w:rsidRDefault="002A0607"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 23.32%</w:t>
      </w:r>
    </w:p>
    <w:p w14:paraId="272078EC" w14:textId="162C45EA" w:rsidR="002A0607" w:rsidRPr="00117852" w:rsidRDefault="002A0607"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The company is able to earn a 23 % gross p</w:t>
      </w:r>
      <w:r w:rsidR="00567ECB" w:rsidRPr="00117852">
        <w:rPr>
          <w:rFonts w:ascii="Times New Roman" w:hAnsi="Times New Roman" w:cs="Times New Roman"/>
          <w:sz w:val="24"/>
          <w:szCs w:val="24"/>
        </w:rPr>
        <w:t xml:space="preserve">rofit as compared to sales. The performance of company is improving when we go towards the past. </w:t>
      </w:r>
      <w:r w:rsidR="00A20200" w:rsidRPr="00117852">
        <w:rPr>
          <w:rFonts w:ascii="Times New Roman" w:hAnsi="Times New Roman" w:cs="Times New Roman"/>
          <w:sz w:val="24"/>
          <w:szCs w:val="24"/>
        </w:rPr>
        <w:t>The competitor has managed a 93% gross profit as compared to sales</w:t>
      </w:r>
      <w:r w:rsidR="00CA7C8D" w:rsidRPr="00117852">
        <w:rPr>
          <w:rFonts w:ascii="Times New Roman" w:hAnsi="Times New Roman" w:cs="Times New Roman"/>
          <w:sz w:val="24"/>
          <w:szCs w:val="24"/>
        </w:rPr>
        <w:t>. This means that it has controlled the expenses incurred to generate these revenues.</w:t>
      </w:r>
    </w:p>
    <w:p w14:paraId="23CBC9F5" w14:textId="77777777" w:rsidR="006B2B85" w:rsidRPr="00117852" w:rsidRDefault="006B2B85"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2015</w:t>
      </w:r>
    </w:p>
    <w:p w14:paraId="5C0F75C6" w14:textId="77777777" w:rsidR="006B2B85" w:rsidRPr="00117852" w:rsidRDefault="00613E3E"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1772/7834*100</w:t>
      </w:r>
    </w:p>
    <w:p w14:paraId="5826087E" w14:textId="77777777" w:rsidR="00613E3E" w:rsidRPr="00117852" w:rsidRDefault="00613E3E"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w:t>
      </w:r>
      <w:r w:rsidR="005717EE" w:rsidRPr="00117852">
        <w:rPr>
          <w:rFonts w:ascii="Times New Roman" w:hAnsi="Times New Roman" w:cs="Times New Roman"/>
          <w:sz w:val="24"/>
          <w:szCs w:val="24"/>
        </w:rPr>
        <w:t xml:space="preserve"> 22.62 %</w:t>
      </w:r>
    </w:p>
    <w:p w14:paraId="4620A244" w14:textId="77777777" w:rsidR="005717EE" w:rsidRPr="00117852" w:rsidRDefault="005717EE"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There is no big change in this ratio </w:t>
      </w:r>
      <w:r w:rsidR="001879CF" w:rsidRPr="00117852">
        <w:rPr>
          <w:rFonts w:ascii="Times New Roman" w:hAnsi="Times New Roman" w:cs="Times New Roman"/>
          <w:sz w:val="24"/>
          <w:szCs w:val="24"/>
        </w:rPr>
        <w:t xml:space="preserve">for the company over the </w:t>
      </w:r>
      <w:proofErr w:type="gramStart"/>
      <w:r w:rsidR="001879CF" w:rsidRPr="00117852">
        <w:rPr>
          <w:rFonts w:ascii="Times New Roman" w:hAnsi="Times New Roman" w:cs="Times New Roman"/>
          <w:sz w:val="24"/>
          <w:szCs w:val="24"/>
        </w:rPr>
        <w:t>four year</w:t>
      </w:r>
      <w:proofErr w:type="gramEnd"/>
      <w:r w:rsidR="001879CF" w:rsidRPr="00117852">
        <w:rPr>
          <w:rFonts w:ascii="Times New Roman" w:hAnsi="Times New Roman" w:cs="Times New Roman"/>
          <w:sz w:val="24"/>
          <w:szCs w:val="24"/>
        </w:rPr>
        <w:t xml:space="preserve"> period which shows that it has not been able to control the cost of goods sold. </w:t>
      </w:r>
      <w:r w:rsidR="005C3B54" w:rsidRPr="00117852">
        <w:rPr>
          <w:rFonts w:ascii="Times New Roman" w:hAnsi="Times New Roman" w:cs="Times New Roman"/>
          <w:sz w:val="24"/>
          <w:szCs w:val="24"/>
        </w:rPr>
        <w:t xml:space="preserve">For the same period, a competitor named Priceline group Inc. was able to earn 93% margin of gross profit over sales. </w:t>
      </w:r>
    </w:p>
    <w:p w14:paraId="6CFDD208" w14:textId="2512B825" w:rsidR="00EC22E0" w:rsidRPr="00117852" w:rsidRDefault="00EC22E0"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Various stakeholders like investors and employees will be affected by </w:t>
      </w:r>
      <w:r w:rsidR="0088531E" w:rsidRPr="00117852">
        <w:rPr>
          <w:rFonts w:ascii="Times New Roman" w:hAnsi="Times New Roman" w:cs="Times New Roman"/>
          <w:sz w:val="24"/>
          <w:szCs w:val="24"/>
        </w:rPr>
        <w:t xml:space="preserve">this set of ratios. The </w:t>
      </w:r>
      <w:r w:rsidR="00C15726" w:rsidRPr="00117852">
        <w:rPr>
          <w:rFonts w:ascii="Times New Roman" w:hAnsi="Times New Roman" w:cs="Times New Roman"/>
          <w:sz w:val="24"/>
          <w:szCs w:val="24"/>
        </w:rPr>
        <w:t xml:space="preserve">employees will feel that their efforts are not generating enough profits and investors will be </w:t>
      </w:r>
      <w:r w:rsidR="00C15726" w:rsidRPr="00117852">
        <w:rPr>
          <w:rFonts w:ascii="Times New Roman" w:hAnsi="Times New Roman" w:cs="Times New Roman"/>
          <w:sz w:val="24"/>
          <w:szCs w:val="24"/>
        </w:rPr>
        <w:lastRenderedPageBreak/>
        <w:t xml:space="preserve">worried about their returns. Some creditors will also argue that company has not been able </w:t>
      </w:r>
      <w:r w:rsidR="008C55F1" w:rsidRPr="00117852">
        <w:rPr>
          <w:rFonts w:ascii="Times New Roman" w:hAnsi="Times New Roman" w:cs="Times New Roman"/>
          <w:sz w:val="24"/>
          <w:szCs w:val="24"/>
        </w:rPr>
        <w:t>to control its expenses so it will not be able to use loans appropriately.</w:t>
      </w:r>
      <w:r w:rsidR="00CA7C8D" w:rsidRPr="00117852">
        <w:rPr>
          <w:rFonts w:ascii="Times New Roman" w:hAnsi="Times New Roman" w:cs="Times New Roman"/>
          <w:sz w:val="24"/>
          <w:szCs w:val="24"/>
        </w:rPr>
        <w:t xml:space="preserve"> A comparison between the company and its competitor will reveal that debt servicing was the major cause of increase </w:t>
      </w:r>
      <w:r w:rsidR="00C56B09" w:rsidRPr="00117852">
        <w:rPr>
          <w:rFonts w:ascii="Times New Roman" w:hAnsi="Times New Roman" w:cs="Times New Roman"/>
          <w:sz w:val="24"/>
          <w:szCs w:val="24"/>
        </w:rPr>
        <w:t>in costs for Thomas cook. The comparison by almost all stakeholders will yield a positive outlook for competitor and a negative outlook for Thomas cook.</w:t>
      </w:r>
    </w:p>
    <w:p w14:paraId="5A2F1CAF" w14:textId="21A85478" w:rsidR="003A0DAC" w:rsidRPr="00117852" w:rsidRDefault="003A0DAC" w:rsidP="00117852">
      <w:pPr>
        <w:spacing w:line="480" w:lineRule="auto"/>
        <w:jc w:val="center"/>
        <w:rPr>
          <w:rFonts w:ascii="Times New Roman" w:hAnsi="Times New Roman" w:cs="Times New Roman"/>
          <w:sz w:val="24"/>
          <w:szCs w:val="24"/>
        </w:rPr>
      </w:pPr>
      <w:r w:rsidRPr="00117852">
        <w:rPr>
          <w:rFonts w:ascii="Times New Roman" w:hAnsi="Times New Roman" w:cs="Times New Roman"/>
          <w:noProof/>
          <w:sz w:val="24"/>
          <w:szCs w:val="24"/>
        </w:rPr>
        <w:drawing>
          <wp:inline distT="0" distB="0" distL="0" distR="0" wp14:anchorId="51BD41C1" wp14:editId="649071DC">
            <wp:extent cx="4572000" cy="2743200"/>
            <wp:effectExtent l="0" t="0" r="0" b="0"/>
            <wp:docPr id="2" name="Chart 2">
              <a:extLst xmlns:a="http://schemas.openxmlformats.org/drawingml/2006/main">
                <a:ext uri="{FF2B5EF4-FFF2-40B4-BE49-F238E27FC236}">
                  <a16:creationId xmlns:a16="http://schemas.microsoft.com/office/drawing/2014/main" id="{D494BCBE-BDA8-4E88-BC18-B0C141BFEE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6F7A1C" w14:textId="77777777" w:rsidR="00B65BEA" w:rsidRPr="00D35D17" w:rsidRDefault="00EA52E1" w:rsidP="00117852">
      <w:pPr>
        <w:spacing w:line="480" w:lineRule="auto"/>
        <w:rPr>
          <w:rFonts w:ascii="Times New Roman" w:hAnsi="Times New Roman" w:cs="Times New Roman"/>
          <w:b/>
          <w:bCs/>
          <w:i/>
          <w:iCs/>
          <w:sz w:val="24"/>
          <w:szCs w:val="24"/>
        </w:rPr>
      </w:pPr>
      <w:r w:rsidRPr="00D35D17">
        <w:rPr>
          <w:rFonts w:ascii="Times New Roman" w:hAnsi="Times New Roman" w:cs="Times New Roman"/>
          <w:b/>
          <w:bCs/>
          <w:i/>
          <w:iCs/>
          <w:sz w:val="24"/>
          <w:szCs w:val="24"/>
        </w:rPr>
        <w:t>Working capital efficiency ratio</w:t>
      </w:r>
    </w:p>
    <w:p w14:paraId="2FAC7218" w14:textId="77777777" w:rsidR="00EA52E1" w:rsidRPr="00117852" w:rsidRDefault="00EA52E1"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The inventory turnover ratio is calculated to see </w:t>
      </w:r>
      <w:r w:rsidR="008B50DA" w:rsidRPr="00117852">
        <w:rPr>
          <w:rFonts w:ascii="Times New Roman" w:hAnsi="Times New Roman" w:cs="Times New Roman"/>
          <w:sz w:val="24"/>
          <w:szCs w:val="24"/>
        </w:rPr>
        <w:t xml:space="preserve">the number of times </w:t>
      </w:r>
      <w:r w:rsidR="007A5B54" w:rsidRPr="00117852">
        <w:rPr>
          <w:rFonts w:ascii="Times New Roman" w:hAnsi="Times New Roman" w:cs="Times New Roman"/>
          <w:sz w:val="24"/>
          <w:szCs w:val="24"/>
        </w:rPr>
        <w:t xml:space="preserve">a company is able to convert its inventory to sales. This is an important aspect because </w:t>
      </w:r>
      <w:r w:rsidR="00D66D09" w:rsidRPr="00117852">
        <w:rPr>
          <w:rFonts w:ascii="Times New Roman" w:hAnsi="Times New Roman" w:cs="Times New Roman"/>
          <w:sz w:val="24"/>
          <w:szCs w:val="24"/>
        </w:rPr>
        <w:t>inventory handling creates certain costs which ha</w:t>
      </w:r>
      <w:r w:rsidR="00DD1B6F" w:rsidRPr="00117852">
        <w:rPr>
          <w:rFonts w:ascii="Times New Roman" w:hAnsi="Times New Roman" w:cs="Times New Roman"/>
          <w:sz w:val="24"/>
          <w:szCs w:val="24"/>
        </w:rPr>
        <w:t>ve to be paid by company.</w:t>
      </w:r>
    </w:p>
    <w:p w14:paraId="05A1C81B" w14:textId="77777777" w:rsidR="00DD1B6F" w:rsidRPr="00117852" w:rsidRDefault="00B40D0C"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Cost of Goods Sold / Average inventory</w:t>
      </w:r>
    </w:p>
    <w:p w14:paraId="2A866EEE" w14:textId="77777777" w:rsidR="00EC22E0" w:rsidRPr="00117852" w:rsidRDefault="0083750C"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2018</w:t>
      </w:r>
    </w:p>
    <w:p w14:paraId="025A6001" w14:textId="77777777" w:rsidR="0083750C" w:rsidRPr="00117852" w:rsidRDefault="00EA42B5"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 xml:space="preserve">= </w:t>
      </w:r>
      <w:r w:rsidR="0083750C" w:rsidRPr="00117852">
        <w:rPr>
          <w:rFonts w:ascii="Times New Roman" w:hAnsi="Times New Roman" w:cs="Times New Roman"/>
          <w:sz w:val="24"/>
          <w:szCs w:val="24"/>
        </w:rPr>
        <w:t>7651/43</w:t>
      </w:r>
    </w:p>
    <w:p w14:paraId="6021BB09" w14:textId="77777777" w:rsidR="00EA42B5" w:rsidRPr="00117852" w:rsidRDefault="00EA42B5"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178</w:t>
      </w:r>
    </w:p>
    <w:p w14:paraId="09113CB7" w14:textId="3CCFAD34" w:rsidR="00140695" w:rsidRPr="00117852" w:rsidRDefault="00140695"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lastRenderedPageBreak/>
        <w:tab/>
        <w:t xml:space="preserve">The company has performed well in selling its inventory quickly. This may give a positive </w:t>
      </w:r>
      <w:r w:rsidR="005F499E" w:rsidRPr="00117852">
        <w:rPr>
          <w:rFonts w:ascii="Times New Roman" w:hAnsi="Times New Roman" w:cs="Times New Roman"/>
          <w:sz w:val="24"/>
          <w:szCs w:val="24"/>
        </w:rPr>
        <w:t xml:space="preserve">outlook to the investors about the efficiency of </w:t>
      </w:r>
      <w:r w:rsidR="009B36E3" w:rsidRPr="00117852">
        <w:rPr>
          <w:rFonts w:ascii="Times New Roman" w:hAnsi="Times New Roman" w:cs="Times New Roman"/>
          <w:sz w:val="24"/>
          <w:szCs w:val="24"/>
        </w:rPr>
        <w:t>company’s operations. Competitors will also be interested in this ratio because they will need to do better than the company regarding same figure.</w:t>
      </w:r>
      <w:r w:rsidR="00B052EF" w:rsidRPr="00117852">
        <w:rPr>
          <w:rFonts w:ascii="Times New Roman" w:hAnsi="Times New Roman" w:cs="Times New Roman"/>
          <w:sz w:val="24"/>
          <w:szCs w:val="24"/>
        </w:rPr>
        <w:t xml:space="preserve"> There </w:t>
      </w:r>
      <w:proofErr w:type="gramStart"/>
      <w:r w:rsidR="00B052EF" w:rsidRPr="00117852">
        <w:rPr>
          <w:rFonts w:ascii="Times New Roman" w:hAnsi="Times New Roman" w:cs="Times New Roman"/>
          <w:sz w:val="24"/>
          <w:szCs w:val="24"/>
        </w:rPr>
        <w:t>is</w:t>
      </w:r>
      <w:proofErr w:type="gramEnd"/>
      <w:r w:rsidR="00B052EF" w:rsidRPr="00117852">
        <w:rPr>
          <w:rFonts w:ascii="Times New Roman" w:hAnsi="Times New Roman" w:cs="Times New Roman"/>
          <w:sz w:val="24"/>
          <w:szCs w:val="24"/>
        </w:rPr>
        <w:t xml:space="preserve"> no inventories mentioned in the balance sheet o</w:t>
      </w:r>
      <w:r w:rsidR="00DB226B" w:rsidRPr="00117852">
        <w:rPr>
          <w:rFonts w:ascii="Times New Roman" w:hAnsi="Times New Roman" w:cs="Times New Roman"/>
          <w:sz w:val="24"/>
          <w:szCs w:val="24"/>
        </w:rPr>
        <w:t xml:space="preserve">f competitor which can be justified by the fact that business is rendering services rather than goods which means that there will be </w:t>
      </w:r>
      <w:r w:rsidR="001A3B20" w:rsidRPr="00117852">
        <w:rPr>
          <w:rFonts w:ascii="Times New Roman" w:hAnsi="Times New Roman" w:cs="Times New Roman"/>
          <w:sz w:val="24"/>
          <w:szCs w:val="24"/>
        </w:rPr>
        <w:t xml:space="preserve">minimal amount of inventories required by the business. </w:t>
      </w:r>
    </w:p>
    <w:p w14:paraId="7552E6EF" w14:textId="77777777" w:rsidR="0083750C" w:rsidRPr="00117852" w:rsidRDefault="0083750C"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2017</w:t>
      </w:r>
    </w:p>
    <w:p w14:paraId="08725058" w14:textId="77777777" w:rsidR="0083750C" w:rsidRPr="00117852" w:rsidRDefault="00EA42B5"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 xml:space="preserve">= </w:t>
      </w:r>
      <w:r w:rsidR="009F33CF" w:rsidRPr="00117852">
        <w:rPr>
          <w:rFonts w:ascii="Times New Roman" w:hAnsi="Times New Roman" w:cs="Times New Roman"/>
          <w:sz w:val="24"/>
          <w:szCs w:val="24"/>
        </w:rPr>
        <w:t>7014/42.5</w:t>
      </w:r>
    </w:p>
    <w:p w14:paraId="2480FAA4" w14:textId="25DFE454" w:rsidR="00A01027" w:rsidRPr="00117852" w:rsidRDefault="00EA42B5"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165.03</w:t>
      </w:r>
    </w:p>
    <w:p w14:paraId="19472483" w14:textId="3609F276" w:rsidR="00C3631D" w:rsidRPr="00117852" w:rsidRDefault="00C3631D"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The company has </w:t>
      </w:r>
      <w:r w:rsidR="00791EEA" w:rsidRPr="00117852">
        <w:rPr>
          <w:rFonts w:ascii="Times New Roman" w:hAnsi="Times New Roman" w:cs="Times New Roman"/>
          <w:sz w:val="24"/>
          <w:szCs w:val="24"/>
        </w:rPr>
        <w:t>improved</w:t>
      </w:r>
      <w:r w:rsidRPr="00117852">
        <w:rPr>
          <w:rFonts w:ascii="Times New Roman" w:hAnsi="Times New Roman" w:cs="Times New Roman"/>
          <w:sz w:val="24"/>
          <w:szCs w:val="24"/>
        </w:rPr>
        <w:t xml:space="preserve"> its rotation of inventory </w:t>
      </w:r>
      <w:r w:rsidR="008E2584" w:rsidRPr="00117852">
        <w:rPr>
          <w:rFonts w:ascii="Times New Roman" w:hAnsi="Times New Roman" w:cs="Times New Roman"/>
          <w:sz w:val="24"/>
          <w:szCs w:val="24"/>
        </w:rPr>
        <w:t xml:space="preserve">in 2017 as compared to 2016 as </w:t>
      </w:r>
      <w:r w:rsidR="00DD47C4" w:rsidRPr="00117852">
        <w:rPr>
          <w:rFonts w:ascii="Times New Roman" w:hAnsi="Times New Roman" w:cs="Times New Roman"/>
          <w:sz w:val="24"/>
          <w:szCs w:val="24"/>
        </w:rPr>
        <w:t>shown by increased turnover of inventory</w:t>
      </w:r>
      <w:r w:rsidR="004F2FDD" w:rsidRPr="00117852">
        <w:rPr>
          <w:rFonts w:ascii="Times New Roman" w:hAnsi="Times New Roman" w:cs="Times New Roman"/>
          <w:sz w:val="24"/>
          <w:szCs w:val="24"/>
        </w:rPr>
        <w:t>.</w:t>
      </w:r>
    </w:p>
    <w:p w14:paraId="031C21AD" w14:textId="77777777" w:rsidR="009F33CF" w:rsidRPr="00117852" w:rsidRDefault="007B784C"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2016</w:t>
      </w:r>
    </w:p>
    <w:p w14:paraId="694490E2" w14:textId="77777777" w:rsidR="009F33CF" w:rsidRPr="00117852" w:rsidRDefault="00EA42B5"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 xml:space="preserve">= </w:t>
      </w:r>
      <w:r w:rsidR="009F33CF" w:rsidRPr="00117852">
        <w:rPr>
          <w:rFonts w:ascii="Times New Roman" w:hAnsi="Times New Roman" w:cs="Times New Roman"/>
          <w:sz w:val="24"/>
          <w:szCs w:val="24"/>
        </w:rPr>
        <w:t>5990/37.5</w:t>
      </w:r>
    </w:p>
    <w:p w14:paraId="0677204C" w14:textId="4EF51E4B" w:rsidR="00A01027" w:rsidRPr="00117852" w:rsidRDefault="00A01027"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159.73</w:t>
      </w:r>
    </w:p>
    <w:p w14:paraId="2C9814EA" w14:textId="52D71BDD" w:rsidR="004F2FDD" w:rsidRPr="00117852" w:rsidRDefault="004F2FDD"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r>
      <w:r w:rsidR="00482B09" w:rsidRPr="00117852">
        <w:rPr>
          <w:rFonts w:ascii="Times New Roman" w:hAnsi="Times New Roman" w:cs="Times New Roman"/>
          <w:sz w:val="24"/>
          <w:szCs w:val="24"/>
        </w:rPr>
        <w:t>As compared to the year 2015, inventory turnover has decreased for the company in 2016 as compared to 2015. The</w:t>
      </w:r>
      <w:r w:rsidR="003C0640" w:rsidRPr="00117852">
        <w:rPr>
          <w:rFonts w:ascii="Times New Roman" w:hAnsi="Times New Roman" w:cs="Times New Roman"/>
          <w:sz w:val="24"/>
          <w:szCs w:val="24"/>
        </w:rPr>
        <w:t xml:space="preserve">re is a decline in cost of goods sold </w:t>
      </w:r>
      <w:r w:rsidR="0062297D" w:rsidRPr="00117852">
        <w:rPr>
          <w:rFonts w:ascii="Times New Roman" w:hAnsi="Times New Roman" w:cs="Times New Roman"/>
          <w:sz w:val="24"/>
          <w:szCs w:val="24"/>
        </w:rPr>
        <w:t>and increase in average inventory which has resulted in a decrease in turnover ratio.</w:t>
      </w:r>
    </w:p>
    <w:p w14:paraId="231EC732" w14:textId="77777777" w:rsidR="007B784C" w:rsidRPr="00117852" w:rsidRDefault="007B784C"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2015</w:t>
      </w:r>
    </w:p>
    <w:p w14:paraId="6ECC9CDB" w14:textId="77777777" w:rsidR="007B784C" w:rsidRPr="00117852" w:rsidRDefault="0078526E"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6062/33</w:t>
      </w:r>
    </w:p>
    <w:p w14:paraId="3AAA79A4" w14:textId="77777777" w:rsidR="0078526E" w:rsidRPr="00117852" w:rsidRDefault="0078526E"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=183.69</w:t>
      </w:r>
    </w:p>
    <w:p w14:paraId="39095AA0" w14:textId="725213F5" w:rsidR="006B2B85" w:rsidRPr="00117852" w:rsidRDefault="0062297D"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lastRenderedPageBreak/>
        <w:tab/>
        <w:t>The highest</w:t>
      </w:r>
      <w:r w:rsidR="00BD4AB6" w:rsidRPr="00117852">
        <w:rPr>
          <w:rFonts w:ascii="Times New Roman" w:hAnsi="Times New Roman" w:cs="Times New Roman"/>
          <w:sz w:val="24"/>
          <w:szCs w:val="24"/>
        </w:rPr>
        <w:t xml:space="preserve"> inventory turnover ratio for company is calculated in the year 2015. The cost of goods sold is high</w:t>
      </w:r>
      <w:r w:rsidR="005A7886" w:rsidRPr="00117852">
        <w:rPr>
          <w:rFonts w:ascii="Times New Roman" w:hAnsi="Times New Roman" w:cs="Times New Roman"/>
          <w:sz w:val="24"/>
          <w:szCs w:val="24"/>
        </w:rPr>
        <w:t xml:space="preserve"> which has caused an increase in inventory turnover. Converted to days, this will mean that company is converting inventory to sales after every two days </w:t>
      </w:r>
      <w:r w:rsidR="00BB7EAE" w:rsidRPr="00117852">
        <w:rPr>
          <w:rFonts w:ascii="Times New Roman" w:hAnsi="Times New Roman" w:cs="Times New Roman"/>
          <w:sz w:val="24"/>
          <w:szCs w:val="24"/>
        </w:rPr>
        <w:t>of operations.</w:t>
      </w:r>
    </w:p>
    <w:p w14:paraId="51D493F1" w14:textId="6E41648D" w:rsidR="00BB7EAE" w:rsidRPr="002371E8" w:rsidRDefault="00524E35" w:rsidP="00117852">
      <w:pPr>
        <w:spacing w:line="480" w:lineRule="auto"/>
        <w:rPr>
          <w:rFonts w:ascii="Times New Roman" w:hAnsi="Times New Roman" w:cs="Times New Roman"/>
          <w:b/>
          <w:bCs/>
          <w:i/>
          <w:iCs/>
          <w:sz w:val="24"/>
          <w:szCs w:val="24"/>
        </w:rPr>
      </w:pPr>
      <w:r w:rsidRPr="002371E8">
        <w:rPr>
          <w:rFonts w:ascii="Times New Roman" w:hAnsi="Times New Roman" w:cs="Times New Roman"/>
          <w:b/>
          <w:bCs/>
          <w:i/>
          <w:iCs/>
          <w:sz w:val="24"/>
          <w:szCs w:val="24"/>
        </w:rPr>
        <w:t>Long term financial Structure</w:t>
      </w:r>
    </w:p>
    <w:p w14:paraId="5DBB54AE" w14:textId="296AF78A" w:rsidR="00524E35" w:rsidRPr="00117852" w:rsidRDefault="00524E35"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This part of ratios includ</w:t>
      </w:r>
      <w:r w:rsidR="00E718A1" w:rsidRPr="00117852">
        <w:rPr>
          <w:rFonts w:ascii="Times New Roman" w:hAnsi="Times New Roman" w:cs="Times New Roman"/>
          <w:sz w:val="24"/>
          <w:szCs w:val="24"/>
        </w:rPr>
        <w:t xml:space="preserve">es the analysis of capital structure of the company. There are two major sources of </w:t>
      </w:r>
      <w:r w:rsidR="002B2591" w:rsidRPr="00117852">
        <w:rPr>
          <w:rFonts w:ascii="Times New Roman" w:hAnsi="Times New Roman" w:cs="Times New Roman"/>
          <w:sz w:val="24"/>
          <w:szCs w:val="24"/>
        </w:rPr>
        <w:t xml:space="preserve">capital for the company namely debt and equity. The debt to equity ratio shows the percentage of debt </w:t>
      </w:r>
      <w:r w:rsidR="004C2895" w:rsidRPr="00117852">
        <w:rPr>
          <w:rFonts w:ascii="Times New Roman" w:hAnsi="Times New Roman" w:cs="Times New Roman"/>
          <w:sz w:val="24"/>
          <w:szCs w:val="24"/>
        </w:rPr>
        <w:t>taken up by company as compared to equity issued. The formula is given as follows:</w:t>
      </w:r>
    </w:p>
    <w:p w14:paraId="07A72860" w14:textId="043B8349" w:rsidR="004C2895" w:rsidRPr="00117852" w:rsidRDefault="004C2895"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Total liabilities/ Total equity</w:t>
      </w:r>
    </w:p>
    <w:p w14:paraId="36E681FE" w14:textId="50F45848" w:rsidR="00567ECB" w:rsidRPr="00117852" w:rsidRDefault="002B06A2"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 xml:space="preserve">For </w:t>
      </w:r>
      <w:r w:rsidR="008C1A39" w:rsidRPr="00117852">
        <w:rPr>
          <w:rFonts w:ascii="Times New Roman" w:hAnsi="Times New Roman" w:cs="Times New Roman"/>
          <w:sz w:val="24"/>
          <w:szCs w:val="24"/>
        </w:rPr>
        <w:t>2018</w:t>
      </w:r>
    </w:p>
    <w:p w14:paraId="48EB9BD8" w14:textId="37692562" w:rsidR="008C1A39" w:rsidRPr="00117852" w:rsidRDefault="008F1B8F"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6278/291</w:t>
      </w:r>
    </w:p>
    <w:p w14:paraId="57CC0335" w14:textId="636B1F5A" w:rsidR="00665CD9" w:rsidRPr="00117852" w:rsidRDefault="00665CD9"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=21.57</w:t>
      </w:r>
    </w:p>
    <w:p w14:paraId="068D35C2" w14:textId="56FB4EC4" w:rsidR="008F1B8F" w:rsidRPr="00117852" w:rsidRDefault="008F1B8F"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 xml:space="preserve">For 2017 </w:t>
      </w:r>
    </w:p>
    <w:p w14:paraId="02099D6F" w14:textId="1F9E9FD5" w:rsidR="008F1B8F" w:rsidRPr="00117852" w:rsidRDefault="008F1B8F"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6335/280</w:t>
      </w:r>
    </w:p>
    <w:p w14:paraId="23666394" w14:textId="772F78A2" w:rsidR="00665CD9" w:rsidRPr="00117852" w:rsidRDefault="00665CD9"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 22.</w:t>
      </w:r>
      <w:r w:rsidR="00342BF9" w:rsidRPr="00117852">
        <w:rPr>
          <w:rFonts w:ascii="Times New Roman" w:hAnsi="Times New Roman" w:cs="Times New Roman"/>
          <w:sz w:val="24"/>
          <w:szCs w:val="24"/>
        </w:rPr>
        <w:t>625</w:t>
      </w:r>
    </w:p>
    <w:p w14:paraId="25EA8182" w14:textId="5CB34143" w:rsidR="008F1B8F" w:rsidRPr="00117852" w:rsidRDefault="000537E1"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2016</w:t>
      </w:r>
    </w:p>
    <w:p w14:paraId="63DB8CA4" w14:textId="7333C4FA" w:rsidR="000537E1" w:rsidRPr="00117852" w:rsidRDefault="000537E1"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6564/</w:t>
      </w:r>
      <w:r w:rsidR="00B5637F" w:rsidRPr="00117852">
        <w:rPr>
          <w:rFonts w:ascii="Times New Roman" w:hAnsi="Times New Roman" w:cs="Times New Roman"/>
          <w:sz w:val="24"/>
          <w:szCs w:val="24"/>
        </w:rPr>
        <w:t>391</w:t>
      </w:r>
    </w:p>
    <w:p w14:paraId="649DF118" w14:textId="7B30D571" w:rsidR="00342BF9" w:rsidRPr="00117852" w:rsidRDefault="00342BF9"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16.79</w:t>
      </w:r>
    </w:p>
    <w:p w14:paraId="6EE7E470" w14:textId="299A0DDC" w:rsidR="00B5637F" w:rsidRPr="00117852" w:rsidRDefault="00B5637F"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For 2015</w:t>
      </w:r>
    </w:p>
    <w:p w14:paraId="16128A3C" w14:textId="1B7959B2" w:rsidR="00B5637F" w:rsidRPr="00117852" w:rsidRDefault="00665CD9"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lastRenderedPageBreak/>
        <w:t>5590/368</w:t>
      </w:r>
    </w:p>
    <w:p w14:paraId="1972CF11" w14:textId="7B17A61D" w:rsidR="00342BF9" w:rsidRPr="00117852" w:rsidRDefault="00342BF9" w:rsidP="00117852">
      <w:pPr>
        <w:spacing w:line="480" w:lineRule="auto"/>
        <w:jc w:val="center"/>
        <w:rPr>
          <w:rFonts w:ascii="Times New Roman" w:hAnsi="Times New Roman" w:cs="Times New Roman"/>
          <w:sz w:val="24"/>
          <w:szCs w:val="24"/>
        </w:rPr>
      </w:pPr>
      <w:r w:rsidRPr="00117852">
        <w:rPr>
          <w:rFonts w:ascii="Times New Roman" w:hAnsi="Times New Roman" w:cs="Times New Roman"/>
          <w:sz w:val="24"/>
          <w:szCs w:val="24"/>
        </w:rPr>
        <w:t>= 15.19</w:t>
      </w:r>
    </w:p>
    <w:p w14:paraId="554C8F3F" w14:textId="09584A7D" w:rsidR="00342BF9" w:rsidRPr="00117852" w:rsidRDefault="00342BF9"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The company </w:t>
      </w:r>
      <w:r w:rsidR="004C1284" w:rsidRPr="00117852">
        <w:rPr>
          <w:rFonts w:ascii="Times New Roman" w:hAnsi="Times New Roman" w:cs="Times New Roman"/>
          <w:sz w:val="24"/>
          <w:szCs w:val="24"/>
        </w:rPr>
        <w:t xml:space="preserve">debt has increased as compared to equity from the year 2015 to 2018. This means that company has taken huge amount of loan over the period under consideration. This shows the lack of confidence of people </w:t>
      </w:r>
      <w:r w:rsidR="006E7AD9" w:rsidRPr="00117852">
        <w:rPr>
          <w:rFonts w:ascii="Times New Roman" w:hAnsi="Times New Roman" w:cs="Times New Roman"/>
          <w:sz w:val="24"/>
          <w:szCs w:val="24"/>
        </w:rPr>
        <w:t xml:space="preserve">in the operations of company. The investors would have noticed a decline in liquidity of company </w:t>
      </w:r>
      <w:r w:rsidR="009779BF" w:rsidRPr="00117852">
        <w:rPr>
          <w:rFonts w:ascii="Times New Roman" w:hAnsi="Times New Roman" w:cs="Times New Roman"/>
          <w:sz w:val="24"/>
          <w:szCs w:val="24"/>
        </w:rPr>
        <w:t xml:space="preserve">which decreased its ability to pay any kind of dividends to them. Investors also say the decline in profitability which signalled that there will be no increase in the share </w:t>
      </w:r>
      <w:r w:rsidR="00E83847" w:rsidRPr="00117852">
        <w:rPr>
          <w:rFonts w:ascii="Times New Roman" w:hAnsi="Times New Roman" w:cs="Times New Roman"/>
          <w:sz w:val="24"/>
          <w:szCs w:val="24"/>
        </w:rPr>
        <w:t>price of the company. These factors contributed to the fact that company had no other option than to take some debt from financial institutions</w:t>
      </w:r>
      <w:r w:rsidR="00CB5E13" w:rsidRPr="00117852">
        <w:rPr>
          <w:rFonts w:ascii="Times New Roman" w:hAnsi="Times New Roman" w:cs="Times New Roman"/>
          <w:sz w:val="24"/>
          <w:szCs w:val="24"/>
        </w:rPr>
        <w:t>. The loan was actually received by the German subsidiary of the company</w:t>
      </w:r>
      <w:sdt>
        <w:sdtPr>
          <w:rPr>
            <w:rFonts w:ascii="Times New Roman" w:hAnsi="Times New Roman" w:cs="Times New Roman"/>
            <w:sz w:val="24"/>
            <w:szCs w:val="24"/>
          </w:rPr>
          <w:id w:val="115111877"/>
          <w:citation/>
        </w:sdtPr>
        <w:sdtContent>
          <w:r w:rsidR="00B90AA1" w:rsidRPr="00117852">
            <w:rPr>
              <w:rFonts w:ascii="Times New Roman" w:hAnsi="Times New Roman" w:cs="Times New Roman"/>
              <w:sz w:val="24"/>
              <w:szCs w:val="24"/>
            </w:rPr>
            <w:fldChar w:fldCharType="begin"/>
          </w:r>
          <w:r w:rsidR="00B90AA1" w:rsidRPr="00117852">
            <w:rPr>
              <w:rFonts w:ascii="Times New Roman" w:hAnsi="Times New Roman" w:cs="Times New Roman"/>
              <w:sz w:val="24"/>
              <w:szCs w:val="24"/>
              <w:lang w:val="en-US"/>
            </w:rPr>
            <w:instrText xml:space="preserve"> CITATION Ric19 \l 1033 </w:instrText>
          </w:r>
          <w:r w:rsidR="00B90AA1" w:rsidRPr="00117852">
            <w:rPr>
              <w:rFonts w:ascii="Times New Roman" w:hAnsi="Times New Roman" w:cs="Times New Roman"/>
              <w:sz w:val="24"/>
              <w:szCs w:val="24"/>
            </w:rPr>
            <w:fldChar w:fldCharType="separate"/>
          </w:r>
          <w:r w:rsidR="00B90AA1" w:rsidRPr="00117852">
            <w:rPr>
              <w:rFonts w:ascii="Times New Roman" w:hAnsi="Times New Roman" w:cs="Times New Roman"/>
              <w:noProof/>
              <w:sz w:val="24"/>
              <w:szCs w:val="24"/>
              <w:lang w:val="en-US"/>
            </w:rPr>
            <w:t xml:space="preserve"> (Weiss &amp; Donahue, 2019)</w:t>
          </w:r>
          <w:r w:rsidR="00B90AA1" w:rsidRPr="00117852">
            <w:rPr>
              <w:rFonts w:ascii="Times New Roman" w:hAnsi="Times New Roman" w:cs="Times New Roman"/>
              <w:sz w:val="24"/>
              <w:szCs w:val="24"/>
            </w:rPr>
            <w:fldChar w:fldCharType="end"/>
          </w:r>
        </w:sdtContent>
      </w:sdt>
      <w:r w:rsidR="00260ED9" w:rsidRPr="00117852">
        <w:rPr>
          <w:rFonts w:ascii="Times New Roman" w:hAnsi="Times New Roman" w:cs="Times New Roman"/>
          <w:sz w:val="24"/>
          <w:szCs w:val="24"/>
        </w:rPr>
        <w:t xml:space="preserve">. This means that the company prepared and showed a consolidated set of financial </w:t>
      </w:r>
      <w:r w:rsidR="0069127B" w:rsidRPr="00117852">
        <w:rPr>
          <w:rFonts w:ascii="Times New Roman" w:hAnsi="Times New Roman" w:cs="Times New Roman"/>
          <w:sz w:val="24"/>
          <w:szCs w:val="24"/>
        </w:rPr>
        <w:t>statements</w:t>
      </w:r>
      <w:sdt>
        <w:sdtPr>
          <w:rPr>
            <w:rFonts w:ascii="Times New Roman" w:hAnsi="Times New Roman" w:cs="Times New Roman"/>
            <w:sz w:val="24"/>
            <w:szCs w:val="24"/>
          </w:rPr>
          <w:id w:val="2119478845"/>
          <w:citation/>
        </w:sdtPr>
        <w:sdtContent>
          <w:r w:rsidR="00393296" w:rsidRPr="00117852">
            <w:rPr>
              <w:rFonts w:ascii="Times New Roman" w:hAnsi="Times New Roman" w:cs="Times New Roman"/>
              <w:sz w:val="24"/>
              <w:szCs w:val="24"/>
            </w:rPr>
            <w:fldChar w:fldCharType="begin"/>
          </w:r>
          <w:r w:rsidR="00393296" w:rsidRPr="00117852">
            <w:rPr>
              <w:rFonts w:ascii="Times New Roman" w:hAnsi="Times New Roman" w:cs="Times New Roman"/>
              <w:sz w:val="24"/>
              <w:szCs w:val="24"/>
              <w:lang w:val="en-US"/>
            </w:rPr>
            <w:instrText xml:space="preserve"> CITATION Ele19 \l 1033 </w:instrText>
          </w:r>
          <w:r w:rsidR="00393296" w:rsidRPr="00117852">
            <w:rPr>
              <w:rFonts w:ascii="Times New Roman" w:hAnsi="Times New Roman" w:cs="Times New Roman"/>
              <w:sz w:val="24"/>
              <w:szCs w:val="24"/>
            </w:rPr>
            <w:fldChar w:fldCharType="separate"/>
          </w:r>
          <w:r w:rsidR="00393296" w:rsidRPr="00117852">
            <w:rPr>
              <w:rFonts w:ascii="Times New Roman" w:hAnsi="Times New Roman" w:cs="Times New Roman"/>
              <w:noProof/>
              <w:sz w:val="24"/>
              <w:szCs w:val="24"/>
              <w:lang w:val="en-US"/>
            </w:rPr>
            <w:t xml:space="preserve"> (Chrepa, et al., 2019)</w:t>
          </w:r>
          <w:r w:rsidR="00393296" w:rsidRPr="00117852">
            <w:rPr>
              <w:rFonts w:ascii="Times New Roman" w:hAnsi="Times New Roman" w:cs="Times New Roman"/>
              <w:sz w:val="24"/>
              <w:szCs w:val="24"/>
            </w:rPr>
            <w:fldChar w:fldCharType="end"/>
          </w:r>
        </w:sdtContent>
      </w:sdt>
      <w:r w:rsidR="0069127B" w:rsidRPr="00117852">
        <w:rPr>
          <w:rFonts w:ascii="Times New Roman" w:hAnsi="Times New Roman" w:cs="Times New Roman"/>
          <w:sz w:val="24"/>
          <w:szCs w:val="24"/>
        </w:rPr>
        <w:t xml:space="preserve">. The equity holders will be very disappointed because creditors have the first </w:t>
      </w:r>
      <w:r w:rsidR="000F0B06" w:rsidRPr="00117852">
        <w:rPr>
          <w:rFonts w:ascii="Times New Roman" w:hAnsi="Times New Roman" w:cs="Times New Roman"/>
          <w:sz w:val="24"/>
          <w:szCs w:val="24"/>
        </w:rPr>
        <w:t xml:space="preserve">right on whatever the company earns. </w:t>
      </w:r>
      <w:r w:rsidR="00484B70" w:rsidRPr="00117852">
        <w:rPr>
          <w:rFonts w:ascii="Times New Roman" w:hAnsi="Times New Roman" w:cs="Times New Roman"/>
          <w:sz w:val="24"/>
          <w:szCs w:val="24"/>
        </w:rPr>
        <w:t xml:space="preserve">For the year 2018, the competitor had the ratio of debt to equity at </w:t>
      </w:r>
      <w:r w:rsidR="00622BE2" w:rsidRPr="00117852">
        <w:rPr>
          <w:rFonts w:ascii="Times New Roman" w:hAnsi="Times New Roman" w:cs="Times New Roman"/>
          <w:sz w:val="24"/>
          <w:szCs w:val="24"/>
        </w:rPr>
        <w:t>1.26</w:t>
      </w:r>
      <w:r w:rsidR="00484B70" w:rsidRPr="00117852">
        <w:rPr>
          <w:rFonts w:ascii="Times New Roman" w:hAnsi="Times New Roman" w:cs="Times New Roman"/>
          <w:sz w:val="24"/>
          <w:szCs w:val="24"/>
        </w:rPr>
        <w:t xml:space="preserve"> which meant that </w:t>
      </w:r>
      <w:r w:rsidR="00622BE2" w:rsidRPr="00117852">
        <w:rPr>
          <w:rFonts w:ascii="Times New Roman" w:hAnsi="Times New Roman" w:cs="Times New Roman"/>
          <w:sz w:val="24"/>
          <w:szCs w:val="24"/>
        </w:rPr>
        <w:t>126</w:t>
      </w:r>
      <w:r w:rsidR="00484B70" w:rsidRPr="00117852">
        <w:rPr>
          <w:rFonts w:ascii="Times New Roman" w:hAnsi="Times New Roman" w:cs="Times New Roman"/>
          <w:sz w:val="24"/>
          <w:szCs w:val="24"/>
        </w:rPr>
        <w:t xml:space="preserve"> % business was financed by debt</w:t>
      </w:r>
      <w:r w:rsidR="00C26E2E" w:rsidRPr="00117852">
        <w:rPr>
          <w:rFonts w:ascii="Times New Roman" w:hAnsi="Times New Roman" w:cs="Times New Roman"/>
          <w:sz w:val="24"/>
          <w:szCs w:val="24"/>
        </w:rPr>
        <w:t xml:space="preserve">. </w:t>
      </w:r>
      <w:r w:rsidR="00622BE2" w:rsidRPr="00117852">
        <w:rPr>
          <w:rFonts w:ascii="Times New Roman" w:hAnsi="Times New Roman" w:cs="Times New Roman"/>
          <w:sz w:val="24"/>
          <w:szCs w:val="24"/>
        </w:rPr>
        <w:t xml:space="preserve">In a business including airline and related services, this ratio is not a very bad figure. This is also true because the company was able to keep the costs of revenue generation very low. The taking of loan has not affected the ability of competitor to </w:t>
      </w:r>
      <w:r w:rsidR="000D7FDD" w:rsidRPr="00117852">
        <w:rPr>
          <w:rFonts w:ascii="Times New Roman" w:hAnsi="Times New Roman" w:cs="Times New Roman"/>
          <w:sz w:val="24"/>
          <w:szCs w:val="24"/>
        </w:rPr>
        <w:t>generate reasonable amount of profit over time.</w:t>
      </w:r>
    </w:p>
    <w:p w14:paraId="22CC1B73" w14:textId="1F19F7C9" w:rsidR="00736F36" w:rsidRPr="00274A5B" w:rsidRDefault="00736F36" w:rsidP="00117852">
      <w:pPr>
        <w:spacing w:line="480" w:lineRule="auto"/>
        <w:rPr>
          <w:rFonts w:ascii="Times New Roman" w:hAnsi="Times New Roman" w:cs="Times New Roman"/>
          <w:i/>
          <w:iCs/>
          <w:sz w:val="24"/>
          <w:szCs w:val="24"/>
        </w:rPr>
      </w:pPr>
      <w:r w:rsidRPr="00274A5B">
        <w:rPr>
          <w:rFonts w:ascii="Times New Roman" w:hAnsi="Times New Roman" w:cs="Times New Roman"/>
          <w:i/>
          <w:iCs/>
          <w:sz w:val="24"/>
          <w:szCs w:val="24"/>
        </w:rPr>
        <w:t>Investor Perspective</w:t>
      </w:r>
    </w:p>
    <w:p w14:paraId="42439583" w14:textId="26120DDF" w:rsidR="00736F36" w:rsidRPr="00117852" w:rsidRDefault="00736F36"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The major aspect of investors is </w:t>
      </w:r>
      <w:r w:rsidR="00CE5F7F" w:rsidRPr="00117852">
        <w:rPr>
          <w:rFonts w:ascii="Times New Roman" w:hAnsi="Times New Roman" w:cs="Times New Roman"/>
          <w:sz w:val="24"/>
          <w:szCs w:val="24"/>
        </w:rPr>
        <w:t xml:space="preserve">a ratio related to the shares of a company. </w:t>
      </w:r>
      <w:r w:rsidR="002D2AFC" w:rsidRPr="00117852">
        <w:rPr>
          <w:rFonts w:ascii="Times New Roman" w:hAnsi="Times New Roman" w:cs="Times New Roman"/>
          <w:sz w:val="24"/>
          <w:szCs w:val="24"/>
        </w:rPr>
        <w:t>We can see that the earnings per share is very lo</w:t>
      </w:r>
      <w:r w:rsidR="00175174" w:rsidRPr="00117852">
        <w:rPr>
          <w:rFonts w:ascii="Times New Roman" w:hAnsi="Times New Roman" w:cs="Times New Roman"/>
          <w:sz w:val="24"/>
          <w:szCs w:val="24"/>
        </w:rPr>
        <w:t>w</w:t>
      </w:r>
      <w:r w:rsidR="002D2AFC" w:rsidRPr="00117852">
        <w:rPr>
          <w:rFonts w:ascii="Times New Roman" w:hAnsi="Times New Roman" w:cs="Times New Roman"/>
          <w:sz w:val="24"/>
          <w:szCs w:val="24"/>
        </w:rPr>
        <w:t xml:space="preserve"> over the period of four years for the company. This will affect both the present and perspective </w:t>
      </w:r>
      <w:r w:rsidR="00175174" w:rsidRPr="00117852">
        <w:rPr>
          <w:rFonts w:ascii="Times New Roman" w:hAnsi="Times New Roman" w:cs="Times New Roman"/>
          <w:sz w:val="24"/>
          <w:szCs w:val="24"/>
        </w:rPr>
        <w:t xml:space="preserve">shareholders because both will try and quit their investment from this company. The </w:t>
      </w:r>
      <w:r w:rsidR="00365D07" w:rsidRPr="00117852">
        <w:rPr>
          <w:rFonts w:ascii="Times New Roman" w:hAnsi="Times New Roman" w:cs="Times New Roman"/>
          <w:sz w:val="24"/>
          <w:szCs w:val="24"/>
        </w:rPr>
        <w:t xml:space="preserve">current shareholders will see all the ratios and analyse the </w:t>
      </w:r>
      <w:r w:rsidR="00365D07" w:rsidRPr="00117852">
        <w:rPr>
          <w:rFonts w:ascii="Times New Roman" w:hAnsi="Times New Roman" w:cs="Times New Roman"/>
          <w:sz w:val="24"/>
          <w:szCs w:val="24"/>
        </w:rPr>
        <w:lastRenderedPageBreak/>
        <w:t xml:space="preserve">situation of company. The liquidity, profitability and investor relations depict a negative situation for company whereas there is some hope in the operations of company as we saw in </w:t>
      </w:r>
      <w:r w:rsidR="00A36BCE" w:rsidRPr="00117852">
        <w:rPr>
          <w:rFonts w:ascii="Times New Roman" w:hAnsi="Times New Roman" w:cs="Times New Roman"/>
          <w:sz w:val="24"/>
          <w:szCs w:val="24"/>
        </w:rPr>
        <w:t xml:space="preserve">the efficiency ratios. </w:t>
      </w:r>
      <w:r w:rsidR="00736EDC" w:rsidRPr="00117852">
        <w:rPr>
          <w:rFonts w:ascii="Times New Roman" w:hAnsi="Times New Roman" w:cs="Times New Roman"/>
          <w:sz w:val="24"/>
          <w:szCs w:val="24"/>
        </w:rPr>
        <w:t xml:space="preserve">The earning per share for Booking holdings was </w:t>
      </w:r>
      <w:r w:rsidR="0064536D" w:rsidRPr="00117852">
        <w:rPr>
          <w:rFonts w:ascii="Times New Roman" w:hAnsi="Times New Roman" w:cs="Times New Roman"/>
          <w:sz w:val="24"/>
          <w:szCs w:val="24"/>
        </w:rPr>
        <w:t xml:space="preserve">$ 47.78 for the year 2018. </w:t>
      </w:r>
    </w:p>
    <w:p w14:paraId="1DAAF3E3" w14:textId="22FE50E6" w:rsidR="007110FE" w:rsidRPr="00117852" w:rsidRDefault="007110FE"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One of the major stakeholders who lost a lot of business was the hotel industry. </w:t>
      </w:r>
      <w:r w:rsidR="002D228C" w:rsidRPr="00117852">
        <w:rPr>
          <w:rFonts w:ascii="Times New Roman" w:hAnsi="Times New Roman" w:cs="Times New Roman"/>
          <w:sz w:val="24"/>
          <w:szCs w:val="24"/>
        </w:rPr>
        <w:t xml:space="preserve">This is because there were huge amount of bills pending with Thomas Cook regarding payment to hotels. These bills were supposed to be paid by </w:t>
      </w:r>
      <w:r w:rsidR="001A1226" w:rsidRPr="00117852">
        <w:rPr>
          <w:rFonts w:ascii="Times New Roman" w:hAnsi="Times New Roman" w:cs="Times New Roman"/>
          <w:sz w:val="24"/>
          <w:szCs w:val="24"/>
        </w:rPr>
        <w:t>the end of summer. Failure to pay off these bills will mean that there will be many jobs lost in hotels</w:t>
      </w:r>
      <w:sdt>
        <w:sdtPr>
          <w:rPr>
            <w:rFonts w:ascii="Times New Roman" w:hAnsi="Times New Roman" w:cs="Times New Roman"/>
            <w:sz w:val="24"/>
            <w:szCs w:val="24"/>
          </w:rPr>
          <w:id w:val="1951741358"/>
          <w:citation/>
        </w:sdtPr>
        <w:sdtContent>
          <w:r w:rsidR="009A672E" w:rsidRPr="00117852">
            <w:rPr>
              <w:rFonts w:ascii="Times New Roman" w:hAnsi="Times New Roman" w:cs="Times New Roman"/>
              <w:sz w:val="24"/>
              <w:szCs w:val="24"/>
            </w:rPr>
            <w:fldChar w:fldCharType="begin"/>
          </w:r>
          <w:r w:rsidR="009A672E" w:rsidRPr="00117852">
            <w:rPr>
              <w:rFonts w:ascii="Times New Roman" w:hAnsi="Times New Roman" w:cs="Times New Roman"/>
              <w:sz w:val="24"/>
              <w:szCs w:val="24"/>
              <w:lang w:val="en-US"/>
            </w:rPr>
            <w:instrText xml:space="preserve"> CITATION Ian19 \l 1033 </w:instrText>
          </w:r>
          <w:r w:rsidR="009A672E" w:rsidRPr="00117852">
            <w:rPr>
              <w:rFonts w:ascii="Times New Roman" w:hAnsi="Times New Roman" w:cs="Times New Roman"/>
              <w:sz w:val="24"/>
              <w:szCs w:val="24"/>
            </w:rPr>
            <w:fldChar w:fldCharType="separate"/>
          </w:r>
          <w:r w:rsidR="009A672E" w:rsidRPr="00117852">
            <w:rPr>
              <w:rFonts w:ascii="Times New Roman" w:hAnsi="Times New Roman" w:cs="Times New Roman"/>
              <w:noProof/>
              <w:sz w:val="24"/>
              <w:szCs w:val="24"/>
              <w:lang w:val="en-US"/>
            </w:rPr>
            <w:t xml:space="preserve"> (Taylor, 2019)</w:t>
          </w:r>
          <w:r w:rsidR="009A672E" w:rsidRPr="00117852">
            <w:rPr>
              <w:rFonts w:ascii="Times New Roman" w:hAnsi="Times New Roman" w:cs="Times New Roman"/>
              <w:sz w:val="24"/>
              <w:szCs w:val="24"/>
            </w:rPr>
            <w:fldChar w:fldCharType="end"/>
          </w:r>
        </w:sdtContent>
      </w:sdt>
      <w:r w:rsidR="001A1226" w:rsidRPr="00117852">
        <w:rPr>
          <w:rFonts w:ascii="Times New Roman" w:hAnsi="Times New Roman" w:cs="Times New Roman"/>
          <w:sz w:val="24"/>
          <w:szCs w:val="24"/>
        </w:rPr>
        <w:t xml:space="preserve">. </w:t>
      </w:r>
    </w:p>
    <w:p w14:paraId="18546EF4" w14:textId="1B282907" w:rsidR="000E7B37" w:rsidRPr="00280065" w:rsidRDefault="000E7B37" w:rsidP="00117852">
      <w:pPr>
        <w:spacing w:line="480" w:lineRule="auto"/>
        <w:rPr>
          <w:rFonts w:ascii="Times New Roman" w:hAnsi="Times New Roman" w:cs="Times New Roman"/>
          <w:b/>
          <w:bCs/>
          <w:i/>
          <w:iCs/>
          <w:sz w:val="24"/>
          <w:szCs w:val="24"/>
        </w:rPr>
      </w:pPr>
      <w:r w:rsidRPr="00280065">
        <w:rPr>
          <w:rFonts w:ascii="Times New Roman" w:hAnsi="Times New Roman" w:cs="Times New Roman"/>
          <w:b/>
          <w:bCs/>
          <w:i/>
          <w:iCs/>
          <w:sz w:val="24"/>
          <w:szCs w:val="24"/>
        </w:rPr>
        <w:t>Task two</w:t>
      </w:r>
    </w:p>
    <w:p w14:paraId="6EBAC144" w14:textId="7430421B" w:rsidR="000E7B37" w:rsidRPr="00117852" w:rsidRDefault="000E7B37"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The authorities could have taken a lesson from the failure of Monarch airlines.</w:t>
      </w:r>
      <w:r w:rsidR="00E03457" w:rsidRPr="00117852">
        <w:rPr>
          <w:rFonts w:ascii="Times New Roman" w:hAnsi="Times New Roman" w:cs="Times New Roman"/>
          <w:sz w:val="24"/>
          <w:szCs w:val="24"/>
        </w:rPr>
        <w:t xml:space="preserve"> A repatriation scheme should have been in place for passengers who went aboard from the UK on any airline that has a chance of going bankrupt</w:t>
      </w:r>
      <w:r w:rsidR="00C36C2D" w:rsidRPr="00117852">
        <w:rPr>
          <w:rFonts w:ascii="Times New Roman" w:hAnsi="Times New Roman" w:cs="Times New Roman"/>
          <w:sz w:val="24"/>
          <w:szCs w:val="24"/>
        </w:rPr>
        <w:t>. This scheme should be practical and should save the passengers who are away from their homes</w:t>
      </w:r>
      <w:r w:rsidR="00161670" w:rsidRPr="00117852">
        <w:rPr>
          <w:rFonts w:ascii="Times New Roman" w:hAnsi="Times New Roman" w:cs="Times New Roman"/>
          <w:sz w:val="24"/>
          <w:szCs w:val="24"/>
        </w:rPr>
        <w:t xml:space="preserve"> irrespective of how and from whom the ticket was purchased. The biggest requirement of this scheme was indicated by the level of debt taken up by company </w:t>
      </w:r>
      <w:r w:rsidR="00BF0B0C" w:rsidRPr="00117852">
        <w:rPr>
          <w:rFonts w:ascii="Times New Roman" w:hAnsi="Times New Roman" w:cs="Times New Roman"/>
          <w:sz w:val="24"/>
          <w:szCs w:val="24"/>
        </w:rPr>
        <w:t xml:space="preserve">over the four-year period under consideration. Almost all ratios show that there was a need of such safety measures </w:t>
      </w:r>
      <w:r w:rsidR="000F56B0" w:rsidRPr="00117852">
        <w:rPr>
          <w:rFonts w:ascii="Times New Roman" w:hAnsi="Times New Roman" w:cs="Times New Roman"/>
          <w:sz w:val="24"/>
          <w:szCs w:val="24"/>
        </w:rPr>
        <w:t xml:space="preserve">for passengers. The company itself could have been saved if </w:t>
      </w:r>
      <w:r w:rsidR="007541AE" w:rsidRPr="00117852">
        <w:rPr>
          <w:rFonts w:ascii="Times New Roman" w:hAnsi="Times New Roman" w:cs="Times New Roman"/>
          <w:sz w:val="24"/>
          <w:szCs w:val="24"/>
        </w:rPr>
        <w:t xml:space="preserve">a committee was formed to look after the operations in 2016. </w:t>
      </w:r>
    </w:p>
    <w:p w14:paraId="7A64E93C" w14:textId="0F81031F" w:rsidR="007541AE" w:rsidRPr="00117852" w:rsidRDefault="007541AE"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The Civil Aviation Authority ha</w:t>
      </w:r>
      <w:r w:rsidR="00D26E00" w:rsidRPr="00117852">
        <w:rPr>
          <w:rFonts w:ascii="Times New Roman" w:hAnsi="Times New Roman" w:cs="Times New Roman"/>
          <w:sz w:val="24"/>
          <w:szCs w:val="24"/>
        </w:rPr>
        <w:t xml:space="preserve">d to play a much active role in this scenario. The company had huge costs incurred for the generation of revenue. The auditors and </w:t>
      </w:r>
      <w:r w:rsidR="00A75AD6" w:rsidRPr="00117852">
        <w:rPr>
          <w:rFonts w:ascii="Times New Roman" w:hAnsi="Times New Roman" w:cs="Times New Roman"/>
          <w:sz w:val="24"/>
          <w:szCs w:val="24"/>
        </w:rPr>
        <w:t>officials from CAA should have investigated the break up of these costs so that the</w:t>
      </w:r>
      <w:r w:rsidR="00142F02" w:rsidRPr="00117852">
        <w:rPr>
          <w:rFonts w:ascii="Times New Roman" w:hAnsi="Times New Roman" w:cs="Times New Roman"/>
          <w:sz w:val="24"/>
          <w:szCs w:val="24"/>
        </w:rPr>
        <w:t xml:space="preserve">y could come up with some solution. One option is the cut off of some routes which were not profitable for the company. </w:t>
      </w:r>
      <w:r w:rsidR="002E1AE7" w:rsidRPr="00117852">
        <w:rPr>
          <w:rFonts w:ascii="Times New Roman" w:hAnsi="Times New Roman" w:cs="Times New Roman"/>
          <w:sz w:val="24"/>
          <w:szCs w:val="24"/>
        </w:rPr>
        <w:t>In order to retrieve the confidence of stakeholders</w:t>
      </w:r>
      <w:r w:rsidR="005B358C" w:rsidRPr="00117852">
        <w:rPr>
          <w:rFonts w:ascii="Times New Roman" w:hAnsi="Times New Roman" w:cs="Times New Roman"/>
          <w:sz w:val="24"/>
          <w:szCs w:val="24"/>
        </w:rPr>
        <w:t xml:space="preserve">, an </w:t>
      </w:r>
      <w:r w:rsidR="00013AFD" w:rsidRPr="00117852">
        <w:rPr>
          <w:rFonts w:ascii="Times New Roman" w:hAnsi="Times New Roman" w:cs="Times New Roman"/>
          <w:sz w:val="24"/>
          <w:szCs w:val="24"/>
        </w:rPr>
        <w:t>in-depth</w:t>
      </w:r>
      <w:r w:rsidR="005B358C" w:rsidRPr="00117852">
        <w:rPr>
          <w:rFonts w:ascii="Times New Roman" w:hAnsi="Times New Roman" w:cs="Times New Roman"/>
          <w:sz w:val="24"/>
          <w:szCs w:val="24"/>
        </w:rPr>
        <w:t xml:space="preserve"> analysis of expenses was required. </w:t>
      </w:r>
      <w:r w:rsidR="00013AFD" w:rsidRPr="00117852">
        <w:rPr>
          <w:rFonts w:ascii="Times New Roman" w:hAnsi="Times New Roman" w:cs="Times New Roman"/>
          <w:sz w:val="24"/>
          <w:szCs w:val="24"/>
        </w:rPr>
        <w:lastRenderedPageBreak/>
        <w:t xml:space="preserve">The government refused to put in 200 million pounds to help the company. This amount could have helped the company to improve its liquidity and eventually coming out of all troubles. </w:t>
      </w:r>
    </w:p>
    <w:p w14:paraId="636181A5" w14:textId="39E0C0CE" w:rsidR="00075437" w:rsidRPr="00117852" w:rsidRDefault="00075437"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The role of auditors and management has not been very positive during the whole scenario because no issue has been </w:t>
      </w:r>
      <w:r w:rsidR="00FD03DF" w:rsidRPr="00117852">
        <w:rPr>
          <w:rFonts w:ascii="Times New Roman" w:hAnsi="Times New Roman" w:cs="Times New Roman"/>
          <w:sz w:val="24"/>
          <w:szCs w:val="24"/>
        </w:rPr>
        <w:t xml:space="preserve">highlighted by either party over the four-year period. An active role by the auditors would mean that there would have been questions regarding financial performance. We see that there is a decline for company is almost all aspects of the </w:t>
      </w:r>
      <w:r w:rsidR="003B517E" w:rsidRPr="00117852">
        <w:rPr>
          <w:rFonts w:ascii="Times New Roman" w:hAnsi="Times New Roman" w:cs="Times New Roman"/>
          <w:sz w:val="24"/>
          <w:szCs w:val="24"/>
        </w:rPr>
        <w:t xml:space="preserve">financial ratios. The auditors and management should have responded to the concerns raised by the stakeholders. These concerns were shown in the form of various things. The inability of the company to </w:t>
      </w:r>
      <w:r w:rsidR="00F95711" w:rsidRPr="00117852">
        <w:rPr>
          <w:rFonts w:ascii="Times New Roman" w:hAnsi="Times New Roman" w:cs="Times New Roman"/>
          <w:sz w:val="24"/>
          <w:szCs w:val="24"/>
        </w:rPr>
        <w:t xml:space="preserve">raise equity was one sign that public is showing distrust in the company. The auditors should have investigated the causes of decline in company’s financial performance. </w:t>
      </w:r>
      <w:r w:rsidR="001B0E8E" w:rsidRPr="00117852">
        <w:rPr>
          <w:rFonts w:ascii="Times New Roman" w:hAnsi="Times New Roman" w:cs="Times New Roman"/>
          <w:sz w:val="24"/>
          <w:szCs w:val="24"/>
        </w:rPr>
        <w:t xml:space="preserve">The debt to equity ratio also puts forward many questions.  Why was the company allowed to take so much loan that only increased the </w:t>
      </w:r>
      <w:r w:rsidR="00390451" w:rsidRPr="00117852">
        <w:rPr>
          <w:rFonts w:ascii="Times New Roman" w:hAnsi="Times New Roman" w:cs="Times New Roman"/>
          <w:sz w:val="24"/>
          <w:szCs w:val="24"/>
        </w:rPr>
        <w:t>costs of handling the company? Some of the cash shown in the balance sheet was not available for the company to use. The</w:t>
      </w:r>
      <w:r w:rsidR="00C55C8F" w:rsidRPr="00117852">
        <w:rPr>
          <w:rFonts w:ascii="Times New Roman" w:hAnsi="Times New Roman" w:cs="Times New Roman"/>
          <w:sz w:val="24"/>
          <w:szCs w:val="24"/>
        </w:rPr>
        <w:t xml:space="preserve"> auditors should have questioned this happening so that they can improve the situation. The company should have implemented a </w:t>
      </w:r>
      <w:proofErr w:type="gramStart"/>
      <w:r w:rsidR="00C55C8F" w:rsidRPr="00117852">
        <w:rPr>
          <w:rFonts w:ascii="Times New Roman" w:hAnsi="Times New Roman" w:cs="Times New Roman"/>
          <w:sz w:val="24"/>
          <w:szCs w:val="24"/>
        </w:rPr>
        <w:t>low cost</w:t>
      </w:r>
      <w:proofErr w:type="gramEnd"/>
      <w:r w:rsidR="00C55C8F" w:rsidRPr="00117852">
        <w:rPr>
          <w:rFonts w:ascii="Times New Roman" w:hAnsi="Times New Roman" w:cs="Times New Roman"/>
          <w:sz w:val="24"/>
          <w:szCs w:val="24"/>
        </w:rPr>
        <w:t xml:space="preserve"> policy throughout the operations so that</w:t>
      </w:r>
      <w:r w:rsidR="00E426CC" w:rsidRPr="00117852">
        <w:rPr>
          <w:rFonts w:ascii="Times New Roman" w:hAnsi="Times New Roman" w:cs="Times New Roman"/>
          <w:sz w:val="24"/>
          <w:szCs w:val="24"/>
        </w:rPr>
        <w:t xml:space="preserve"> it could save money. Shutting down some routes is one option available to the company. There are airlines which are no fringe low cost providers. The company could have followed their model. The</w:t>
      </w:r>
      <w:r w:rsidR="00A72B8F" w:rsidRPr="00117852">
        <w:rPr>
          <w:rFonts w:ascii="Times New Roman" w:hAnsi="Times New Roman" w:cs="Times New Roman"/>
          <w:sz w:val="24"/>
          <w:szCs w:val="24"/>
        </w:rPr>
        <w:t xml:space="preserve">re was an option for company to operate from point to point rather than from a central hub. This would have meant that the company could save certain amount of money in terms of </w:t>
      </w:r>
      <w:r w:rsidR="00B75292" w:rsidRPr="00117852">
        <w:rPr>
          <w:rFonts w:ascii="Times New Roman" w:hAnsi="Times New Roman" w:cs="Times New Roman"/>
          <w:sz w:val="24"/>
          <w:szCs w:val="24"/>
        </w:rPr>
        <w:t xml:space="preserve">fuel and maintenance. The company should have aimed at earning no or lowest profits by keeping the costs lower. </w:t>
      </w:r>
    </w:p>
    <w:p w14:paraId="7E5184E3" w14:textId="4FB97AF6" w:rsidR="004E5FD5" w:rsidRPr="00117852" w:rsidRDefault="004E5FD5"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The company had no cash in hand, going into liquidation </w:t>
      </w:r>
      <w:r w:rsidR="007E730F" w:rsidRPr="00117852">
        <w:rPr>
          <w:rFonts w:ascii="Times New Roman" w:hAnsi="Times New Roman" w:cs="Times New Roman"/>
          <w:sz w:val="24"/>
          <w:szCs w:val="24"/>
        </w:rPr>
        <w:t xml:space="preserve">with only 1 million pounds in cash and 31 million in the bank. The company would have run out of cash within a short span of time. </w:t>
      </w:r>
      <w:r w:rsidR="004F5D04" w:rsidRPr="00117852">
        <w:rPr>
          <w:rFonts w:ascii="Times New Roman" w:hAnsi="Times New Roman" w:cs="Times New Roman"/>
          <w:sz w:val="24"/>
          <w:szCs w:val="24"/>
        </w:rPr>
        <w:t xml:space="preserve">There were very low amounts of assets which forced the company to go into liquidation </w:t>
      </w:r>
      <w:r w:rsidR="004F5D04" w:rsidRPr="00117852">
        <w:rPr>
          <w:rFonts w:ascii="Times New Roman" w:hAnsi="Times New Roman" w:cs="Times New Roman"/>
          <w:sz w:val="24"/>
          <w:szCs w:val="24"/>
        </w:rPr>
        <w:lastRenderedPageBreak/>
        <w:t xml:space="preserve">rather than administration. There were almost no amounts to pay for the administration. The only asset which could </w:t>
      </w:r>
      <w:r w:rsidR="00C762A5" w:rsidRPr="00117852">
        <w:rPr>
          <w:rFonts w:ascii="Times New Roman" w:hAnsi="Times New Roman" w:cs="Times New Roman"/>
          <w:sz w:val="24"/>
          <w:szCs w:val="24"/>
        </w:rPr>
        <w:t xml:space="preserve">attract other companies are airport slots of company. The repatriation costs have been put at 100 million pounds </w:t>
      </w:r>
      <w:r w:rsidR="00D82BCF" w:rsidRPr="00117852">
        <w:rPr>
          <w:rFonts w:ascii="Times New Roman" w:hAnsi="Times New Roman" w:cs="Times New Roman"/>
          <w:sz w:val="24"/>
          <w:szCs w:val="24"/>
        </w:rPr>
        <w:t xml:space="preserve">by the UK customers of the company. 60% of the repayments will be covered by </w:t>
      </w:r>
      <w:r w:rsidR="004B1CA6" w:rsidRPr="00117852">
        <w:rPr>
          <w:rFonts w:ascii="Times New Roman" w:hAnsi="Times New Roman" w:cs="Times New Roman"/>
          <w:sz w:val="24"/>
          <w:szCs w:val="24"/>
        </w:rPr>
        <w:t xml:space="preserve">Air travel trust funds. The company will not be able to pay all the refunds of bookings. Some of these will be paid by credit card issuers. </w:t>
      </w:r>
    </w:p>
    <w:p w14:paraId="19AF10DA" w14:textId="23BBCFE2" w:rsidR="007971F3" w:rsidRPr="00117852" w:rsidRDefault="007971F3"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The authority that looks after financial aspects will investigate the collapse and in particular the auditors. </w:t>
      </w:r>
      <w:r w:rsidR="003E3D92" w:rsidRPr="00117852">
        <w:rPr>
          <w:rFonts w:ascii="Times New Roman" w:hAnsi="Times New Roman" w:cs="Times New Roman"/>
          <w:sz w:val="24"/>
          <w:szCs w:val="24"/>
        </w:rPr>
        <w:t xml:space="preserve">Price water house Coopers was the auditor for company from 2008 to 2017. The company did not follow certain accounting principles and in particular, to </w:t>
      </w:r>
      <w:r w:rsidR="001372E2" w:rsidRPr="00117852">
        <w:rPr>
          <w:rFonts w:ascii="Times New Roman" w:hAnsi="Times New Roman" w:cs="Times New Roman"/>
          <w:sz w:val="24"/>
          <w:szCs w:val="24"/>
        </w:rPr>
        <w:t xml:space="preserve">show historical goodwill as a current item. </w:t>
      </w:r>
    </w:p>
    <w:p w14:paraId="573C3760" w14:textId="1D7364B7" w:rsidR="008D377E" w:rsidRPr="00280065" w:rsidRDefault="008D377E" w:rsidP="00117852">
      <w:pPr>
        <w:spacing w:line="480" w:lineRule="auto"/>
        <w:rPr>
          <w:rFonts w:ascii="Times New Roman" w:hAnsi="Times New Roman" w:cs="Times New Roman"/>
          <w:b/>
          <w:bCs/>
          <w:i/>
          <w:iCs/>
          <w:sz w:val="24"/>
          <w:szCs w:val="24"/>
        </w:rPr>
      </w:pPr>
      <w:r w:rsidRPr="00280065">
        <w:rPr>
          <w:rFonts w:ascii="Times New Roman" w:hAnsi="Times New Roman" w:cs="Times New Roman"/>
          <w:b/>
          <w:bCs/>
          <w:i/>
          <w:iCs/>
          <w:sz w:val="24"/>
          <w:szCs w:val="24"/>
        </w:rPr>
        <w:t>Task three</w:t>
      </w:r>
    </w:p>
    <w:p w14:paraId="6EEB8185" w14:textId="6676D783" w:rsidR="008D377E" w:rsidRPr="00117852" w:rsidRDefault="008D377E"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The company was following the physical model in this era of online business. There</w:t>
      </w:r>
      <w:r w:rsidR="00C04889" w:rsidRPr="00117852">
        <w:rPr>
          <w:rFonts w:ascii="Times New Roman" w:hAnsi="Times New Roman" w:cs="Times New Roman"/>
          <w:sz w:val="24"/>
          <w:szCs w:val="24"/>
        </w:rPr>
        <w:t xml:space="preserve"> have been many difficulties faced by companies when they try and run the traditional business models. With the passage of time successful business models have collapsed due to pressure from competitors and othe</w:t>
      </w:r>
      <w:r w:rsidR="00B45121" w:rsidRPr="00117852">
        <w:rPr>
          <w:rFonts w:ascii="Times New Roman" w:hAnsi="Times New Roman" w:cs="Times New Roman"/>
          <w:sz w:val="24"/>
          <w:szCs w:val="24"/>
        </w:rPr>
        <w:t>r</w:t>
      </w:r>
      <w:r w:rsidR="00C04889" w:rsidRPr="00117852">
        <w:rPr>
          <w:rFonts w:ascii="Times New Roman" w:hAnsi="Times New Roman" w:cs="Times New Roman"/>
          <w:sz w:val="24"/>
          <w:szCs w:val="24"/>
        </w:rPr>
        <w:t xml:space="preserve"> forces. </w:t>
      </w:r>
      <w:r w:rsidR="00B45121" w:rsidRPr="00117852">
        <w:rPr>
          <w:rFonts w:ascii="Times New Roman" w:hAnsi="Times New Roman" w:cs="Times New Roman"/>
          <w:sz w:val="24"/>
          <w:szCs w:val="24"/>
        </w:rPr>
        <w:t xml:space="preserve">The concept of innovation in business models has emerged over a </w:t>
      </w:r>
      <w:r w:rsidR="00BA6EEA" w:rsidRPr="00117852">
        <w:rPr>
          <w:rFonts w:ascii="Times New Roman" w:hAnsi="Times New Roman" w:cs="Times New Roman"/>
          <w:sz w:val="24"/>
          <w:szCs w:val="24"/>
        </w:rPr>
        <w:t xml:space="preserve">period of time. Business model innovation is not clearly defined as yet. There are also various elements of the process </w:t>
      </w:r>
      <w:r w:rsidR="0036732E" w:rsidRPr="00117852">
        <w:rPr>
          <w:rFonts w:ascii="Times New Roman" w:hAnsi="Times New Roman" w:cs="Times New Roman"/>
          <w:sz w:val="24"/>
          <w:szCs w:val="24"/>
        </w:rPr>
        <w:t xml:space="preserve">which are not very clear and are subject to trial and error methods. So far, the research of topic has been restricted to the </w:t>
      </w:r>
      <w:r w:rsidR="0071412A" w:rsidRPr="00117852">
        <w:rPr>
          <w:rFonts w:ascii="Times New Roman" w:hAnsi="Times New Roman" w:cs="Times New Roman"/>
          <w:sz w:val="24"/>
          <w:szCs w:val="24"/>
        </w:rPr>
        <w:t>business to customer part of the chain</w:t>
      </w:r>
      <w:sdt>
        <w:sdtPr>
          <w:rPr>
            <w:rFonts w:ascii="Times New Roman" w:hAnsi="Times New Roman" w:cs="Times New Roman"/>
            <w:sz w:val="24"/>
            <w:szCs w:val="24"/>
          </w:rPr>
          <w:id w:val="-1671716766"/>
          <w:citation/>
        </w:sdtPr>
        <w:sdtContent>
          <w:r w:rsidR="00840971" w:rsidRPr="00117852">
            <w:rPr>
              <w:rFonts w:ascii="Times New Roman" w:hAnsi="Times New Roman" w:cs="Times New Roman"/>
              <w:sz w:val="24"/>
              <w:szCs w:val="24"/>
            </w:rPr>
            <w:fldChar w:fldCharType="begin"/>
          </w:r>
          <w:r w:rsidR="00840971" w:rsidRPr="00117852">
            <w:rPr>
              <w:rFonts w:ascii="Times New Roman" w:hAnsi="Times New Roman" w:cs="Times New Roman"/>
              <w:sz w:val="24"/>
              <w:szCs w:val="24"/>
              <w:lang w:val="en-US"/>
            </w:rPr>
            <w:instrText xml:space="preserve"> CITATION Sab13 \l 1033 </w:instrText>
          </w:r>
          <w:r w:rsidR="00840971" w:rsidRPr="00117852">
            <w:rPr>
              <w:rFonts w:ascii="Times New Roman" w:hAnsi="Times New Roman" w:cs="Times New Roman"/>
              <w:sz w:val="24"/>
              <w:szCs w:val="24"/>
            </w:rPr>
            <w:fldChar w:fldCharType="separate"/>
          </w:r>
          <w:r w:rsidR="00840971" w:rsidRPr="00117852">
            <w:rPr>
              <w:rFonts w:ascii="Times New Roman" w:hAnsi="Times New Roman" w:cs="Times New Roman"/>
              <w:noProof/>
              <w:sz w:val="24"/>
              <w:szCs w:val="24"/>
              <w:lang w:val="en-US"/>
            </w:rPr>
            <w:t xml:space="preserve"> (Schneider, et al., 2013)</w:t>
          </w:r>
          <w:r w:rsidR="00840971" w:rsidRPr="00117852">
            <w:rPr>
              <w:rFonts w:ascii="Times New Roman" w:hAnsi="Times New Roman" w:cs="Times New Roman"/>
              <w:sz w:val="24"/>
              <w:szCs w:val="24"/>
            </w:rPr>
            <w:fldChar w:fldCharType="end"/>
          </w:r>
        </w:sdtContent>
      </w:sdt>
      <w:r w:rsidR="0071412A" w:rsidRPr="00117852">
        <w:rPr>
          <w:rFonts w:ascii="Times New Roman" w:hAnsi="Times New Roman" w:cs="Times New Roman"/>
          <w:sz w:val="24"/>
          <w:szCs w:val="24"/>
        </w:rPr>
        <w:t xml:space="preserve">. </w:t>
      </w:r>
    </w:p>
    <w:p w14:paraId="4415CD42" w14:textId="3B523B23" w:rsidR="00D82D5C" w:rsidRPr="00117852" w:rsidRDefault="0071412A"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A company like </w:t>
      </w:r>
      <w:r w:rsidR="00116730" w:rsidRPr="00117852">
        <w:rPr>
          <w:rFonts w:ascii="Times New Roman" w:hAnsi="Times New Roman" w:cs="Times New Roman"/>
          <w:sz w:val="24"/>
          <w:szCs w:val="24"/>
        </w:rPr>
        <w:t xml:space="preserve">Thomas Cook should have analysed the business environment in a great detail. There were a large number of shops which were used </w:t>
      </w:r>
      <w:r w:rsidR="00F445AA" w:rsidRPr="00117852">
        <w:rPr>
          <w:rFonts w:ascii="Times New Roman" w:hAnsi="Times New Roman" w:cs="Times New Roman"/>
          <w:sz w:val="24"/>
          <w:szCs w:val="24"/>
        </w:rPr>
        <w:t xml:space="preserve">to book for customers. A much better option would have been online booking through website and social media platforms. This would have saved much cost for the company. The same platforms could have been used for </w:t>
      </w:r>
      <w:r w:rsidR="00F445AA" w:rsidRPr="00117852">
        <w:rPr>
          <w:rFonts w:ascii="Times New Roman" w:hAnsi="Times New Roman" w:cs="Times New Roman"/>
          <w:sz w:val="24"/>
          <w:szCs w:val="24"/>
        </w:rPr>
        <w:lastRenderedPageBreak/>
        <w:t>marketing purposes</w:t>
      </w:r>
      <w:r w:rsidR="002F486D" w:rsidRPr="00117852">
        <w:rPr>
          <w:rFonts w:ascii="Times New Roman" w:hAnsi="Times New Roman" w:cs="Times New Roman"/>
          <w:sz w:val="24"/>
          <w:szCs w:val="24"/>
        </w:rPr>
        <w:t xml:space="preserve">. This business model could have been used side by side with </w:t>
      </w:r>
      <w:r w:rsidR="00064292" w:rsidRPr="00117852">
        <w:rPr>
          <w:rFonts w:ascii="Times New Roman" w:hAnsi="Times New Roman" w:cs="Times New Roman"/>
          <w:sz w:val="24"/>
          <w:szCs w:val="24"/>
        </w:rPr>
        <w:t>physical location model. The revenue generation could have been used as a criteri</w:t>
      </w:r>
      <w:r w:rsidR="00A70874" w:rsidRPr="00117852">
        <w:rPr>
          <w:rFonts w:ascii="Times New Roman" w:hAnsi="Times New Roman" w:cs="Times New Roman"/>
          <w:sz w:val="24"/>
          <w:szCs w:val="24"/>
        </w:rPr>
        <w:t>on</w:t>
      </w:r>
      <w:r w:rsidR="00064292" w:rsidRPr="00117852">
        <w:rPr>
          <w:rFonts w:ascii="Times New Roman" w:hAnsi="Times New Roman" w:cs="Times New Roman"/>
          <w:sz w:val="24"/>
          <w:szCs w:val="24"/>
        </w:rPr>
        <w:t xml:space="preserve"> to see if a physical location is feasible or not. The company caused a loss of a large number of </w:t>
      </w:r>
      <w:r w:rsidR="00A70874" w:rsidRPr="00117852">
        <w:rPr>
          <w:rFonts w:ascii="Times New Roman" w:hAnsi="Times New Roman" w:cs="Times New Roman"/>
          <w:sz w:val="24"/>
          <w:szCs w:val="24"/>
        </w:rPr>
        <w:t xml:space="preserve">jobs which could have been reduced by switching to online system. All the members of supply chain could have been taken on board with the new improved business model. </w:t>
      </w:r>
      <w:r w:rsidR="00D1795E" w:rsidRPr="00117852">
        <w:rPr>
          <w:rFonts w:ascii="Times New Roman" w:hAnsi="Times New Roman" w:cs="Times New Roman"/>
          <w:sz w:val="24"/>
          <w:szCs w:val="24"/>
        </w:rPr>
        <w:t xml:space="preserve">Customers would be able to book their hotels and other accessories directly online along with ticket from airline. In fact, a whole package could have been offered by company so that </w:t>
      </w:r>
      <w:r w:rsidR="009F41F1" w:rsidRPr="00117852">
        <w:rPr>
          <w:rFonts w:ascii="Times New Roman" w:hAnsi="Times New Roman" w:cs="Times New Roman"/>
          <w:sz w:val="24"/>
          <w:szCs w:val="24"/>
        </w:rPr>
        <w:t xml:space="preserve">customers would stay with them. This was also necessary because competition has been very tough in the airline industry. The companies find it hard to differentiate their offerings. The only way to </w:t>
      </w:r>
      <w:r w:rsidR="006E2CE1" w:rsidRPr="00117852">
        <w:rPr>
          <w:rFonts w:ascii="Times New Roman" w:hAnsi="Times New Roman" w:cs="Times New Roman"/>
          <w:sz w:val="24"/>
          <w:szCs w:val="24"/>
        </w:rPr>
        <w:t>remain competitive in this industry is to remain ahead of the competitors. Cost efficiency is one of the ways to be successful. In the traditional business model</w:t>
      </w:r>
      <w:r w:rsidR="007A355B" w:rsidRPr="00117852">
        <w:rPr>
          <w:rFonts w:ascii="Times New Roman" w:hAnsi="Times New Roman" w:cs="Times New Roman"/>
          <w:sz w:val="24"/>
          <w:szCs w:val="24"/>
        </w:rPr>
        <w:t>, cost saving was not possible because there were certain fixed and variable costs associated with physical shops</w:t>
      </w:r>
      <w:r w:rsidR="00A4267A" w:rsidRPr="00117852">
        <w:rPr>
          <w:rFonts w:ascii="Times New Roman" w:hAnsi="Times New Roman" w:cs="Times New Roman"/>
          <w:sz w:val="24"/>
          <w:szCs w:val="24"/>
        </w:rPr>
        <w:t xml:space="preserve"> for booking. In the online business model, there is only </w:t>
      </w:r>
      <w:proofErr w:type="gramStart"/>
      <w:r w:rsidR="00A4267A" w:rsidRPr="00117852">
        <w:rPr>
          <w:rFonts w:ascii="Times New Roman" w:hAnsi="Times New Roman" w:cs="Times New Roman"/>
          <w:sz w:val="24"/>
          <w:szCs w:val="24"/>
        </w:rPr>
        <w:t>one time</w:t>
      </w:r>
      <w:proofErr w:type="gramEnd"/>
      <w:r w:rsidR="00A4267A" w:rsidRPr="00117852">
        <w:rPr>
          <w:rFonts w:ascii="Times New Roman" w:hAnsi="Times New Roman" w:cs="Times New Roman"/>
          <w:sz w:val="24"/>
          <w:szCs w:val="24"/>
        </w:rPr>
        <w:t xml:space="preserve"> cost of developing an online platform. Customer retention is also important in this business because </w:t>
      </w:r>
      <w:r w:rsidR="00F42753" w:rsidRPr="00117852">
        <w:rPr>
          <w:rFonts w:ascii="Times New Roman" w:hAnsi="Times New Roman" w:cs="Times New Roman"/>
          <w:sz w:val="24"/>
          <w:szCs w:val="24"/>
        </w:rPr>
        <w:t xml:space="preserve">customers will be able to find some alternate very easily. Thomas Cook failed to retain its customers because it </w:t>
      </w:r>
      <w:r w:rsidR="00227508" w:rsidRPr="00117852">
        <w:rPr>
          <w:rFonts w:ascii="Times New Roman" w:hAnsi="Times New Roman" w:cs="Times New Roman"/>
          <w:sz w:val="24"/>
          <w:szCs w:val="24"/>
        </w:rPr>
        <w:t>was not able to satisfy any of its stake holders by its financial performance</w:t>
      </w:r>
      <w:sdt>
        <w:sdtPr>
          <w:rPr>
            <w:rFonts w:ascii="Times New Roman" w:hAnsi="Times New Roman" w:cs="Times New Roman"/>
            <w:sz w:val="24"/>
            <w:szCs w:val="24"/>
          </w:rPr>
          <w:id w:val="-1039435402"/>
          <w:citation/>
        </w:sdtPr>
        <w:sdtContent>
          <w:r w:rsidR="003B43F4" w:rsidRPr="00117852">
            <w:rPr>
              <w:rFonts w:ascii="Times New Roman" w:hAnsi="Times New Roman" w:cs="Times New Roman"/>
              <w:sz w:val="24"/>
              <w:szCs w:val="24"/>
            </w:rPr>
            <w:fldChar w:fldCharType="begin"/>
          </w:r>
          <w:r w:rsidR="003B43F4" w:rsidRPr="00117852">
            <w:rPr>
              <w:rFonts w:ascii="Times New Roman" w:hAnsi="Times New Roman" w:cs="Times New Roman"/>
              <w:sz w:val="24"/>
              <w:szCs w:val="24"/>
              <w:lang w:val="en-US"/>
            </w:rPr>
            <w:instrText xml:space="preserve"> CITATION Has12 \l 1033 </w:instrText>
          </w:r>
          <w:r w:rsidR="003B43F4" w:rsidRPr="00117852">
            <w:rPr>
              <w:rFonts w:ascii="Times New Roman" w:hAnsi="Times New Roman" w:cs="Times New Roman"/>
              <w:sz w:val="24"/>
              <w:szCs w:val="24"/>
            </w:rPr>
            <w:fldChar w:fldCharType="separate"/>
          </w:r>
          <w:r w:rsidR="003B43F4" w:rsidRPr="00117852">
            <w:rPr>
              <w:rFonts w:ascii="Times New Roman" w:hAnsi="Times New Roman" w:cs="Times New Roman"/>
              <w:noProof/>
              <w:sz w:val="24"/>
              <w:szCs w:val="24"/>
              <w:lang w:val="en-US"/>
            </w:rPr>
            <w:t xml:space="preserve"> (Jenatabadi &amp; Ismail, 2012)</w:t>
          </w:r>
          <w:r w:rsidR="003B43F4" w:rsidRPr="00117852">
            <w:rPr>
              <w:rFonts w:ascii="Times New Roman" w:hAnsi="Times New Roman" w:cs="Times New Roman"/>
              <w:sz w:val="24"/>
              <w:szCs w:val="24"/>
            </w:rPr>
            <w:fldChar w:fldCharType="end"/>
          </w:r>
        </w:sdtContent>
      </w:sdt>
      <w:r w:rsidR="00227508" w:rsidRPr="00117852">
        <w:rPr>
          <w:rFonts w:ascii="Times New Roman" w:hAnsi="Times New Roman" w:cs="Times New Roman"/>
          <w:sz w:val="24"/>
          <w:szCs w:val="24"/>
        </w:rPr>
        <w:t xml:space="preserve">. All the internal and external stakeholders </w:t>
      </w:r>
      <w:r w:rsidR="005F4834" w:rsidRPr="00117852">
        <w:rPr>
          <w:rFonts w:ascii="Times New Roman" w:hAnsi="Times New Roman" w:cs="Times New Roman"/>
          <w:sz w:val="24"/>
          <w:szCs w:val="24"/>
        </w:rPr>
        <w:t>suffered due to company performance. The online business model would have helped the company in terms of liquidity. The savings in terms of expenses w</w:t>
      </w:r>
      <w:r w:rsidR="00C57F7A" w:rsidRPr="00117852">
        <w:rPr>
          <w:rFonts w:ascii="Times New Roman" w:hAnsi="Times New Roman" w:cs="Times New Roman"/>
          <w:sz w:val="24"/>
          <w:szCs w:val="24"/>
        </w:rPr>
        <w:t xml:space="preserve">ould have been available </w:t>
      </w:r>
      <w:r w:rsidR="00B95668" w:rsidRPr="00117852">
        <w:rPr>
          <w:rFonts w:ascii="Times New Roman" w:hAnsi="Times New Roman" w:cs="Times New Roman"/>
          <w:sz w:val="24"/>
          <w:szCs w:val="24"/>
        </w:rPr>
        <w:t xml:space="preserve">in terms of cash and cash equivalents. Similarly, there are many expenses which could be avoided by adopting </w:t>
      </w:r>
      <w:r w:rsidR="00ED4560" w:rsidRPr="00117852">
        <w:rPr>
          <w:rFonts w:ascii="Times New Roman" w:hAnsi="Times New Roman" w:cs="Times New Roman"/>
          <w:sz w:val="24"/>
          <w:szCs w:val="24"/>
        </w:rPr>
        <w:t xml:space="preserve">the online business model. </w:t>
      </w:r>
    </w:p>
    <w:p w14:paraId="6634A41B" w14:textId="35CEBF4B" w:rsidR="00BF191F" w:rsidRPr="00117852" w:rsidRDefault="00ED4560"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r>
      <w:r w:rsidR="00F14544" w:rsidRPr="00117852">
        <w:rPr>
          <w:rFonts w:ascii="Times New Roman" w:hAnsi="Times New Roman" w:cs="Times New Roman"/>
          <w:sz w:val="24"/>
          <w:szCs w:val="24"/>
        </w:rPr>
        <w:t>The analysis also reveal</w:t>
      </w:r>
      <w:r w:rsidR="00077424" w:rsidRPr="00117852">
        <w:rPr>
          <w:rFonts w:ascii="Times New Roman" w:hAnsi="Times New Roman" w:cs="Times New Roman"/>
          <w:sz w:val="24"/>
          <w:szCs w:val="24"/>
        </w:rPr>
        <w:t>s</w:t>
      </w:r>
      <w:r w:rsidR="00F14544" w:rsidRPr="00117852">
        <w:rPr>
          <w:rFonts w:ascii="Times New Roman" w:hAnsi="Times New Roman" w:cs="Times New Roman"/>
          <w:sz w:val="24"/>
          <w:szCs w:val="24"/>
        </w:rPr>
        <w:t xml:space="preserve"> that there were no specific goals pursued by the company either in the short run or in the long run. If there </w:t>
      </w:r>
      <w:r w:rsidR="00077424" w:rsidRPr="00117852">
        <w:rPr>
          <w:rFonts w:ascii="Times New Roman" w:hAnsi="Times New Roman" w:cs="Times New Roman"/>
          <w:sz w:val="24"/>
          <w:szCs w:val="24"/>
        </w:rPr>
        <w:t xml:space="preserve">were any </w:t>
      </w:r>
      <w:r w:rsidR="0085341E" w:rsidRPr="00117852">
        <w:rPr>
          <w:rFonts w:ascii="Times New Roman" w:hAnsi="Times New Roman" w:cs="Times New Roman"/>
          <w:sz w:val="24"/>
          <w:szCs w:val="24"/>
        </w:rPr>
        <w:t xml:space="preserve">such goals, management did not check their pursuance properly. Financial results were enough to show that company was not performing </w:t>
      </w:r>
      <w:r w:rsidR="0085341E" w:rsidRPr="00117852">
        <w:rPr>
          <w:rFonts w:ascii="Times New Roman" w:hAnsi="Times New Roman" w:cs="Times New Roman"/>
          <w:sz w:val="24"/>
          <w:szCs w:val="24"/>
        </w:rPr>
        <w:lastRenderedPageBreak/>
        <w:t>properly as compared to a competitor but there w</w:t>
      </w:r>
      <w:r w:rsidR="00D726E3" w:rsidRPr="00117852">
        <w:rPr>
          <w:rFonts w:ascii="Times New Roman" w:hAnsi="Times New Roman" w:cs="Times New Roman"/>
          <w:sz w:val="24"/>
          <w:szCs w:val="24"/>
        </w:rPr>
        <w:t>ere no corrective measures taken up by management.  In 2012, the company was first threatened by the presence of huge amo</w:t>
      </w:r>
      <w:r w:rsidR="00405ADF" w:rsidRPr="00117852">
        <w:rPr>
          <w:rFonts w:ascii="Times New Roman" w:hAnsi="Times New Roman" w:cs="Times New Roman"/>
          <w:sz w:val="24"/>
          <w:szCs w:val="24"/>
        </w:rPr>
        <w:t>unt of debt</w:t>
      </w:r>
      <w:sdt>
        <w:sdtPr>
          <w:rPr>
            <w:rFonts w:ascii="Times New Roman" w:hAnsi="Times New Roman" w:cs="Times New Roman"/>
            <w:sz w:val="24"/>
            <w:szCs w:val="24"/>
          </w:rPr>
          <w:id w:val="-1831206010"/>
          <w:citation/>
        </w:sdtPr>
        <w:sdtContent>
          <w:r w:rsidR="00405ADF" w:rsidRPr="00117852">
            <w:rPr>
              <w:rFonts w:ascii="Times New Roman" w:hAnsi="Times New Roman" w:cs="Times New Roman"/>
              <w:sz w:val="24"/>
              <w:szCs w:val="24"/>
            </w:rPr>
            <w:fldChar w:fldCharType="begin"/>
          </w:r>
          <w:r w:rsidR="00405ADF" w:rsidRPr="00117852">
            <w:rPr>
              <w:rFonts w:ascii="Times New Roman" w:hAnsi="Times New Roman" w:cs="Times New Roman"/>
              <w:sz w:val="24"/>
              <w:szCs w:val="24"/>
              <w:lang w:val="en-US"/>
            </w:rPr>
            <w:instrText xml:space="preserve"> CITATION tra19 \l 1033 </w:instrText>
          </w:r>
          <w:r w:rsidR="00405ADF" w:rsidRPr="00117852">
            <w:rPr>
              <w:rFonts w:ascii="Times New Roman" w:hAnsi="Times New Roman" w:cs="Times New Roman"/>
              <w:sz w:val="24"/>
              <w:szCs w:val="24"/>
            </w:rPr>
            <w:fldChar w:fldCharType="separate"/>
          </w:r>
          <w:r w:rsidR="00405ADF" w:rsidRPr="00117852">
            <w:rPr>
              <w:rFonts w:ascii="Times New Roman" w:hAnsi="Times New Roman" w:cs="Times New Roman"/>
              <w:noProof/>
              <w:sz w:val="24"/>
              <w:szCs w:val="24"/>
              <w:lang w:val="en-US"/>
            </w:rPr>
            <w:t xml:space="preserve"> (travelweekly, 2019)</w:t>
          </w:r>
          <w:r w:rsidR="00405ADF" w:rsidRPr="00117852">
            <w:rPr>
              <w:rFonts w:ascii="Times New Roman" w:hAnsi="Times New Roman" w:cs="Times New Roman"/>
              <w:sz w:val="24"/>
              <w:szCs w:val="24"/>
            </w:rPr>
            <w:fldChar w:fldCharType="end"/>
          </w:r>
        </w:sdtContent>
      </w:sdt>
      <w:r w:rsidR="005B11B8" w:rsidRPr="00117852">
        <w:rPr>
          <w:rFonts w:ascii="Times New Roman" w:hAnsi="Times New Roman" w:cs="Times New Roman"/>
          <w:sz w:val="24"/>
          <w:szCs w:val="24"/>
        </w:rPr>
        <w:t xml:space="preserve">. A former employee of the company put a bid of 400 million pounds to </w:t>
      </w:r>
      <w:r w:rsidR="00AB4274" w:rsidRPr="00117852">
        <w:rPr>
          <w:rFonts w:ascii="Times New Roman" w:hAnsi="Times New Roman" w:cs="Times New Roman"/>
          <w:sz w:val="24"/>
          <w:szCs w:val="24"/>
        </w:rPr>
        <w:t xml:space="preserve">acquire the company and escape it from the huge amount of loan. The deal was rejected without any explanation. Lack of proper goals from management </w:t>
      </w:r>
      <w:r w:rsidR="00BF191F" w:rsidRPr="00117852">
        <w:rPr>
          <w:rFonts w:ascii="Times New Roman" w:hAnsi="Times New Roman" w:cs="Times New Roman"/>
          <w:sz w:val="24"/>
          <w:szCs w:val="24"/>
        </w:rPr>
        <w:t xml:space="preserve">also resulted in a taking over of The Co-Operative Travel in 2011 </w:t>
      </w:r>
      <w:r w:rsidR="004F146B" w:rsidRPr="00117852">
        <w:rPr>
          <w:rFonts w:ascii="Times New Roman" w:hAnsi="Times New Roman" w:cs="Times New Roman"/>
          <w:sz w:val="24"/>
          <w:szCs w:val="24"/>
        </w:rPr>
        <w:t xml:space="preserve">which initially set the business on a wrong path. </w:t>
      </w:r>
    </w:p>
    <w:p w14:paraId="578D6541" w14:textId="7722DD00" w:rsidR="004F146B" w:rsidRPr="00117852" w:rsidRDefault="004F146B"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t xml:space="preserve">The role of board of directors was also </w:t>
      </w:r>
      <w:r w:rsidR="0012376C" w:rsidRPr="00117852">
        <w:rPr>
          <w:rFonts w:ascii="Times New Roman" w:hAnsi="Times New Roman" w:cs="Times New Roman"/>
          <w:sz w:val="24"/>
          <w:szCs w:val="24"/>
        </w:rPr>
        <w:t xml:space="preserve">questionable. It had not performed the duty of looking after the interests of shareholders in a proper way. The board could not put the knowledgeable people at the right places during the whole </w:t>
      </w:r>
      <w:r w:rsidR="00FE51ED" w:rsidRPr="00117852">
        <w:rPr>
          <w:rFonts w:ascii="Times New Roman" w:hAnsi="Times New Roman" w:cs="Times New Roman"/>
          <w:sz w:val="24"/>
          <w:szCs w:val="24"/>
        </w:rPr>
        <w:t>scenario. These people knew the problems and could have brought some positive changes.</w:t>
      </w:r>
    </w:p>
    <w:p w14:paraId="0F854948" w14:textId="663BE394" w:rsidR="00EB0E73" w:rsidRDefault="001372E2"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r>
      <w:r w:rsidR="00B90EC1" w:rsidRPr="00117852">
        <w:rPr>
          <w:rFonts w:ascii="Times New Roman" w:hAnsi="Times New Roman" w:cs="Times New Roman"/>
          <w:sz w:val="24"/>
          <w:szCs w:val="24"/>
        </w:rPr>
        <w:t>Like all other businesses, travel and tourism has gone through the changes in customer habits</w:t>
      </w:r>
      <w:r w:rsidR="00435E48" w:rsidRPr="00117852">
        <w:rPr>
          <w:rFonts w:ascii="Times New Roman" w:hAnsi="Times New Roman" w:cs="Times New Roman"/>
          <w:sz w:val="24"/>
          <w:szCs w:val="24"/>
        </w:rPr>
        <w:t xml:space="preserve">. There are digital options available to customers which will mean that they will go for personalised packages offered by </w:t>
      </w:r>
      <w:r w:rsidR="00CB2C13" w:rsidRPr="00117852">
        <w:rPr>
          <w:rFonts w:ascii="Times New Roman" w:hAnsi="Times New Roman" w:cs="Times New Roman"/>
          <w:sz w:val="24"/>
          <w:szCs w:val="24"/>
        </w:rPr>
        <w:t xml:space="preserve">cost effective airlines. This created a considerable decline in the business for Thomas Cook but due to major financial issues and lack of </w:t>
      </w:r>
      <w:r w:rsidR="008D7B8F" w:rsidRPr="00117852">
        <w:rPr>
          <w:rFonts w:ascii="Times New Roman" w:hAnsi="Times New Roman" w:cs="Times New Roman"/>
          <w:sz w:val="24"/>
          <w:szCs w:val="24"/>
        </w:rPr>
        <w:t xml:space="preserve">market knowledge, company was not able to change itself. Company took some bad decisions and </w:t>
      </w:r>
      <w:r w:rsidR="00DA1FF2" w:rsidRPr="00117852">
        <w:rPr>
          <w:rFonts w:ascii="Times New Roman" w:hAnsi="Times New Roman" w:cs="Times New Roman"/>
          <w:sz w:val="24"/>
          <w:szCs w:val="24"/>
        </w:rPr>
        <w:t xml:space="preserve">there was not attempt to restructure it into a lean company. Brexit </w:t>
      </w:r>
      <w:r w:rsidR="004B45FB" w:rsidRPr="00117852">
        <w:rPr>
          <w:rFonts w:ascii="Times New Roman" w:hAnsi="Times New Roman" w:cs="Times New Roman"/>
          <w:sz w:val="24"/>
          <w:szCs w:val="24"/>
        </w:rPr>
        <w:t xml:space="preserve">also had some impact on the company as many people cancelled their trips out of uncertainty. </w:t>
      </w:r>
      <w:r w:rsidR="00AE7A45" w:rsidRPr="00117852">
        <w:rPr>
          <w:rFonts w:ascii="Times New Roman" w:hAnsi="Times New Roman" w:cs="Times New Roman"/>
          <w:sz w:val="24"/>
          <w:szCs w:val="24"/>
        </w:rPr>
        <w:t>Changes in weather conditions in some major destinations also meant that company had to change its business very quickly which it failed to do</w:t>
      </w:r>
      <w:sdt>
        <w:sdtPr>
          <w:rPr>
            <w:rFonts w:ascii="Times New Roman" w:hAnsi="Times New Roman" w:cs="Times New Roman"/>
            <w:sz w:val="24"/>
            <w:szCs w:val="24"/>
          </w:rPr>
          <w:id w:val="-298923009"/>
          <w:citation/>
        </w:sdtPr>
        <w:sdtContent>
          <w:r w:rsidR="00F37F24" w:rsidRPr="00117852">
            <w:rPr>
              <w:rFonts w:ascii="Times New Roman" w:hAnsi="Times New Roman" w:cs="Times New Roman"/>
              <w:sz w:val="24"/>
              <w:szCs w:val="24"/>
            </w:rPr>
            <w:fldChar w:fldCharType="begin"/>
          </w:r>
          <w:r w:rsidR="00F37F24" w:rsidRPr="00117852">
            <w:rPr>
              <w:rFonts w:ascii="Times New Roman" w:hAnsi="Times New Roman" w:cs="Times New Roman"/>
              <w:sz w:val="24"/>
              <w:szCs w:val="24"/>
              <w:lang w:val="en-US"/>
            </w:rPr>
            <w:instrText xml:space="preserve"> CITATION Fir19 \l 1033 </w:instrText>
          </w:r>
          <w:r w:rsidR="00F37F24" w:rsidRPr="00117852">
            <w:rPr>
              <w:rFonts w:ascii="Times New Roman" w:hAnsi="Times New Roman" w:cs="Times New Roman"/>
              <w:sz w:val="24"/>
              <w:szCs w:val="24"/>
            </w:rPr>
            <w:fldChar w:fldCharType="separate"/>
          </w:r>
          <w:r w:rsidR="00F37F24" w:rsidRPr="00117852">
            <w:rPr>
              <w:rFonts w:ascii="Times New Roman" w:hAnsi="Times New Roman" w:cs="Times New Roman"/>
              <w:noProof/>
              <w:sz w:val="24"/>
              <w:szCs w:val="24"/>
              <w:lang w:val="en-US"/>
            </w:rPr>
            <w:t xml:space="preserve"> (Rasch, 2019)</w:t>
          </w:r>
          <w:r w:rsidR="00F37F24" w:rsidRPr="00117852">
            <w:rPr>
              <w:rFonts w:ascii="Times New Roman" w:hAnsi="Times New Roman" w:cs="Times New Roman"/>
              <w:sz w:val="24"/>
              <w:szCs w:val="24"/>
            </w:rPr>
            <w:fldChar w:fldCharType="end"/>
          </w:r>
        </w:sdtContent>
      </w:sdt>
      <w:r w:rsidR="00AE7A45" w:rsidRPr="00117852">
        <w:rPr>
          <w:rFonts w:ascii="Times New Roman" w:hAnsi="Times New Roman" w:cs="Times New Roman"/>
          <w:sz w:val="24"/>
          <w:szCs w:val="24"/>
        </w:rPr>
        <w:t xml:space="preserve">. </w:t>
      </w:r>
    </w:p>
    <w:p w14:paraId="2296911D" w14:textId="77777777" w:rsidR="00EB0E73" w:rsidRDefault="00EB0E73">
      <w:pPr>
        <w:rPr>
          <w:rFonts w:ascii="Times New Roman" w:hAnsi="Times New Roman" w:cs="Times New Roman"/>
          <w:sz w:val="24"/>
          <w:szCs w:val="24"/>
        </w:rPr>
      </w:pPr>
      <w:r>
        <w:rPr>
          <w:rFonts w:ascii="Times New Roman" w:hAnsi="Times New Roman" w:cs="Times New Roman"/>
          <w:sz w:val="24"/>
          <w:szCs w:val="24"/>
        </w:rPr>
        <w:br w:type="page"/>
      </w:r>
    </w:p>
    <w:sdt>
      <w:sdtPr>
        <w:id w:val="429943089"/>
        <w:docPartObj>
          <w:docPartGallery w:val="Bibliographies"/>
          <w:docPartUnique/>
        </w:docPartObj>
      </w:sdtPr>
      <w:sdtEndPr>
        <w:rPr>
          <w:rFonts w:asciiTheme="minorHAnsi" w:eastAsiaTheme="minorHAnsi" w:hAnsiTheme="minorHAnsi" w:cstheme="minorBidi"/>
          <w:color w:val="auto"/>
          <w:sz w:val="22"/>
          <w:szCs w:val="22"/>
          <w:lang w:val="en-AU"/>
        </w:rPr>
      </w:sdtEndPr>
      <w:sdtContent>
        <w:p w14:paraId="0383B6EA" w14:textId="12D4E7E2" w:rsidR="00EB0E73" w:rsidRPr="0062234C" w:rsidRDefault="00EB0E73" w:rsidP="0062234C">
          <w:pPr>
            <w:pStyle w:val="Heading1"/>
            <w:spacing w:line="480" w:lineRule="auto"/>
            <w:rPr>
              <w:rFonts w:ascii="Times New Roman" w:hAnsi="Times New Roman" w:cs="Times New Roman"/>
              <w:b/>
              <w:bCs/>
              <w:color w:val="auto"/>
              <w:sz w:val="24"/>
              <w:szCs w:val="24"/>
            </w:rPr>
          </w:pPr>
          <w:r w:rsidRPr="0062234C">
            <w:rPr>
              <w:b/>
              <w:bCs/>
              <w:color w:val="auto"/>
            </w:rPr>
            <w:t>Bibliography</w:t>
          </w:r>
        </w:p>
        <w:sdt>
          <w:sdtPr>
            <w:id w:val="111145805"/>
            <w:bibliography/>
          </w:sdtPr>
          <w:sdtContent>
            <w:p w14:paraId="38D262C0" w14:textId="77777777" w:rsidR="00EB0E73" w:rsidRDefault="00EB0E73" w:rsidP="0062234C">
              <w:pPr>
                <w:pStyle w:val="Bibliography"/>
                <w:spacing w:line="480" w:lineRule="auto"/>
                <w:rPr>
                  <w:noProof/>
                  <w:sz w:val="24"/>
                  <w:szCs w:val="24"/>
                </w:rPr>
              </w:pPr>
              <w:r>
                <w:fldChar w:fldCharType="begin"/>
              </w:r>
              <w:r>
                <w:instrText xml:space="preserve"> BIBLIOGRAPHY </w:instrText>
              </w:r>
              <w:r>
                <w:fldChar w:fldCharType="separate"/>
              </w:r>
              <w:r>
                <w:rPr>
                  <w:noProof/>
                </w:rPr>
                <w:t xml:space="preserve">Chrepa, E., Nikas, S. &amp; Penty, C., 2019. </w:t>
              </w:r>
              <w:r>
                <w:rPr>
                  <w:i/>
                  <w:iCs/>
                  <w:noProof/>
                </w:rPr>
                <w:t xml:space="preserve">https://www.bloomberg.com/news/articles/2019-09-25/thomas-cook-s-collapse-sends-tremors-from-crete-to-canaries. </w:t>
              </w:r>
              <w:r>
                <w:rPr>
                  <w:noProof/>
                </w:rPr>
                <w:t xml:space="preserve">[Online] </w:t>
              </w:r>
              <w:r>
                <w:rPr>
                  <w:noProof/>
                </w:rPr>
                <w:br/>
                <w:t xml:space="preserve">Available at: </w:t>
              </w:r>
              <w:r>
                <w:rPr>
                  <w:noProof/>
                  <w:u w:val="single"/>
                </w:rPr>
                <w:t>https://www.bloomberg.com/news/articles/2019-09-25/thomas-cook-s-collapse-sends-tremors-from-crete-to-canaries</w:t>
              </w:r>
              <w:r>
                <w:rPr>
                  <w:noProof/>
                </w:rPr>
                <w:br/>
                <w:t>[Accessed 8 January 2020].</w:t>
              </w:r>
            </w:p>
            <w:p w14:paraId="7A233A56" w14:textId="77777777" w:rsidR="00EB0E73" w:rsidRDefault="00EB0E73" w:rsidP="0062234C">
              <w:pPr>
                <w:pStyle w:val="Bibliography"/>
                <w:spacing w:line="480" w:lineRule="auto"/>
                <w:rPr>
                  <w:noProof/>
                </w:rPr>
              </w:pPr>
              <w:r>
                <w:rPr>
                  <w:noProof/>
                </w:rPr>
                <w:t xml:space="preserve">Horrigon, J. O., 1965. Some Empirical Basis of Financial Ratio Analysis. </w:t>
              </w:r>
              <w:r>
                <w:rPr>
                  <w:i/>
                  <w:iCs/>
                  <w:noProof/>
                </w:rPr>
                <w:t xml:space="preserve">The Accounting Review, </w:t>
              </w:r>
              <w:r>
                <w:rPr>
                  <w:noProof/>
                </w:rPr>
                <w:t>40(3), p. 558.</w:t>
              </w:r>
            </w:p>
            <w:p w14:paraId="3481E63C" w14:textId="77777777" w:rsidR="00EB0E73" w:rsidRDefault="00EB0E73" w:rsidP="0062234C">
              <w:pPr>
                <w:pStyle w:val="Bibliography"/>
                <w:spacing w:line="480" w:lineRule="auto"/>
                <w:rPr>
                  <w:noProof/>
                </w:rPr>
              </w:pPr>
              <w:r>
                <w:rPr>
                  <w:noProof/>
                </w:rPr>
                <w:t xml:space="preserve">Jenatabadi, H. S. &amp; Ismail, N. A., 2012. </w:t>
              </w:r>
              <w:r>
                <w:rPr>
                  <w:i/>
                  <w:iCs/>
                  <w:noProof/>
                </w:rPr>
                <w:t xml:space="preserve">A NEW PERSPECTIVE ON MODELING OF AIRLINE PERFORMANCE. </w:t>
              </w:r>
              <w:r>
                <w:rPr>
                  <w:noProof/>
                </w:rPr>
                <w:t>Bandung, s.n.</w:t>
              </w:r>
            </w:p>
            <w:p w14:paraId="766A6256" w14:textId="77777777" w:rsidR="00EB0E73" w:rsidRDefault="00EB0E73" w:rsidP="0062234C">
              <w:pPr>
                <w:pStyle w:val="Bibliography"/>
                <w:spacing w:line="480" w:lineRule="auto"/>
                <w:rPr>
                  <w:noProof/>
                </w:rPr>
              </w:pPr>
              <w:r>
                <w:rPr>
                  <w:noProof/>
                </w:rPr>
                <w:t xml:space="preserve">Lesakova, L., 2007. </w:t>
              </w:r>
              <w:r>
                <w:rPr>
                  <w:i/>
                  <w:iCs/>
                  <w:noProof/>
                </w:rPr>
                <w:t xml:space="preserve">Uses and Limitations of profitability ratio analysis in managerial practice. </w:t>
              </w:r>
              <w:r>
                <w:rPr>
                  <w:noProof/>
                </w:rPr>
                <w:t>Budapest, s.n.</w:t>
              </w:r>
            </w:p>
            <w:p w14:paraId="6A4B7593" w14:textId="77777777" w:rsidR="00EB0E73" w:rsidRDefault="00EB0E73" w:rsidP="0062234C">
              <w:pPr>
                <w:pStyle w:val="Bibliography"/>
                <w:spacing w:line="480" w:lineRule="auto"/>
                <w:rPr>
                  <w:noProof/>
                </w:rPr>
              </w:pPr>
              <w:r>
                <w:rPr>
                  <w:noProof/>
                </w:rPr>
                <w:t xml:space="preserve">Rasch, F. A., 2019. </w:t>
              </w:r>
              <w:r>
                <w:rPr>
                  <w:i/>
                  <w:iCs/>
                  <w:noProof/>
                </w:rPr>
                <w:t xml:space="preserve">Strategic Mistakes: Examples on How global companies go wrong. </w:t>
              </w:r>
              <w:r>
                <w:rPr>
                  <w:noProof/>
                </w:rPr>
                <w:t>s.l.:Createspace.</w:t>
              </w:r>
            </w:p>
            <w:p w14:paraId="6BEA7DD0" w14:textId="77777777" w:rsidR="00EB0E73" w:rsidRDefault="00EB0E73" w:rsidP="0062234C">
              <w:pPr>
                <w:pStyle w:val="Bibliography"/>
                <w:spacing w:line="480" w:lineRule="auto"/>
                <w:rPr>
                  <w:noProof/>
                </w:rPr>
              </w:pPr>
              <w:r>
                <w:rPr>
                  <w:noProof/>
                </w:rPr>
                <w:t xml:space="preserve">Schneider, S., Spieth, P. &amp; Clauss, T., 2013. Business model innovation in the aviation industry. </w:t>
              </w:r>
              <w:r>
                <w:rPr>
                  <w:i/>
                  <w:iCs/>
                  <w:noProof/>
                </w:rPr>
                <w:t xml:space="preserve">International Journal of Product Development, </w:t>
              </w:r>
              <w:r>
                <w:rPr>
                  <w:noProof/>
                </w:rPr>
                <w:t>18(3).</w:t>
              </w:r>
            </w:p>
            <w:p w14:paraId="1DE9869B" w14:textId="77777777" w:rsidR="00EB0E73" w:rsidRDefault="00EB0E73" w:rsidP="0062234C">
              <w:pPr>
                <w:pStyle w:val="Bibliography"/>
                <w:spacing w:line="480" w:lineRule="auto"/>
                <w:rPr>
                  <w:noProof/>
                </w:rPr>
              </w:pPr>
              <w:r>
                <w:rPr>
                  <w:noProof/>
                </w:rPr>
                <w:t xml:space="preserve">Taylor, I., 2019. </w:t>
              </w:r>
              <w:r>
                <w:rPr>
                  <w:i/>
                  <w:iCs/>
                  <w:noProof/>
                </w:rPr>
                <w:t xml:space="preserve">http://www.travelweekly.co.uk/articles/344550/comment-ten-things-we-know-about-thomas-cooks-collapse. </w:t>
              </w:r>
              <w:r>
                <w:rPr>
                  <w:noProof/>
                </w:rPr>
                <w:t xml:space="preserve">[Online] </w:t>
              </w:r>
              <w:r>
                <w:rPr>
                  <w:noProof/>
                </w:rPr>
                <w:br/>
                <w:t xml:space="preserve">Available at: </w:t>
              </w:r>
              <w:r>
                <w:rPr>
                  <w:noProof/>
                  <w:u w:val="single"/>
                </w:rPr>
                <w:t>http://www.travelweekly.co.uk/articles/344550/comment-ten-things-we-know-about-thomas-cooks-collapse</w:t>
              </w:r>
              <w:r>
                <w:rPr>
                  <w:noProof/>
                </w:rPr>
                <w:br/>
                <w:t>[Accessed 8 January 2020].</w:t>
              </w:r>
            </w:p>
            <w:p w14:paraId="22DDAD78" w14:textId="77777777" w:rsidR="00EB0E73" w:rsidRDefault="00EB0E73" w:rsidP="0062234C">
              <w:pPr>
                <w:pStyle w:val="Bibliography"/>
                <w:spacing w:line="480" w:lineRule="auto"/>
                <w:rPr>
                  <w:noProof/>
                </w:rPr>
              </w:pPr>
              <w:r>
                <w:rPr>
                  <w:noProof/>
                </w:rPr>
                <w:t xml:space="preserve">travelweekly, 2019. </w:t>
              </w:r>
              <w:r>
                <w:rPr>
                  <w:i/>
                  <w:iCs/>
                  <w:noProof/>
                </w:rPr>
                <w:t xml:space="preserve">http://www.travelweekly.co.uk/articles/344922/thomas-cook-could-have-been-saved-say-former-bidders. </w:t>
              </w:r>
              <w:r>
                <w:rPr>
                  <w:noProof/>
                </w:rPr>
                <w:t xml:space="preserve">[Online] </w:t>
              </w:r>
              <w:r>
                <w:rPr>
                  <w:noProof/>
                </w:rPr>
                <w:br/>
              </w:r>
              <w:r>
                <w:rPr>
                  <w:noProof/>
                </w:rPr>
                <w:lastRenderedPageBreak/>
                <w:t xml:space="preserve">Available at: </w:t>
              </w:r>
              <w:r>
                <w:rPr>
                  <w:noProof/>
                  <w:u w:val="single"/>
                </w:rPr>
                <w:t>http://www.travelweekly.co.uk/articles/344922/thomas-cook-could-have-been-saved-say-former-bidders</w:t>
              </w:r>
              <w:r>
                <w:rPr>
                  <w:noProof/>
                </w:rPr>
                <w:br/>
                <w:t>[Accessed 8 January 2020].</w:t>
              </w:r>
            </w:p>
            <w:p w14:paraId="2D54A12C" w14:textId="77777777" w:rsidR="00EB0E73" w:rsidRDefault="00EB0E73" w:rsidP="0062234C">
              <w:pPr>
                <w:pStyle w:val="Bibliography"/>
                <w:spacing w:line="480" w:lineRule="auto"/>
                <w:rPr>
                  <w:noProof/>
                </w:rPr>
              </w:pPr>
              <w:r>
                <w:rPr>
                  <w:noProof/>
                </w:rPr>
                <w:t xml:space="preserve">Weiss, R. &amp; Donahue, P., 2019. </w:t>
              </w:r>
              <w:r>
                <w:rPr>
                  <w:i/>
                  <w:iCs/>
                  <w:noProof/>
                </w:rPr>
                <w:t xml:space="preserve">https://www.bloomberg.com/news/articles/2019-09-24/thomas-cook-s-condor-gets-420-million-lifeline-from-germany. </w:t>
              </w:r>
              <w:r>
                <w:rPr>
                  <w:noProof/>
                </w:rPr>
                <w:t xml:space="preserve">[Online] </w:t>
              </w:r>
              <w:r>
                <w:rPr>
                  <w:noProof/>
                </w:rPr>
                <w:br/>
                <w:t xml:space="preserve">Available at: </w:t>
              </w:r>
              <w:r>
                <w:rPr>
                  <w:noProof/>
                  <w:u w:val="single"/>
                </w:rPr>
                <w:t>https://www.bloomberg.com/news/articles/2019-09-24/thomas-cook-s-condor-gets-420-million-lifeline-from-germany</w:t>
              </w:r>
              <w:r>
                <w:rPr>
                  <w:noProof/>
                </w:rPr>
                <w:br/>
                <w:t>[Accessed 7 January 2020].</w:t>
              </w:r>
            </w:p>
            <w:p w14:paraId="6F0CE088" w14:textId="033B3E62" w:rsidR="00EB0E73" w:rsidRDefault="00EB0E73" w:rsidP="0062234C">
              <w:pPr>
                <w:spacing w:line="480" w:lineRule="auto"/>
              </w:pPr>
              <w:r>
                <w:rPr>
                  <w:b/>
                  <w:bCs/>
                  <w:noProof/>
                </w:rPr>
                <w:fldChar w:fldCharType="end"/>
              </w:r>
            </w:p>
          </w:sdtContent>
        </w:sdt>
      </w:sdtContent>
    </w:sdt>
    <w:p w14:paraId="4BDC8735" w14:textId="77777777" w:rsidR="001372E2" w:rsidRPr="00117852" w:rsidRDefault="001372E2" w:rsidP="00117852">
      <w:pPr>
        <w:spacing w:line="480" w:lineRule="auto"/>
        <w:rPr>
          <w:rFonts w:ascii="Times New Roman" w:hAnsi="Times New Roman" w:cs="Times New Roman"/>
          <w:sz w:val="24"/>
          <w:szCs w:val="24"/>
        </w:rPr>
      </w:pPr>
    </w:p>
    <w:p w14:paraId="13702A9B" w14:textId="77777777" w:rsidR="00A93A7F" w:rsidRPr="00117852" w:rsidRDefault="00A93A7F" w:rsidP="00117852">
      <w:pPr>
        <w:spacing w:line="480" w:lineRule="auto"/>
        <w:rPr>
          <w:rFonts w:ascii="Times New Roman" w:hAnsi="Times New Roman" w:cs="Times New Roman"/>
          <w:sz w:val="24"/>
          <w:szCs w:val="24"/>
        </w:rPr>
      </w:pPr>
      <w:r w:rsidRPr="00117852">
        <w:rPr>
          <w:rFonts w:ascii="Times New Roman" w:hAnsi="Times New Roman" w:cs="Times New Roman"/>
          <w:sz w:val="24"/>
          <w:szCs w:val="24"/>
        </w:rPr>
        <w:tab/>
      </w:r>
    </w:p>
    <w:p w14:paraId="511F36AD" w14:textId="77777777" w:rsidR="00145EB5" w:rsidRPr="00117852" w:rsidRDefault="00145EB5" w:rsidP="00117852">
      <w:pPr>
        <w:spacing w:line="480" w:lineRule="auto"/>
        <w:rPr>
          <w:rFonts w:ascii="Times New Roman" w:hAnsi="Times New Roman" w:cs="Times New Roman"/>
          <w:sz w:val="24"/>
          <w:szCs w:val="24"/>
        </w:rPr>
      </w:pPr>
    </w:p>
    <w:sectPr w:rsidR="00145EB5" w:rsidRPr="00117852" w:rsidSect="002E732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A8A60" w14:textId="77777777" w:rsidR="00FD6609" w:rsidRDefault="00FD6609" w:rsidP="002E7326">
      <w:pPr>
        <w:spacing w:after="0" w:line="240" w:lineRule="auto"/>
      </w:pPr>
      <w:r>
        <w:separator/>
      </w:r>
    </w:p>
  </w:endnote>
  <w:endnote w:type="continuationSeparator" w:id="0">
    <w:p w14:paraId="5502B3D1" w14:textId="77777777" w:rsidR="00FD6609" w:rsidRDefault="00FD6609" w:rsidP="002E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3BB9" w14:textId="77777777" w:rsidR="00FD6609" w:rsidRDefault="00FD6609" w:rsidP="002E7326">
      <w:pPr>
        <w:spacing w:after="0" w:line="240" w:lineRule="auto"/>
      </w:pPr>
      <w:r>
        <w:separator/>
      </w:r>
    </w:p>
  </w:footnote>
  <w:footnote w:type="continuationSeparator" w:id="0">
    <w:p w14:paraId="7F33952F" w14:textId="77777777" w:rsidR="00FD6609" w:rsidRDefault="00FD6609" w:rsidP="002E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F465" w14:textId="0970628B" w:rsidR="002E7326" w:rsidRDefault="002E7326">
    <w:pPr>
      <w:pStyle w:val="Header"/>
      <w:jc w:val="right"/>
    </w:pPr>
    <w:r w:rsidRPr="002E7326">
      <w:rPr>
        <w:rFonts w:ascii="Times New Roman" w:hAnsi="Times New Roman" w:cs="Times New Roman"/>
        <w:sz w:val="24"/>
        <w:szCs w:val="24"/>
      </w:rPr>
      <w:t>Thomas Cook Failure</w:t>
    </w:r>
    <w:r>
      <w:t xml:space="preserve"> </w:t>
    </w:r>
    <w:sdt>
      <w:sdtPr>
        <w:id w:val="-21094953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8EB252C" w14:textId="77777777" w:rsidR="002E7326" w:rsidRDefault="002E7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20E"/>
    <w:rsid w:val="00013AFD"/>
    <w:rsid w:val="0005228C"/>
    <w:rsid w:val="000537E1"/>
    <w:rsid w:val="0005427B"/>
    <w:rsid w:val="00064292"/>
    <w:rsid w:val="00075437"/>
    <w:rsid w:val="00077424"/>
    <w:rsid w:val="00085ABD"/>
    <w:rsid w:val="000A5B3A"/>
    <w:rsid w:val="000B2F9A"/>
    <w:rsid w:val="000B61BD"/>
    <w:rsid w:val="000D7FDD"/>
    <w:rsid w:val="000E7B37"/>
    <w:rsid w:val="000F0B06"/>
    <w:rsid w:val="000F56B0"/>
    <w:rsid w:val="00103639"/>
    <w:rsid w:val="0011518C"/>
    <w:rsid w:val="00116730"/>
    <w:rsid w:val="00117852"/>
    <w:rsid w:val="00123461"/>
    <w:rsid w:val="0012376C"/>
    <w:rsid w:val="001372E2"/>
    <w:rsid w:val="00140695"/>
    <w:rsid w:val="00142F02"/>
    <w:rsid w:val="00145EB5"/>
    <w:rsid w:val="00161670"/>
    <w:rsid w:val="00174F13"/>
    <w:rsid w:val="00175174"/>
    <w:rsid w:val="001879CF"/>
    <w:rsid w:val="001917DC"/>
    <w:rsid w:val="001A1226"/>
    <w:rsid w:val="001A152C"/>
    <w:rsid w:val="001A3B20"/>
    <w:rsid w:val="001B0E8E"/>
    <w:rsid w:val="001D30C2"/>
    <w:rsid w:val="002014C0"/>
    <w:rsid w:val="00227508"/>
    <w:rsid w:val="0023104F"/>
    <w:rsid w:val="002371E8"/>
    <w:rsid w:val="00260ED9"/>
    <w:rsid w:val="00263C21"/>
    <w:rsid w:val="00266D48"/>
    <w:rsid w:val="00274A5B"/>
    <w:rsid w:val="00280065"/>
    <w:rsid w:val="0028321B"/>
    <w:rsid w:val="002A0607"/>
    <w:rsid w:val="002A3BA1"/>
    <w:rsid w:val="002B06A2"/>
    <w:rsid w:val="002B2591"/>
    <w:rsid w:val="002B5EC9"/>
    <w:rsid w:val="002D228C"/>
    <w:rsid w:val="002D2AFC"/>
    <w:rsid w:val="002E1AE7"/>
    <w:rsid w:val="002E7326"/>
    <w:rsid w:val="002F486D"/>
    <w:rsid w:val="00312723"/>
    <w:rsid w:val="00342BF9"/>
    <w:rsid w:val="003507DC"/>
    <w:rsid w:val="00351F29"/>
    <w:rsid w:val="00365D07"/>
    <w:rsid w:val="0036732E"/>
    <w:rsid w:val="00390451"/>
    <w:rsid w:val="00393296"/>
    <w:rsid w:val="00395D1A"/>
    <w:rsid w:val="003A0DAC"/>
    <w:rsid w:val="003A779C"/>
    <w:rsid w:val="003B43F4"/>
    <w:rsid w:val="003B517E"/>
    <w:rsid w:val="003C0640"/>
    <w:rsid w:val="003C3CC0"/>
    <w:rsid w:val="003E3D92"/>
    <w:rsid w:val="003E575E"/>
    <w:rsid w:val="00405ADF"/>
    <w:rsid w:val="00435E48"/>
    <w:rsid w:val="00466D51"/>
    <w:rsid w:val="00482B09"/>
    <w:rsid w:val="004830E6"/>
    <w:rsid w:val="00484B70"/>
    <w:rsid w:val="004852D6"/>
    <w:rsid w:val="004B1CA6"/>
    <w:rsid w:val="004B45FB"/>
    <w:rsid w:val="004C1284"/>
    <w:rsid w:val="004C1ACA"/>
    <w:rsid w:val="004C2895"/>
    <w:rsid w:val="004C501F"/>
    <w:rsid w:val="004E5FD5"/>
    <w:rsid w:val="004F146B"/>
    <w:rsid w:val="004F2FDD"/>
    <w:rsid w:val="004F5D04"/>
    <w:rsid w:val="00524E35"/>
    <w:rsid w:val="00531B5A"/>
    <w:rsid w:val="005476ED"/>
    <w:rsid w:val="00557F84"/>
    <w:rsid w:val="00567ECB"/>
    <w:rsid w:val="005717EE"/>
    <w:rsid w:val="00574A23"/>
    <w:rsid w:val="005A7886"/>
    <w:rsid w:val="005B11B8"/>
    <w:rsid w:val="005B358C"/>
    <w:rsid w:val="005C3B54"/>
    <w:rsid w:val="005C77D7"/>
    <w:rsid w:val="005F4834"/>
    <w:rsid w:val="005F499E"/>
    <w:rsid w:val="00607531"/>
    <w:rsid w:val="00613E3E"/>
    <w:rsid w:val="0062234C"/>
    <w:rsid w:val="0062297D"/>
    <w:rsid w:val="00622BE2"/>
    <w:rsid w:val="0064536D"/>
    <w:rsid w:val="00665CD9"/>
    <w:rsid w:val="0069127B"/>
    <w:rsid w:val="006A4CB6"/>
    <w:rsid w:val="006A61B1"/>
    <w:rsid w:val="006A620E"/>
    <w:rsid w:val="006B2B85"/>
    <w:rsid w:val="006B7E2A"/>
    <w:rsid w:val="006E2CE1"/>
    <w:rsid w:val="006E306E"/>
    <w:rsid w:val="006E7AD9"/>
    <w:rsid w:val="00700DAD"/>
    <w:rsid w:val="007110FE"/>
    <w:rsid w:val="0071412A"/>
    <w:rsid w:val="00736EDC"/>
    <w:rsid w:val="00736F36"/>
    <w:rsid w:val="007541AE"/>
    <w:rsid w:val="007813FA"/>
    <w:rsid w:val="0078526E"/>
    <w:rsid w:val="00791EEA"/>
    <w:rsid w:val="00796509"/>
    <w:rsid w:val="007971F3"/>
    <w:rsid w:val="007A355B"/>
    <w:rsid w:val="007A5B54"/>
    <w:rsid w:val="007B784C"/>
    <w:rsid w:val="007E730F"/>
    <w:rsid w:val="007E7837"/>
    <w:rsid w:val="00823086"/>
    <w:rsid w:val="00831890"/>
    <w:rsid w:val="0083750C"/>
    <w:rsid w:val="00840971"/>
    <w:rsid w:val="0085341E"/>
    <w:rsid w:val="00861D8A"/>
    <w:rsid w:val="00885293"/>
    <w:rsid w:val="0088531E"/>
    <w:rsid w:val="008A4036"/>
    <w:rsid w:val="008B50DA"/>
    <w:rsid w:val="008C1A39"/>
    <w:rsid w:val="008C55F1"/>
    <w:rsid w:val="008D377E"/>
    <w:rsid w:val="008D7B8F"/>
    <w:rsid w:val="008E2584"/>
    <w:rsid w:val="008F1B8F"/>
    <w:rsid w:val="00913CC3"/>
    <w:rsid w:val="009779BF"/>
    <w:rsid w:val="009A672E"/>
    <w:rsid w:val="009B36E3"/>
    <w:rsid w:val="009D6C29"/>
    <w:rsid w:val="009F33CF"/>
    <w:rsid w:val="009F41F1"/>
    <w:rsid w:val="00A01027"/>
    <w:rsid w:val="00A20200"/>
    <w:rsid w:val="00A235CE"/>
    <w:rsid w:val="00A32252"/>
    <w:rsid w:val="00A36BCE"/>
    <w:rsid w:val="00A4267A"/>
    <w:rsid w:val="00A70874"/>
    <w:rsid w:val="00A72B8F"/>
    <w:rsid w:val="00A75AD6"/>
    <w:rsid w:val="00A93A7F"/>
    <w:rsid w:val="00AA00D0"/>
    <w:rsid w:val="00AA1323"/>
    <w:rsid w:val="00AA76F4"/>
    <w:rsid w:val="00AB4274"/>
    <w:rsid w:val="00AD4866"/>
    <w:rsid w:val="00AE7A45"/>
    <w:rsid w:val="00AF79FC"/>
    <w:rsid w:val="00B035BB"/>
    <w:rsid w:val="00B052EF"/>
    <w:rsid w:val="00B24A6C"/>
    <w:rsid w:val="00B35505"/>
    <w:rsid w:val="00B40D0C"/>
    <w:rsid w:val="00B45121"/>
    <w:rsid w:val="00B4626E"/>
    <w:rsid w:val="00B5637F"/>
    <w:rsid w:val="00B65BEA"/>
    <w:rsid w:val="00B75292"/>
    <w:rsid w:val="00B814F3"/>
    <w:rsid w:val="00B90AA1"/>
    <w:rsid w:val="00B90EC1"/>
    <w:rsid w:val="00B95668"/>
    <w:rsid w:val="00BA6EEA"/>
    <w:rsid w:val="00BB7EAE"/>
    <w:rsid w:val="00BD4AB6"/>
    <w:rsid w:val="00BF0B0C"/>
    <w:rsid w:val="00BF191F"/>
    <w:rsid w:val="00C04889"/>
    <w:rsid w:val="00C15726"/>
    <w:rsid w:val="00C26E2E"/>
    <w:rsid w:val="00C3631D"/>
    <w:rsid w:val="00C36C2D"/>
    <w:rsid w:val="00C55C8F"/>
    <w:rsid w:val="00C56B09"/>
    <w:rsid w:val="00C57F7A"/>
    <w:rsid w:val="00C736F9"/>
    <w:rsid w:val="00C762A5"/>
    <w:rsid w:val="00CA7C8D"/>
    <w:rsid w:val="00CB2C13"/>
    <w:rsid w:val="00CB5E13"/>
    <w:rsid w:val="00CC161C"/>
    <w:rsid w:val="00CC3DB8"/>
    <w:rsid w:val="00CE5F7F"/>
    <w:rsid w:val="00D0692E"/>
    <w:rsid w:val="00D1090D"/>
    <w:rsid w:val="00D1795E"/>
    <w:rsid w:val="00D26E00"/>
    <w:rsid w:val="00D35D17"/>
    <w:rsid w:val="00D3756A"/>
    <w:rsid w:val="00D66D09"/>
    <w:rsid w:val="00D726E3"/>
    <w:rsid w:val="00D82BCF"/>
    <w:rsid w:val="00D82D5C"/>
    <w:rsid w:val="00D87C11"/>
    <w:rsid w:val="00DA1FF2"/>
    <w:rsid w:val="00DB226B"/>
    <w:rsid w:val="00DC59AA"/>
    <w:rsid w:val="00DD1B6F"/>
    <w:rsid w:val="00DD47C4"/>
    <w:rsid w:val="00E026B6"/>
    <w:rsid w:val="00E03457"/>
    <w:rsid w:val="00E426CC"/>
    <w:rsid w:val="00E42FB9"/>
    <w:rsid w:val="00E718A1"/>
    <w:rsid w:val="00E83847"/>
    <w:rsid w:val="00E83D8C"/>
    <w:rsid w:val="00EA42B5"/>
    <w:rsid w:val="00EA52E1"/>
    <w:rsid w:val="00EB0E73"/>
    <w:rsid w:val="00EB189E"/>
    <w:rsid w:val="00EC22E0"/>
    <w:rsid w:val="00ED4560"/>
    <w:rsid w:val="00F14544"/>
    <w:rsid w:val="00F356CF"/>
    <w:rsid w:val="00F37F24"/>
    <w:rsid w:val="00F415FC"/>
    <w:rsid w:val="00F42753"/>
    <w:rsid w:val="00F43F84"/>
    <w:rsid w:val="00F445AA"/>
    <w:rsid w:val="00F56BE0"/>
    <w:rsid w:val="00F90BAF"/>
    <w:rsid w:val="00F94F7A"/>
    <w:rsid w:val="00F95711"/>
    <w:rsid w:val="00FD03DF"/>
    <w:rsid w:val="00FD56BE"/>
    <w:rsid w:val="00FD6609"/>
    <w:rsid w:val="00FE4FAD"/>
    <w:rsid w:val="00F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84A2"/>
  <w15:chartTrackingRefBased/>
  <w15:docId w15:val="{047FA89C-2CE1-4219-A191-F65D592B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B0E7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7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B0E73"/>
  </w:style>
  <w:style w:type="paragraph" w:styleId="Header">
    <w:name w:val="header"/>
    <w:basedOn w:val="Normal"/>
    <w:link w:val="HeaderChar"/>
    <w:uiPriority w:val="99"/>
    <w:unhideWhenUsed/>
    <w:rsid w:val="002E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26"/>
    <w:rPr>
      <w:lang w:val="en-AU"/>
    </w:rPr>
  </w:style>
  <w:style w:type="paragraph" w:styleId="Footer">
    <w:name w:val="footer"/>
    <w:basedOn w:val="Normal"/>
    <w:link w:val="FooterChar"/>
    <w:uiPriority w:val="99"/>
    <w:unhideWhenUsed/>
    <w:rsid w:val="002E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2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9976">
      <w:bodyDiv w:val="1"/>
      <w:marLeft w:val="0"/>
      <w:marRight w:val="0"/>
      <w:marTop w:val="0"/>
      <w:marBottom w:val="0"/>
      <w:divBdr>
        <w:top w:val="none" w:sz="0" w:space="0" w:color="auto"/>
        <w:left w:val="none" w:sz="0" w:space="0" w:color="auto"/>
        <w:bottom w:val="none" w:sz="0" w:space="0" w:color="auto"/>
        <w:right w:val="none" w:sz="0" w:space="0" w:color="auto"/>
      </w:divBdr>
    </w:div>
    <w:div w:id="984286239">
      <w:bodyDiv w:val="1"/>
      <w:marLeft w:val="0"/>
      <w:marRight w:val="0"/>
      <w:marTop w:val="0"/>
      <w:marBottom w:val="0"/>
      <w:divBdr>
        <w:top w:val="none" w:sz="0" w:space="0" w:color="auto"/>
        <w:left w:val="none" w:sz="0" w:space="0" w:color="auto"/>
        <w:bottom w:val="none" w:sz="0" w:space="0" w:color="auto"/>
        <w:right w:val="none" w:sz="0" w:space="0" w:color="auto"/>
      </w:divBdr>
    </w:div>
    <w:div w:id="1057751053">
      <w:bodyDiv w:val="1"/>
      <w:marLeft w:val="0"/>
      <w:marRight w:val="0"/>
      <w:marTop w:val="0"/>
      <w:marBottom w:val="0"/>
      <w:divBdr>
        <w:top w:val="none" w:sz="0" w:space="0" w:color="auto"/>
        <w:left w:val="none" w:sz="0" w:space="0" w:color="auto"/>
        <w:bottom w:val="none" w:sz="0" w:space="0" w:color="auto"/>
        <w:right w:val="none" w:sz="0" w:space="0" w:color="auto"/>
      </w:divBdr>
    </w:div>
    <w:div w:id="1544437125">
      <w:bodyDiv w:val="1"/>
      <w:marLeft w:val="0"/>
      <w:marRight w:val="0"/>
      <w:marTop w:val="0"/>
      <w:marBottom w:val="0"/>
      <w:divBdr>
        <w:top w:val="none" w:sz="0" w:space="0" w:color="auto"/>
        <w:left w:val="none" w:sz="0" w:space="0" w:color="auto"/>
        <w:bottom w:val="none" w:sz="0" w:space="0" w:color="auto"/>
        <w:right w:val="none" w:sz="0" w:space="0" w:color="auto"/>
      </w:divBdr>
    </w:div>
    <w:div w:id="1573008392">
      <w:bodyDiv w:val="1"/>
      <w:marLeft w:val="0"/>
      <w:marRight w:val="0"/>
      <w:marTop w:val="0"/>
      <w:marBottom w:val="0"/>
      <w:divBdr>
        <w:top w:val="none" w:sz="0" w:space="0" w:color="auto"/>
        <w:left w:val="none" w:sz="0" w:space="0" w:color="auto"/>
        <w:bottom w:val="none" w:sz="0" w:space="0" w:color="auto"/>
        <w:right w:val="none" w:sz="0" w:space="0" w:color="auto"/>
      </w:divBdr>
    </w:div>
    <w:div w:id="1849321525">
      <w:bodyDiv w:val="1"/>
      <w:marLeft w:val="0"/>
      <w:marRight w:val="0"/>
      <w:marTop w:val="0"/>
      <w:marBottom w:val="0"/>
      <w:divBdr>
        <w:top w:val="none" w:sz="0" w:space="0" w:color="auto"/>
        <w:left w:val="none" w:sz="0" w:space="0" w:color="auto"/>
        <w:bottom w:val="none" w:sz="0" w:space="0" w:color="auto"/>
        <w:right w:val="none" w:sz="0" w:space="0" w:color="auto"/>
      </w:divBdr>
    </w:div>
    <w:div w:id="1957709928">
      <w:bodyDiv w:val="1"/>
      <w:marLeft w:val="0"/>
      <w:marRight w:val="0"/>
      <w:marTop w:val="0"/>
      <w:marBottom w:val="0"/>
      <w:divBdr>
        <w:top w:val="none" w:sz="0" w:space="0" w:color="auto"/>
        <w:left w:val="none" w:sz="0" w:space="0" w:color="auto"/>
        <w:bottom w:val="none" w:sz="0" w:space="0" w:color="auto"/>
        <w:right w:val="none" w:sz="0" w:space="0" w:color="auto"/>
      </w:divBdr>
    </w:div>
    <w:div w:id="2011524475">
      <w:bodyDiv w:val="1"/>
      <w:marLeft w:val="0"/>
      <w:marRight w:val="0"/>
      <w:marTop w:val="0"/>
      <w:marBottom w:val="0"/>
      <w:divBdr>
        <w:top w:val="none" w:sz="0" w:space="0" w:color="auto"/>
        <w:left w:val="none" w:sz="0" w:space="0" w:color="auto"/>
        <w:bottom w:val="none" w:sz="0" w:space="0" w:color="auto"/>
        <w:right w:val="none" w:sz="0" w:space="0" w:color="auto"/>
      </w:divBdr>
    </w:div>
    <w:div w:id="202482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Liquidity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TC</c:v>
                </c:pt>
              </c:strCache>
            </c:strRef>
          </c:tx>
          <c:spPr>
            <a:ln w="28575" cap="rnd">
              <a:solidFill>
                <a:schemeClr val="accent1"/>
              </a:solidFill>
              <a:round/>
            </a:ln>
            <a:effectLst/>
          </c:spPr>
          <c:marker>
            <c:symbol val="none"/>
          </c:marker>
          <c:cat>
            <c:numRef>
              <c:f>Sheet1!$A$2:$A$5</c:f>
              <c:numCache>
                <c:formatCode>General</c:formatCode>
                <c:ptCount val="4"/>
                <c:pt idx="0">
                  <c:v>2018</c:v>
                </c:pt>
                <c:pt idx="1">
                  <c:v>2017</c:v>
                </c:pt>
                <c:pt idx="2">
                  <c:v>2016</c:v>
                </c:pt>
                <c:pt idx="3">
                  <c:v>2015</c:v>
                </c:pt>
              </c:numCache>
            </c:numRef>
          </c:cat>
          <c:val>
            <c:numRef>
              <c:f>Sheet1!$B$2:$B$5</c:f>
              <c:numCache>
                <c:formatCode>General</c:formatCode>
                <c:ptCount val="4"/>
                <c:pt idx="0">
                  <c:v>0.2</c:v>
                </c:pt>
                <c:pt idx="1">
                  <c:v>0.22</c:v>
                </c:pt>
                <c:pt idx="2">
                  <c:v>0.23</c:v>
                </c:pt>
                <c:pt idx="3">
                  <c:v>0.22600000000000001</c:v>
                </c:pt>
              </c:numCache>
            </c:numRef>
          </c:val>
          <c:smooth val="0"/>
          <c:extLst>
            <c:ext xmlns:c16="http://schemas.microsoft.com/office/drawing/2014/chart" uri="{C3380CC4-5D6E-409C-BE32-E72D297353CC}">
              <c16:uniqueId val="{00000000-EC59-4FBA-BBD6-75342F84108A}"/>
            </c:ext>
          </c:extLst>
        </c:ser>
        <c:ser>
          <c:idx val="1"/>
          <c:order val="1"/>
          <c:tx>
            <c:strRef>
              <c:f>Sheet1!$C$1</c:f>
              <c:strCache>
                <c:ptCount val="1"/>
                <c:pt idx="0">
                  <c:v>BH</c:v>
                </c:pt>
              </c:strCache>
            </c:strRef>
          </c:tx>
          <c:spPr>
            <a:ln w="28575" cap="rnd">
              <a:solidFill>
                <a:schemeClr val="accent2"/>
              </a:solidFill>
              <a:round/>
            </a:ln>
            <a:effectLst/>
          </c:spPr>
          <c:marker>
            <c:symbol val="none"/>
          </c:marker>
          <c:cat>
            <c:numRef>
              <c:f>Sheet1!$A$2:$A$5</c:f>
              <c:numCache>
                <c:formatCode>General</c:formatCode>
                <c:ptCount val="4"/>
                <c:pt idx="0">
                  <c:v>2018</c:v>
                </c:pt>
                <c:pt idx="1">
                  <c:v>2017</c:v>
                </c:pt>
                <c:pt idx="2">
                  <c:v>2016</c:v>
                </c:pt>
                <c:pt idx="3">
                  <c:v>2015</c:v>
                </c:pt>
              </c:numCache>
            </c:numRef>
          </c:cat>
          <c:val>
            <c:numRef>
              <c:f>Sheet1!$C$2:$C$5</c:f>
              <c:numCache>
                <c:formatCode>General</c:formatCode>
                <c:ptCount val="4"/>
                <c:pt idx="0">
                  <c:v>0.98</c:v>
                </c:pt>
                <c:pt idx="1">
                  <c:v>0.78</c:v>
                </c:pt>
                <c:pt idx="2">
                  <c:v>0.93</c:v>
                </c:pt>
                <c:pt idx="3">
                  <c:v>0.93</c:v>
                </c:pt>
              </c:numCache>
            </c:numRef>
          </c:val>
          <c:smooth val="0"/>
          <c:extLst>
            <c:ext xmlns:c16="http://schemas.microsoft.com/office/drawing/2014/chart" uri="{C3380CC4-5D6E-409C-BE32-E72D297353CC}">
              <c16:uniqueId val="{00000001-EC59-4FBA-BBD6-75342F84108A}"/>
            </c:ext>
          </c:extLst>
        </c:ser>
        <c:dLbls>
          <c:showLegendKey val="0"/>
          <c:showVal val="0"/>
          <c:showCatName val="0"/>
          <c:showSerName val="0"/>
          <c:showPercent val="0"/>
          <c:showBubbleSize val="0"/>
        </c:dLbls>
        <c:smooth val="0"/>
        <c:axId val="452066112"/>
        <c:axId val="15221112"/>
      </c:lineChart>
      <c:catAx>
        <c:axId val="45206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21112"/>
        <c:crosses val="autoZero"/>
        <c:auto val="1"/>
        <c:lblAlgn val="ctr"/>
        <c:lblOffset val="100"/>
        <c:noMultiLvlLbl val="0"/>
      </c:catAx>
      <c:valAx>
        <c:axId val="15221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06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Profitability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TC</c:v>
                </c:pt>
              </c:strCache>
            </c:strRef>
          </c:tx>
          <c:spPr>
            <a:ln w="28575" cap="rnd">
              <a:solidFill>
                <a:schemeClr val="accent1"/>
              </a:solidFill>
              <a:round/>
            </a:ln>
            <a:effectLst/>
          </c:spPr>
          <c:marker>
            <c:symbol val="none"/>
          </c:marker>
          <c:cat>
            <c:numRef>
              <c:f>Sheet1!$A$2:$A$5</c:f>
              <c:numCache>
                <c:formatCode>General</c:formatCode>
                <c:ptCount val="4"/>
                <c:pt idx="0">
                  <c:v>2018</c:v>
                </c:pt>
                <c:pt idx="1">
                  <c:v>2017</c:v>
                </c:pt>
                <c:pt idx="2">
                  <c:v>2016</c:v>
                </c:pt>
                <c:pt idx="3">
                  <c:v>2015</c:v>
                </c:pt>
              </c:numCache>
            </c:numRef>
          </c:cat>
          <c:val>
            <c:numRef>
              <c:f>Sheet1!$B$2:$B$5</c:f>
              <c:numCache>
                <c:formatCode>General</c:formatCode>
                <c:ptCount val="4"/>
                <c:pt idx="0">
                  <c:v>0.2</c:v>
                </c:pt>
                <c:pt idx="1">
                  <c:v>0.22</c:v>
                </c:pt>
                <c:pt idx="2">
                  <c:v>0.23</c:v>
                </c:pt>
                <c:pt idx="3">
                  <c:v>0.22600000000000001</c:v>
                </c:pt>
              </c:numCache>
            </c:numRef>
          </c:val>
          <c:smooth val="0"/>
          <c:extLst>
            <c:ext xmlns:c16="http://schemas.microsoft.com/office/drawing/2014/chart" uri="{C3380CC4-5D6E-409C-BE32-E72D297353CC}">
              <c16:uniqueId val="{00000000-1995-4BE2-B6FF-43411FDD05DF}"/>
            </c:ext>
          </c:extLst>
        </c:ser>
        <c:ser>
          <c:idx val="1"/>
          <c:order val="1"/>
          <c:tx>
            <c:strRef>
              <c:f>Sheet1!$C$1</c:f>
              <c:strCache>
                <c:ptCount val="1"/>
                <c:pt idx="0">
                  <c:v>BH</c:v>
                </c:pt>
              </c:strCache>
            </c:strRef>
          </c:tx>
          <c:spPr>
            <a:ln w="28575" cap="rnd">
              <a:solidFill>
                <a:schemeClr val="accent2"/>
              </a:solidFill>
              <a:round/>
            </a:ln>
            <a:effectLst/>
          </c:spPr>
          <c:marker>
            <c:symbol val="none"/>
          </c:marker>
          <c:cat>
            <c:numRef>
              <c:f>Sheet1!$A$2:$A$5</c:f>
              <c:numCache>
                <c:formatCode>General</c:formatCode>
                <c:ptCount val="4"/>
                <c:pt idx="0">
                  <c:v>2018</c:v>
                </c:pt>
                <c:pt idx="1">
                  <c:v>2017</c:v>
                </c:pt>
                <c:pt idx="2">
                  <c:v>2016</c:v>
                </c:pt>
                <c:pt idx="3">
                  <c:v>2015</c:v>
                </c:pt>
              </c:numCache>
            </c:numRef>
          </c:cat>
          <c:val>
            <c:numRef>
              <c:f>Sheet1!$C$2:$C$5</c:f>
              <c:numCache>
                <c:formatCode>General</c:formatCode>
                <c:ptCount val="4"/>
                <c:pt idx="0">
                  <c:v>0.98</c:v>
                </c:pt>
                <c:pt idx="1">
                  <c:v>0.78</c:v>
                </c:pt>
                <c:pt idx="2">
                  <c:v>0.93</c:v>
                </c:pt>
                <c:pt idx="3">
                  <c:v>0.93</c:v>
                </c:pt>
              </c:numCache>
            </c:numRef>
          </c:val>
          <c:smooth val="0"/>
          <c:extLst>
            <c:ext xmlns:c16="http://schemas.microsoft.com/office/drawing/2014/chart" uri="{C3380CC4-5D6E-409C-BE32-E72D297353CC}">
              <c16:uniqueId val="{00000001-1995-4BE2-B6FF-43411FDD05DF}"/>
            </c:ext>
          </c:extLst>
        </c:ser>
        <c:dLbls>
          <c:showLegendKey val="0"/>
          <c:showVal val="0"/>
          <c:showCatName val="0"/>
          <c:showSerName val="0"/>
          <c:showPercent val="0"/>
          <c:showBubbleSize val="0"/>
        </c:dLbls>
        <c:smooth val="0"/>
        <c:axId val="452066112"/>
        <c:axId val="15221112"/>
      </c:lineChart>
      <c:catAx>
        <c:axId val="45206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21112"/>
        <c:crosses val="autoZero"/>
        <c:auto val="1"/>
        <c:lblAlgn val="ctr"/>
        <c:lblOffset val="100"/>
        <c:noMultiLvlLbl val="0"/>
      </c:catAx>
      <c:valAx>
        <c:axId val="15221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206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Ric19</b:Tag>
    <b:SourceType>DocumentFromInternetSite</b:SourceType>
    <b:Guid>{E7B2F848-F6A5-4C6C-B4CD-91B9C3B4308F}</b:Guid>
    <b:Author>
      <b:Author>
        <b:NameList>
          <b:Person>
            <b:Last>Weiss</b:Last>
            <b:First>Richard</b:First>
          </b:Person>
          <b:Person>
            <b:Last>Donahue</b:Last>
            <b:First>Patrick</b:First>
          </b:Person>
        </b:NameList>
      </b:Author>
    </b:Author>
    <b:Title>https://www.bloomberg.com/news/articles/2019-09-24/thomas-cook-s-condor-gets-420-million-lifeline-from-germany</b:Title>
    <b:Year>2019</b:Year>
    <b:Month>September</b:Month>
    <b:Day>25</b:Day>
    <b:YearAccessed>2020</b:YearAccessed>
    <b:MonthAccessed>January</b:MonthAccessed>
    <b:DayAccessed>7</b:DayAccessed>
    <b:URL>https://www.bloomberg.com/news/articles/2019-09-24/thomas-cook-s-condor-gets-420-million-lifeline-from-germany</b:URL>
    <b:RefOrder>2</b:RefOrder>
  </b:Source>
  <b:Source>
    <b:Tag>Sab13</b:Tag>
    <b:SourceType>JournalArticle</b:SourceType>
    <b:Guid>{C4370AE6-343F-4EF5-AE3D-0C8A3A5530B7}</b:Guid>
    <b:Title>Business model innovation in the aviation industry </b:Title>
    <b:Year>2013</b:Year>
    <b:Author>
      <b:Author>
        <b:NameList>
          <b:Person>
            <b:Last>Schneider</b:Last>
            <b:First>Sabrina</b:First>
          </b:Person>
          <b:Person>
            <b:Last>Spieth</b:Last>
            <b:First>Patrick</b:First>
          </b:Person>
          <b:Person>
            <b:Last>Clauss</b:Last>
            <b:First>Thomas</b:First>
          </b:Person>
        </b:NameList>
      </b:Author>
    </b:Author>
    <b:JournalName>International Journal of Product Development</b:JournalName>
    <b:Volume>18</b:Volume>
    <b:Issue>3</b:Issue>
    <b:RefOrder>5</b:RefOrder>
  </b:Source>
  <b:Source>
    <b:Tag>tra19</b:Tag>
    <b:SourceType>DocumentFromInternetSite</b:SourceType>
    <b:Guid>{DA83B5DF-D607-4D14-A368-867495CDE4FF}</b:Guid>
    <b:Title>http://www.travelweekly.co.uk/articles/344922/thomas-cook-could-have-been-saved-say-former-bidders</b:Title>
    <b:Year>2019</b:Year>
    <b:Author>
      <b:Author>
        <b:Corporate>travelweekly</b:Corporate>
      </b:Author>
    </b:Author>
    <b:Month>October</b:Month>
    <b:Day>2</b:Day>
    <b:YearAccessed>2020</b:YearAccessed>
    <b:MonthAccessed>January</b:MonthAccessed>
    <b:DayAccessed>8</b:DayAccessed>
    <b:URL>http://www.travelweekly.co.uk/articles/344922/thomas-cook-could-have-been-saved-say-former-bidders</b:URL>
    <b:RefOrder>7</b:RefOrder>
  </b:Source>
  <b:Source>
    <b:Tag>Ian19</b:Tag>
    <b:SourceType>DocumentFromInternetSite</b:SourceType>
    <b:Guid>{D138BA0D-FA3F-4BA2-AAB1-931CEEB7B338}</b:Guid>
    <b:Author>
      <b:Author>
        <b:NameList>
          <b:Person>
            <b:Last>Taylor</b:Last>
            <b:First>Ian</b:First>
          </b:Person>
        </b:NameList>
      </b:Author>
    </b:Author>
    <b:Title>http://www.travelweekly.co.uk/articles/344550/comment-ten-things-we-know-about-thomas-cooks-collapse</b:Title>
    <b:Year>2019</b:Year>
    <b:Month>September</b:Month>
    <b:Day>27</b:Day>
    <b:YearAccessed>2020</b:YearAccessed>
    <b:MonthAccessed>January</b:MonthAccessed>
    <b:DayAccessed>8</b:DayAccessed>
    <b:URL>http://www.travelweekly.co.uk/articles/344550/comment-ten-things-we-know-about-thomas-cooks-collapse</b:URL>
    <b:RefOrder>4</b:RefOrder>
  </b:Source>
  <b:Source>
    <b:Tag>Fir19</b:Tag>
    <b:SourceType>Book</b:SourceType>
    <b:Guid>{8DCDF953-98A2-4BFA-B671-3EFB4EBB8AC0}</b:Guid>
    <b:Title>Strategic Mistakes: Examples on How global companies go wrong</b:Title>
    <b:Year>2019</b:Year>
    <b:Author>
      <b:Author>
        <b:NameList>
          <b:Person>
            <b:Last>Rasch</b:Last>
            <b:First>Firend</b:First>
            <b:Middle>Alan</b:Middle>
          </b:Person>
        </b:NameList>
      </b:Author>
    </b:Author>
    <b:Publisher>Createspace</b:Publisher>
    <b:RefOrder>8</b:RefOrder>
  </b:Source>
  <b:Source>
    <b:Tag>Ele19</b:Tag>
    <b:SourceType>DocumentFromInternetSite</b:SourceType>
    <b:Guid>{260F3C98-1211-4BD6-BAC3-D48D6811092B}</b:Guid>
    <b:Title>https://www.bloomberg.com/news/articles/2019-09-25/thomas-cook-s-collapse-sends-tremors-from-crete-to-canaries</b:Title>
    <b:Year>2019</b:Year>
    <b:Author>
      <b:Author>
        <b:NameList>
          <b:Person>
            <b:Last>Chrepa</b:Last>
            <b:First>Eleni</b:First>
          </b:Person>
          <b:Person>
            <b:Last>Nikas</b:Last>
            <b:First>Sotiris</b:First>
          </b:Person>
          <b:Person>
            <b:Last>Penty</b:Last>
            <b:First>Charles</b:First>
          </b:Person>
        </b:NameList>
      </b:Author>
    </b:Author>
    <b:Month>September</b:Month>
    <b:Day>25</b:Day>
    <b:YearAccessed>2020</b:YearAccessed>
    <b:MonthAccessed>January</b:MonthAccessed>
    <b:DayAccessed>8</b:DayAccessed>
    <b:URL>https://www.bloomberg.com/news/articles/2019-09-25/thomas-cook-s-collapse-sends-tremors-from-crete-to-canaries</b:URL>
    <b:RefOrder>3</b:RefOrder>
  </b:Source>
  <b:Source>
    <b:Tag>Les07</b:Tag>
    <b:SourceType>ConferenceProceedings</b:SourceType>
    <b:Guid>{6FDD4C39-AF90-460E-A5C6-882F05309FBC}</b:Guid>
    <b:Author>
      <b:Author>
        <b:NameList>
          <b:Person>
            <b:Last>Lesakova</b:Last>
            <b:First>Lubica</b:First>
          </b:Person>
        </b:NameList>
      </b:Author>
    </b:Author>
    <b:Title>Uses and Limitations of profitability ratio analysis in managerial practice</b:Title>
    <b:Year>2007</b:Year>
    <b:City>Budapest</b:City>
    <b:RefOrder>1</b:RefOrder>
  </b:Source>
  <b:Source>
    <b:Tag>Jam65</b:Tag>
    <b:SourceType>JournalArticle</b:SourceType>
    <b:Guid>{215C34D4-0C9D-41AA-B4E0-2FEB20F9A3B9}</b:Guid>
    <b:Author>
      <b:Author>
        <b:NameList>
          <b:Person>
            <b:Last>Horrigon</b:Last>
            <b:First>James</b:First>
            <b:Middle>O.</b:Middle>
          </b:Person>
        </b:NameList>
      </b:Author>
    </b:Author>
    <b:Title>Some Empirical Basis of Financial Ratio Analysis</b:Title>
    <b:JournalName>The Accounting Review</b:JournalName>
    <b:Year>1965</b:Year>
    <b:Pages>558</b:Pages>
    <b:Volume>40</b:Volume>
    <b:Issue>3</b:Issue>
    <b:RefOrder>9</b:RefOrder>
  </b:Source>
  <b:Source>
    <b:Tag>Has12</b:Tag>
    <b:SourceType>ConferenceProceedings</b:SourceType>
    <b:Guid>{333FE42E-6700-4C0E-9977-75C9D73B652A}</b:Guid>
    <b:Title>A NEW PERSPECTIVE ON MODELING OF AIRLINE PERFORMANCE </b:Title>
    <b:Year>2012</b:Year>
    <b:Author>
      <b:Author>
        <b:NameList>
          <b:Person>
            <b:Last>Jenatabadi</b:Last>
            <b:First>Hashem</b:First>
            <b:Middle>Salarzadeh</b:Middle>
          </b:Person>
          <b:Person>
            <b:Last>Ismail</b:Last>
            <b:First>Noor</b:First>
            <b:Middle>Azina</b:Middle>
          </b:Person>
        </b:NameList>
      </b:Author>
    </b:Author>
    <b:City>Bandung</b:City>
    <b:RefOrder>6</b:RefOrder>
  </b:Source>
</b:Sources>
</file>

<file path=customXml/itemProps1.xml><?xml version="1.0" encoding="utf-8"?>
<ds:datastoreItem xmlns:ds="http://schemas.openxmlformats.org/officeDocument/2006/customXml" ds:itemID="{36622B35-F895-472D-B90B-C3C7D0EB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2020-01-07T20:03:00Z</dcterms:created>
  <dcterms:modified xsi:type="dcterms:W3CDTF">2020-01-07T20:03:00Z</dcterms:modified>
</cp:coreProperties>
</file>