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18ED0" w14:textId="77777777" w:rsidR="00DE6FCE" w:rsidRDefault="00DE6FCE" w:rsidP="00DE6FCE">
      <w:pPr>
        <w:rPr>
          <w:rFonts w:ascii="ArialMT" w:hAnsi="ArialMT" w:cs="ArialMT"/>
          <w:color w:val="333333"/>
          <w:sz w:val="74"/>
          <w:szCs w:val="74"/>
          <w:lang w:val="en-PK" w:bidi="ar-SA"/>
        </w:rPr>
      </w:pPr>
    </w:p>
    <w:p w14:paraId="39B07471" w14:textId="77777777" w:rsidR="00DE6FCE" w:rsidRDefault="00DE6FCE" w:rsidP="00DE6FCE">
      <w:pPr>
        <w:jc w:val="center"/>
        <w:rPr>
          <w:rFonts w:asciiTheme="majorBidi" w:hAnsiTheme="majorBidi" w:cstheme="majorBidi"/>
          <w:color w:val="333333"/>
          <w:sz w:val="32"/>
          <w:szCs w:val="32"/>
          <w:lang w:bidi="ar-SA"/>
        </w:rPr>
      </w:pPr>
    </w:p>
    <w:p w14:paraId="416FD357" w14:textId="77777777" w:rsidR="00DE6FCE" w:rsidRDefault="00DE6FCE" w:rsidP="00DE6FCE">
      <w:pPr>
        <w:jc w:val="center"/>
        <w:rPr>
          <w:rFonts w:asciiTheme="majorBidi" w:hAnsiTheme="majorBidi" w:cstheme="majorBidi"/>
          <w:color w:val="333333"/>
          <w:sz w:val="32"/>
          <w:szCs w:val="32"/>
          <w:lang w:bidi="ar-SA"/>
        </w:rPr>
      </w:pPr>
    </w:p>
    <w:p w14:paraId="7A0B92FC" w14:textId="77777777" w:rsidR="00DE6FCE" w:rsidRPr="00F722CC" w:rsidRDefault="00DE6FCE" w:rsidP="00DE6FCE">
      <w:pPr>
        <w:jc w:val="center"/>
        <w:rPr>
          <w:rFonts w:asciiTheme="minorBidi" w:hAnsiTheme="minorBidi"/>
          <w:color w:val="333333"/>
          <w:sz w:val="32"/>
          <w:szCs w:val="32"/>
          <w:lang w:bidi="ar-SA"/>
        </w:rPr>
      </w:pPr>
    </w:p>
    <w:p w14:paraId="2912BA58" w14:textId="2BF20905" w:rsidR="00DE6FCE" w:rsidRPr="004C2242" w:rsidRDefault="00DE6FCE" w:rsidP="00DE6FCE">
      <w:pPr>
        <w:jc w:val="center"/>
        <w:rPr>
          <w:rFonts w:asciiTheme="majorBidi" w:hAnsiTheme="majorBidi" w:cstheme="majorBidi"/>
          <w:b/>
          <w:bCs/>
          <w:sz w:val="24"/>
          <w:szCs w:val="24"/>
        </w:rPr>
      </w:pPr>
      <w:r>
        <w:rPr>
          <w:rFonts w:asciiTheme="majorBidi" w:hAnsiTheme="majorBidi" w:cstheme="majorBidi"/>
          <w:b/>
          <w:bCs/>
          <w:color w:val="333333"/>
          <w:sz w:val="32"/>
          <w:szCs w:val="32"/>
          <w:lang w:bidi="ar-SA"/>
        </w:rPr>
        <w:t>Hospitality and Tourism Project</w:t>
      </w:r>
      <w:bookmarkStart w:id="0" w:name="_GoBack"/>
      <w:bookmarkEnd w:id="0"/>
    </w:p>
    <w:p w14:paraId="4E8391EB" w14:textId="77777777" w:rsidR="00DE6FCE" w:rsidRPr="004C2242" w:rsidRDefault="00DE6FCE" w:rsidP="00DE6FCE">
      <w:pPr>
        <w:jc w:val="center"/>
        <w:rPr>
          <w:rFonts w:asciiTheme="majorBidi" w:hAnsiTheme="majorBidi" w:cstheme="majorBidi"/>
          <w:sz w:val="24"/>
          <w:szCs w:val="24"/>
        </w:rPr>
      </w:pPr>
      <w:r w:rsidRPr="004C2242">
        <w:rPr>
          <w:rFonts w:asciiTheme="majorBidi" w:hAnsiTheme="majorBidi" w:cstheme="majorBidi"/>
          <w:sz w:val="24"/>
          <w:szCs w:val="24"/>
        </w:rPr>
        <w:t>[Name of Writer]</w:t>
      </w:r>
    </w:p>
    <w:p w14:paraId="4CA0CC8D" w14:textId="5496B7FE" w:rsidR="00030714" w:rsidRDefault="00DE6FCE" w:rsidP="00DE6FCE">
      <w:pPr>
        <w:jc w:val="center"/>
        <w:rPr>
          <w:rFonts w:asciiTheme="majorBidi" w:hAnsiTheme="majorBidi" w:cstheme="majorBidi"/>
          <w:sz w:val="24"/>
          <w:szCs w:val="24"/>
        </w:rPr>
      </w:pPr>
      <w:r w:rsidRPr="004C2242">
        <w:rPr>
          <w:rFonts w:asciiTheme="majorBidi" w:hAnsiTheme="majorBidi" w:cstheme="majorBidi"/>
          <w:sz w:val="24"/>
          <w:szCs w:val="24"/>
        </w:rPr>
        <w:t>[Name of Institution]</w:t>
      </w:r>
      <w:r w:rsidR="00030714">
        <w:rPr>
          <w:rFonts w:asciiTheme="majorBidi" w:hAnsiTheme="majorBidi" w:cstheme="majorBidi"/>
          <w:sz w:val="24"/>
          <w:szCs w:val="24"/>
        </w:rPr>
        <w:br w:type="page"/>
      </w:r>
    </w:p>
    <w:p w14:paraId="3C4F5AFF" w14:textId="1156DE74" w:rsidR="006E254D" w:rsidRDefault="00C604FD" w:rsidP="00C604FD">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Tourism is a very important and thriving industry in Japan. </w:t>
      </w:r>
      <w:r w:rsidR="00DC626B">
        <w:rPr>
          <w:rFonts w:asciiTheme="majorBidi" w:hAnsiTheme="majorBidi" w:cstheme="majorBidi"/>
          <w:sz w:val="24"/>
          <w:szCs w:val="24"/>
        </w:rPr>
        <w:t>People from all over the world make up the diverse demographic of international tourists in Japan. Chinese tourists make up the majority of tourists in Japan but in recent years there has been a rise in tourists in Japan from countries other than China. There has been a significant increase of around 50% in tourists from Western countries including North America, Australia and Europe.</w:t>
      </w:r>
      <w:sdt>
        <w:sdtPr>
          <w:rPr>
            <w:rFonts w:asciiTheme="majorBidi" w:hAnsiTheme="majorBidi" w:cstheme="majorBidi"/>
            <w:sz w:val="24"/>
            <w:szCs w:val="24"/>
          </w:rPr>
          <w:id w:val="801276324"/>
          <w:citation/>
        </w:sdtPr>
        <w:sdtContent>
          <w:r w:rsidR="00DC626B">
            <w:rPr>
              <w:rFonts w:asciiTheme="majorBidi" w:hAnsiTheme="majorBidi" w:cstheme="majorBidi"/>
              <w:sz w:val="24"/>
              <w:szCs w:val="24"/>
            </w:rPr>
            <w:fldChar w:fldCharType="begin"/>
          </w:r>
          <w:r w:rsidR="00DC626B">
            <w:rPr>
              <w:rFonts w:asciiTheme="majorBidi" w:hAnsiTheme="majorBidi" w:cstheme="majorBidi"/>
              <w:sz w:val="24"/>
              <w:szCs w:val="24"/>
            </w:rPr>
            <w:instrText xml:space="preserve"> CITATION Str17 \l 1033 </w:instrText>
          </w:r>
          <w:r w:rsidR="00DC626B">
            <w:rPr>
              <w:rFonts w:asciiTheme="majorBidi" w:hAnsiTheme="majorBidi" w:cstheme="majorBidi"/>
              <w:sz w:val="24"/>
              <w:szCs w:val="24"/>
            </w:rPr>
            <w:fldChar w:fldCharType="separate"/>
          </w:r>
          <w:r w:rsidR="00DC626B">
            <w:rPr>
              <w:rFonts w:asciiTheme="majorBidi" w:hAnsiTheme="majorBidi" w:cstheme="majorBidi"/>
              <w:noProof/>
              <w:sz w:val="24"/>
              <w:szCs w:val="24"/>
            </w:rPr>
            <w:t xml:space="preserve"> </w:t>
          </w:r>
          <w:r w:rsidR="00DC626B" w:rsidRPr="00DC626B">
            <w:rPr>
              <w:rFonts w:asciiTheme="majorBidi" w:hAnsiTheme="majorBidi" w:cstheme="majorBidi"/>
              <w:noProof/>
              <w:sz w:val="24"/>
              <w:szCs w:val="24"/>
            </w:rPr>
            <w:t>(Strielkowski, 2017)</w:t>
          </w:r>
          <w:r w:rsidR="00DC626B">
            <w:rPr>
              <w:rFonts w:asciiTheme="majorBidi" w:hAnsiTheme="majorBidi" w:cstheme="majorBidi"/>
              <w:sz w:val="24"/>
              <w:szCs w:val="24"/>
            </w:rPr>
            <w:fldChar w:fldCharType="end"/>
          </w:r>
        </w:sdtContent>
      </w:sdt>
      <w:r w:rsidR="00DC626B">
        <w:rPr>
          <w:rFonts w:asciiTheme="majorBidi" w:hAnsiTheme="majorBidi" w:cstheme="majorBidi"/>
          <w:sz w:val="24"/>
          <w:szCs w:val="24"/>
        </w:rPr>
        <w:t xml:space="preserve"> The current landscape of tourism in Japan is therefore more diversified as compared to earlier times. Much of this is owed to the several </w:t>
      </w:r>
      <w:r w:rsidR="00D972C7">
        <w:rPr>
          <w:rFonts w:asciiTheme="majorBidi" w:hAnsiTheme="majorBidi" w:cstheme="majorBidi"/>
          <w:sz w:val="24"/>
          <w:szCs w:val="24"/>
        </w:rPr>
        <w:t>different ways through which Japan attracts its tourists. A lot of the tourism in Japan depends on natural attractions. As different seasons of the year merge into each other, Japan’s tourism evolves with those.</w:t>
      </w:r>
      <w:r w:rsidR="00465979">
        <w:rPr>
          <w:rFonts w:asciiTheme="majorBidi" w:hAnsiTheme="majorBidi" w:cstheme="majorBidi"/>
          <w:sz w:val="24"/>
          <w:szCs w:val="24"/>
        </w:rPr>
        <w:t xml:space="preserve"> Cherry blossom festivals in Japan happ</w:t>
      </w:r>
      <w:r w:rsidR="00B26B49">
        <w:rPr>
          <w:rFonts w:asciiTheme="majorBidi" w:hAnsiTheme="majorBidi" w:cstheme="majorBidi"/>
          <w:sz w:val="24"/>
          <w:szCs w:val="24"/>
        </w:rPr>
        <w:t>en annually in the</w:t>
      </w:r>
      <w:r w:rsidR="00D972C7">
        <w:rPr>
          <w:rFonts w:asciiTheme="majorBidi" w:hAnsiTheme="majorBidi" w:cstheme="majorBidi"/>
          <w:sz w:val="24"/>
          <w:szCs w:val="24"/>
        </w:rPr>
        <w:t xml:space="preserve"> </w:t>
      </w:r>
      <w:r w:rsidR="006D46F9">
        <w:rPr>
          <w:rFonts w:asciiTheme="majorBidi" w:hAnsiTheme="majorBidi" w:cstheme="majorBidi"/>
          <w:sz w:val="24"/>
          <w:szCs w:val="24"/>
        </w:rPr>
        <w:t xml:space="preserve">spring festival celebrated earnestly throughout the country. These attract tourists from all over the world. In some incidents, the frequency of international tourists visiting Japan to see the </w:t>
      </w:r>
      <w:r w:rsidR="00D2330B">
        <w:rPr>
          <w:rFonts w:asciiTheme="majorBidi" w:hAnsiTheme="majorBidi" w:cstheme="majorBidi"/>
          <w:sz w:val="24"/>
          <w:szCs w:val="24"/>
        </w:rPr>
        <w:t xml:space="preserve">cherry blossom is so great that </w:t>
      </w:r>
      <w:r w:rsidR="006A3271">
        <w:rPr>
          <w:rFonts w:asciiTheme="majorBidi" w:hAnsiTheme="majorBidi" w:cstheme="majorBidi"/>
          <w:sz w:val="24"/>
          <w:szCs w:val="24"/>
        </w:rPr>
        <w:t>it has led to an undermining of the local festivals around it.</w:t>
      </w:r>
      <w:sdt>
        <w:sdtPr>
          <w:rPr>
            <w:rFonts w:asciiTheme="majorBidi" w:hAnsiTheme="majorBidi" w:cstheme="majorBidi"/>
            <w:sz w:val="24"/>
            <w:szCs w:val="24"/>
          </w:rPr>
          <w:id w:val="-1737243296"/>
          <w:citation/>
        </w:sdtPr>
        <w:sdtContent>
          <w:r w:rsidR="006A3271">
            <w:rPr>
              <w:rFonts w:asciiTheme="majorBidi" w:hAnsiTheme="majorBidi" w:cstheme="majorBidi"/>
              <w:sz w:val="24"/>
              <w:szCs w:val="24"/>
            </w:rPr>
            <w:fldChar w:fldCharType="begin"/>
          </w:r>
          <w:r w:rsidR="006A3271">
            <w:rPr>
              <w:rFonts w:asciiTheme="majorBidi" w:hAnsiTheme="majorBidi" w:cstheme="majorBidi"/>
              <w:sz w:val="24"/>
              <w:szCs w:val="24"/>
            </w:rPr>
            <w:instrText xml:space="preserve"> CITATION Mor19 \l 1033 </w:instrText>
          </w:r>
          <w:r w:rsidR="006A3271">
            <w:rPr>
              <w:rFonts w:asciiTheme="majorBidi" w:hAnsiTheme="majorBidi" w:cstheme="majorBidi"/>
              <w:sz w:val="24"/>
              <w:szCs w:val="24"/>
            </w:rPr>
            <w:fldChar w:fldCharType="separate"/>
          </w:r>
          <w:r w:rsidR="006A3271">
            <w:rPr>
              <w:rFonts w:asciiTheme="majorBidi" w:hAnsiTheme="majorBidi" w:cstheme="majorBidi"/>
              <w:noProof/>
              <w:sz w:val="24"/>
              <w:szCs w:val="24"/>
            </w:rPr>
            <w:t xml:space="preserve"> </w:t>
          </w:r>
          <w:r w:rsidR="006A3271" w:rsidRPr="006A3271">
            <w:rPr>
              <w:rFonts w:asciiTheme="majorBidi" w:hAnsiTheme="majorBidi" w:cstheme="majorBidi"/>
              <w:noProof/>
              <w:sz w:val="24"/>
              <w:szCs w:val="24"/>
            </w:rPr>
            <w:t>(Moriuchi, 2019)</w:t>
          </w:r>
          <w:r w:rsidR="006A3271">
            <w:rPr>
              <w:rFonts w:asciiTheme="majorBidi" w:hAnsiTheme="majorBidi" w:cstheme="majorBidi"/>
              <w:sz w:val="24"/>
              <w:szCs w:val="24"/>
            </w:rPr>
            <w:fldChar w:fldCharType="end"/>
          </w:r>
        </w:sdtContent>
      </w:sdt>
      <w:r w:rsidR="006A3271">
        <w:rPr>
          <w:rFonts w:asciiTheme="majorBidi" w:hAnsiTheme="majorBidi" w:cstheme="majorBidi"/>
          <w:sz w:val="24"/>
          <w:szCs w:val="24"/>
        </w:rPr>
        <w:t xml:space="preserve"> Another similar attraction is the </w:t>
      </w:r>
      <w:r w:rsidR="0009412C">
        <w:rPr>
          <w:rFonts w:asciiTheme="majorBidi" w:hAnsiTheme="majorBidi" w:cstheme="majorBidi"/>
          <w:sz w:val="24"/>
          <w:szCs w:val="24"/>
        </w:rPr>
        <w:t xml:space="preserve">autumn foliage viewing which </w:t>
      </w:r>
      <w:r w:rsidR="00855BF7">
        <w:rPr>
          <w:rFonts w:asciiTheme="majorBidi" w:hAnsiTheme="majorBidi" w:cstheme="majorBidi"/>
          <w:sz w:val="24"/>
          <w:szCs w:val="24"/>
        </w:rPr>
        <w:t>brings in a large number of international tourists into Japan.</w:t>
      </w:r>
      <w:sdt>
        <w:sdtPr>
          <w:rPr>
            <w:rFonts w:asciiTheme="majorBidi" w:hAnsiTheme="majorBidi" w:cstheme="majorBidi"/>
            <w:sz w:val="24"/>
            <w:szCs w:val="24"/>
          </w:rPr>
          <w:id w:val="1019364180"/>
          <w:citation/>
        </w:sdtPr>
        <w:sdtContent>
          <w:r w:rsidR="00855BF7">
            <w:rPr>
              <w:rFonts w:asciiTheme="majorBidi" w:hAnsiTheme="majorBidi" w:cstheme="majorBidi"/>
              <w:sz w:val="24"/>
              <w:szCs w:val="24"/>
            </w:rPr>
            <w:fldChar w:fldCharType="begin"/>
          </w:r>
          <w:r w:rsidR="00855BF7">
            <w:rPr>
              <w:rFonts w:asciiTheme="majorBidi" w:hAnsiTheme="majorBidi" w:cstheme="majorBidi"/>
              <w:sz w:val="24"/>
              <w:szCs w:val="24"/>
            </w:rPr>
            <w:instrText xml:space="preserve"> CITATION Liu19 \l 1033 </w:instrText>
          </w:r>
          <w:r w:rsidR="00855BF7">
            <w:rPr>
              <w:rFonts w:asciiTheme="majorBidi" w:hAnsiTheme="majorBidi" w:cstheme="majorBidi"/>
              <w:sz w:val="24"/>
              <w:szCs w:val="24"/>
            </w:rPr>
            <w:fldChar w:fldCharType="separate"/>
          </w:r>
          <w:r w:rsidR="00855BF7">
            <w:rPr>
              <w:rFonts w:asciiTheme="majorBidi" w:hAnsiTheme="majorBidi" w:cstheme="majorBidi"/>
              <w:noProof/>
              <w:sz w:val="24"/>
              <w:szCs w:val="24"/>
            </w:rPr>
            <w:t xml:space="preserve"> </w:t>
          </w:r>
          <w:r w:rsidR="00855BF7" w:rsidRPr="00855BF7">
            <w:rPr>
              <w:rFonts w:asciiTheme="majorBidi" w:hAnsiTheme="majorBidi" w:cstheme="majorBidi"/>
              <w:noProof/>
              <w:sz w:val="24"/>
              <w:szCs w:val="24"/>
            </w:rPr>
            <w:t>(Liu, 2019)</w:t>
          </w:r>
          <w:r w:rsidR="00855BF7">
            <w:rPr>
              <w:rFonts w:asciiTheme="majorBidi" w:hAnsiTheme="majorBidi" w:cstheme="majorBidi"/>
              <w:sz w:val="24"/>
              <w:szCs w:val="24"/>
            </w:rPr>
            <w:fldChar w:fldCharType="end"/>
          </w:r>
        </w:sdtContent>
      </w:sdt>
      <w:r w:rsidR="00D64FC0">
        <w:rPr>
          <w:rFonts w:asciiTheme="majorBidi" w:hAnsiTheme="majorBidi" w:cstheme="majorBidi"/>
          <w:sz w:val="24"/>
          <w:szCs w:val="24"/>
        </w:rPr>
        <w:t xml:space="preserve"> </w:t>
      </w:r>
      <w:r w:rsidR="00805B41">
        <w:rPr>
          <w:rFonts w:asciiTheme="majorBidi" w:hAnsiTheme="majorBidi" w:cstheme="majorBidi"/>
          <w:sz w:val="24"/>
          <w:szCs w:val="24"/>
        </w:rPr>
        <w:t xml:space="preserve">Another basic attraction for international tourists in Japan is </w:t>
      </w:r>
      <w:r w:rsidR="00D665A9">
        <w:rPr>
          <w:rFonts w:asciiTheme="majorBidi" w:hAnsiTheme="majorBidi" w:cstheme="majorBidi"/>
          <w:sz w:val="24"/>
          <w:szCs w:val="24"/>
        </w:rPr>
        <w:t>media-induced. Films can be attributed to a</w:t>
      </w:r>
      <w:r w:rsidR="00445513">
        <w:rPr>
          <w:rFonts w:asciiTheme="majorBidi" w:hAnsiTheme="majorBidi" w:cstheme="majorBidi"/>
          <w:sz w:val="24"/>
          <w:szCs w:val="24"/>
        </w:rPr>
        <w:t>llurin</w:t>
      </w:r>
      <w:r w:rsidR="00D665A9">
        <w:rPr>
          <w:rFonts w:asciiTheme="majorBidi" w:hAnsiTheme="majorBidi" w:cstheme="majorBidi"/>
          <w:sz w:val="24"/>
          <w:szCs w:val="24"/>
        </w:rPr>
        <w:t>g international tourists</w:t>
      </w:r>
      <w:r w:rsidR="00445513">
        <w:rPr>
          <w:rFonts w:asciiTheme="majorBidi" w:hAnsiTheme="majorBidi" w:cstheme="majorBidi"/>
          <w:sz w:val="24"/>
          <w:szCs w:val="24"/>
        </w:rPr>
        <w:t xml:space="preserve"> to Japan</w:t>
      </w:r>
      <w:r w:rsidR="00D665A9">
        <w:rPr>
          <w:rFonts w:asciiTheme="majorBidi" w:hAnsiTheme="majorBidi" w:cstheme="majorBidi"/>
          <w:sz w:val="24"/>
          <w:szCs w:val="24"/>
        </w:rPr>
        <w:t xml:space="preserve"> but the major </w:t>
      </w:r>
      <w:r w:rsidR="00445513">
        <w:rPr>
          <w:rFonts w:asciiTheme="majorBidi" w:hAnsiTheme="majorBidi" w:cstheme="majorBidi"/>
          <w:sz w:val="24"/>
          <w:szCs w:val="24"/>
        </w:rPr>
        <w:t>appeal for them in the country is its content media and the pop culture</w:t>
      </w:r>
      <w:r w:rsidR="002D1069">
        <w:rPr>
          <w:rFonts w:asciiTheme="majorBidi" w:hAnsiTheme="majorBidi" w:cstheme="majorBidi"/>
          <w:sz w:val="24"/>
          <w:szCs w:val="24"/>
        </w:rPr>
        <w:t xml:space="preserve"> to which </w:t>
      </w:r>
      <w:r w:rsidR="00855427">
        <w:rPr>
          <w:rFonts w:asciiTheme="majorBidi" w:hAnsiTheme="majorBidi" w:cstheme="majorBidi"/>
          <w:sz w:val="24"/>
          <w:szCs w:val="24"/>
        </w:rPr>
        <w:t>international tourists flock.</w:t>
      </w:r>
      <w:sdt>
        <w:sdtPr>
          <w:rPr>
            <w:rFonts w:asciiTheme="majorBidi" w:hAnsiTheme="majorBidi" w:cstheme="majorBidi"/>
            <w:sz w:val="24"/>
            <w:szCs w:val="24"/>
          </w:rPr>
          <w:id w:val="946819335"/>
          <w:citation/>
        </w:sdtPr>
        <w:sdtContent>
          <w:r w:rsidR="00732370">
            <w:rPr>
              <w:rFonts w:asciiTheme="majorBidi" w:hAnsiTheme="majorBidi" w:cstheme="majorBidi"/>
              <w:sz w:val="24"/>
              <w:szCs w:val="24"/>
            </w:rPr>
            <w:fldChar w:fldCharType="begin"/>
          </w:r>
          <w:r w:rsidR="00732370">
            <w:rPr>
              <w:rFonts w:asciiTheme="majorBidi" w:hAnsiTheme="majorBidi" w:cstheme="majorBidi"/>
              <w:sz w:val="24"/>
              <w:szCs w:val="24"/>
            </w:rPr>
            <w:instrText xml:space="preserve"> CITATION Bee16 \l 1033 </w:instrText>
          </w:r>
          <w:r w:rsidR="00732370">
            <w:rPr>
              <w:rFonts w:asciiTheme="majorBidi" w:hAnsiTheme="majorBidi" w:cstheme="majorBidi"/>
              <w:sz w:val="24"/>
              <w:szCs w:val="24"/>
            </w:rPr>
            <w:fldChar w:fldCharType="separate"/>
          </w:r>
          <w:r w:rsidR="00732370">
            <w:rPr>
              <w:rFonts w:asciiTheme="majorBidi" w:hAnsiTheme="majorBidi" w:cstheme="majorBidi"/>
              <w:noProof/>
              <w:sz w:val="24"/>
              <w:szCs w:val="24"/>
            </w:rPr>
            <w:t xml:space="preserve"> </w:t>
          </w:r>
          <w:r w:rsidR="00732370" w:rsidRPr="00732370">
            <w:rPr>
              <w:rFonts w:asciiTheme="majorBidi" w:hAnsiTheme="majorBidi" w:cstheme="majorBidi"/>
              <w:noProof/>
              <w:sz w:val="24"/>
              <w:szCs w:val="24"/>
            </w:rPr>
            <w:t>(Beeton, 2016)</w:t>
          </w:r>
          <w:r w:rsidR="00732370">
            <w:rPr>
              <w:rFonts w:asciiTheme="majorBidi" w:hAnsiTheme="majorBidi" w:cstheme="majorBidi"/>
              <w:sz w:val="24"/>
              <w:szCs w:val="24"/>
            </w:rPr>
            <w:fldChar w:fldCharType="end"/>
          </w:r>
        </w:sdtContent>
      </w:sdt>
      <w:r w:rsidR="00855427">
        <w:rPr>
          <w:rFonts w:asciiTheme="majorBidi" w:hAnsiTheme="majorBidi" w:cstheme="majorBidi"/>
          <w:sz w:val="24"/>
          <w:szCs w:val="24"/>
        </w:rPr>
        <w:t xml:space="preserve"> </w:t>
      </w:r>
      <w:r w:rsidR="00E824FE">
        <w:rPr>
          <w:rFonts w:asciiTheme="majorBidi" w:hAnsiTheme="majorBidi" w:cstheme="majorBidi"/>
          <w:sz w:val="24"/>
          <w:szCs w:val="24"/>
        </w:rPr>
        <w:t xml:space="preserve">One of the greatest examples from </w:t>
      </w:r>
      <w:r w:rsidR="00ED7FBF">
        <w:rPr>
          <w:rFonts w:asciiTheme="majorBidi" w:hAnsiTheme="majorBidi" w:cstheme="majorBidi"/>
          <w:sz w:val="24"/>
          <w:szCs w:val="24"/>
        </w:rPr>
        <w:t xml:space="preserve">a recently peaked </w:t>
      </w:r>
      <w:r w:rsidR="00732370">
        <w:rPr>
          <w:rFonts w:asciiTheme="majorBidi" w:hAnsiTheme="majorBidi" w:cstheme="majorBidi"/>
          <w:sz w:val="24"/>
          <w:szCs w:val="24"/>
        </w:rPr>
        <w:t xml:space="preserve">cultural </w:t>
      </w:r>
      <w:r w:rsidR="00ED7FBF">
        <w:rPr>
          <w:rFonts w:asciiTheme="majorBidi" w:hAnsiTheme="majorBidi" w:cstheme="majorBidi"/>
          <w:sz w:val="24"/>
          <w:szCs w:val="24"/>
        </w:rPr>
        <w:t xml:space="preserve">interest in Japan is manga. </w:t>
      </w:r>
    </w:p>
    <w:p w14:paraId="13321730" w14:textId="78443159" w:rsidR="00D60B02" w:rsidRDefault="000D285E" w:rsidP="00C604FD">
      <w:pPr>
        <w:spacing w:line="480" w:lineRule="auto"/>
        <w:jc w:val="both"/>
        <w:rPr>
          <w:rFonts w:asciiTheme="majorBidi" w:hAnsiTheme="majorBidi" w:cstheme="majorBidi"/>
          <w:sz w:val="24"/>
          <w:szCs w:val="24"/>
        </w:rPr>
      </w:pPr>
      <w:r>
        <w:rPr>
          <w:rFonts w:asciiTheme="majorBidi" w:hAnsiTheme="majorBidi" w:cstheme="majorBidi"/>
          <w:sz w:val="24"/>
          <w:szCs w:val="24"/>
        </w:rPr>
        <w:t>Another statistically significant factor in promotion of international tourism in Japan is its cuisine. Food tourism</w:t>
      </w:r>
      <w:r w:rsidR="00220897">
        <w:rPr>
          <w:rFonts w:asciiTheme="majorBidi" w:hAnsiTheme="majorBidi" w:cstheme="majorBidi"/>
          <w:sz w:val="24"/>
          <w:szCs w:val="24"/>
        </w:rPr>
        <w:t xml:space="preserve"> </w:t>
      </w:r>
      <w:r w:rsidR="00C05402">
        <w:rPr>
          <w:rFonts w:asciiTheme="majorBidi" w:hAnsiTheme="majorBidi" w:cstheme="majorBidi"/>
          <w:sz w:val="24"/>
          <w:szCs w:val="24"/>
        </w:rPr>
        <w:t xml:space="preserve">in general </w:t>
      </w:r>
      <w:r w:rsidR="00220897">
        <w:rPr>
          <w:rFonts w:asciiTheme="majorBidi" w:hAnsiTheme="majorBidi" w:cstheme="majorBidi"/>
          <w:sz w:val="24"/>
          <w:szCs w:val="24"/>
        </w:rPr>
        <w:t xml:space="preserve">acts as an excellent catalyst to kickstart </w:t>
      </w:r>
      <w:r w:rsidR="00C05402">
        <w:rPr>
          <w:rFonts w:asciiTheme="majorBidi" w:hAnsiTheme="majorBidi" w:cstheme="majorBidi"/>
          <w:sz w:val="24"/>
          <w:szCs w:val="24"/>
        </w:rPr>
        <w:t xml:space="preserve">the influx of people from all over the world. </w:t>
      </w:r>
      <w:r w:rsidR="00CA7100">
        <w:rPr>
          <w:rFonts w:asciiTheme="majorBidi" w:hAnsiTheme="majorBidi" w:cstheme="majorBidi"/>
          <w:sz w:val="24"/>
          <w:szCs w:val="24"/>
        </w:rPr>
        <w:t xml:space="preserve">Tourism studies have started to focus on </w:t>
      </w:r>
      <w:r w:rsidR="00E66EEF">
        <w:rPr>
          <w:rFonts w:asciiTheme="majorBidi" w:hAnsiTheme="majorBidi" w:cstheme="majorBidi"/>
          <w:sz w:val="24"/>
          <w:szCs w:val="24"/>
        </w:rPr>
        <w:t>the crucial relationship between food and tourism only recently.</w:t>
      </w:r>
      <w:sdt>
        <w:sdtPr>
          <w:rPr>
            <w:rFonts w:asciiTheme="majorBidi" w:hAnsiTheme="majorBidi" w:cstheme="majorBidi"/>
            <w:sz w:val="24"/>
            <w:szCs w:val="24"/>
          </w:rPr>
          <w:id w:val="-326434530"/>
          <w:citation/>
        </w:sdtPr>
        <w:sdtContent>
          <w:r w:rsidR="00E66EEF">
            <w:rPr>
              <w:rFonts w:asciiTheme="majorBidi" w:hAnsiTheme="majorBidi" w:cstheme="majorBidi"/>
              <w:sz w:val="24"/>
              <w:szCs w:val="24"/>
            </w:rPr>
            <w:fldChar w:fldCharType="begin"/>
          </w:r>
          <w:r w:rsidR="00E66EEF">
            <w:rPr>
              <w:rFonts w:asciiTheme="majorBidi" w:hAnsiTheme="majorBidi" w:cstheme="majorBidi"/>
              <w:sz w:val="24"/>
              <w:szCs w:val="24"/>
            </w:rPr>
            <w:instrText xml:space="preserve"> CITATION Kim15 \l 1033 </w:instrText>
          </w:r>
          <w:r w:rsidR="00E66EEF">
            <w:rPr>
              <w:rFonts w:asciiTheme="majorBidi" w:hAnsiTheme="majorBidi" w:cstheme="majorBidi"/>
              <w:sz w:val="24"/>
              <w:szCs w:val="24"/>
            </w:rPr>
            <w:fldChar w:fldCharType="separate"/>
          </w:r>
          <w:r w:rsidR="00E66EEF">
            <w:rPr>
              <w:rFonts w:asciiTheme="majorBidi" w:hAnsiTheme="majorBidi" w:cstheme="majorBidi"/>
              <w:noProof/>
              <w:sz w:val="24"/>
              <w:szCs w:val="24"/>
            </w:rPr>
            <w:t xml:space="preserve"> </w:t>
          </w:r>
          <w:r w:rsidR="00E66EEF" w:rsidRPr="00E66EEF">
            <w:rPr>
              <w:rFonts w:asciiTheme="majorBidi" w:hAnsiTheme="majorBidi" w:cstheme="majorBidi"/>
              <w:noProof/>
              <w:sz w:val="24"/>
              <w:szCs w:val="24"/>
            </w:rPr>
            <w:t>(Kim, 2015)</w:t>
          </w:r>
          <w:r w:rsidR="00E66EEF">
            <w:rPr>
              <w:rFonts w:asciiTheme="majorBidi" w:hAnsiTheme="majorBidi" w:cstheme="majorBidi"/>
              <w:sz w:val="24"/>
              <w:szCs w:val="24"/>
            </w:rPr>
            <w:fldChar w:fldCharType="end"/>
          </w:r>
        </w:sdtContent>
      </w:sdt>
      <w:r w:rsidR="00523069">
        <w:rPr>
          <w:rFonts w:asciiTheme="majorBidi" w:hAnsiTheme="majorBidi" w:cstheme="majorBidi"/>
          <w:sz w:val="24"/>
          <w:szCs w:val="24"/>
        </w:rPr>
        <w:t xml:space="preserve"> There has been a global increase in international conferences that discuss food and tourism. Moreover, a rise in literature about this topic has also been noticed and reported.</w:t>
      </w:r>
      <w:sdt>
        <w:sdtPr>
          <w:rPr>
            <w:rFonts w:asciiTheme="majorBidi" w:hAnsiTheme="majorBidi" w:cstheme="majorBidi"/>
            <w:sz w:val="24"/>
            <w:szCs w:val="24"/>
          </w:rPr>
          <w:id w:val="1174840544"/>
          <w:citation/>
        </w:sdtPr>
        <w:sdtContent>
          <w:r w:rsidR="00523069">
            <w:rPr>
              <w:rFonts w:asciiTheme="majorBidi" w:hAnsiTheme="majorBidi" w:cstheme="majorBidi"/>
              <w:sz w:val="24"/>
              <w:szCs w:val="24"/>
            </w:rPr>
            <w:fldChar w:fldCharType="begin"/>
          </w:r>
          <w:r w:rsidR="00523069">
            <w:rPr>
              <w:rFonts w:asciiTheme="majorBidi" w:hAnsiTheme="majorBidi" w:cstheme="majorBidi"/>
              <w:sz w:val="24"/>
              <w:szCs w:val="24"/>
            </w:rPr>
            <w:instrText xml:space="preserve"> CITATION Yeo15 \l 1033 </w:instrText>
          </w:r>
          <w:r w:rsidR="00523069">
            <w:rPr>
              <w:rFonts w:asciiTheme="majorBidi" w:hAnsiTheme="majorBidi" w:cstheme="majorBidi"/>
              <w:sz w:val="24"/>
              <w:szCs w:val="24"/>
            </w:rPr>
            <w:fldChar w:fldCharType="separate"/>
          </w:r>
          <w:r w:rsidR="00523069">
            <w:rPr>
              <w:rFonts w:asciiTheme="majorBidi" w:hAnsiTheme="majorBidi" w:cstheme="majorBidi"/>
              <w:noProof/>
              <w:sz w:val="24"/>
              <w:szCs w:val="24"/>
            </w:rPr>
            <w:t xml:space="preserve"> </w:t>
          </w:r>
          <w:r w:rsidR="00523069" w:rsidRPr="00523069">
            <w:rPr>
              <w:rFonts w:asciiTheme="majorBidi" w:hAnsiTheme="majorBidi" w:cstheme="majorBidi"/>
              <w:noProof/>
              <w:sz w:val="24"/>
              <w:szCs w:val="24"/>
            </w:rPr>
            <w:t>(Yeoman, 2015)</w:t>
          </w:r>
          <w:r w:rsidR="00523069">
            <w:rPr>
              <w:rFonts w:asciiTheme="majorBidi" w:hAnsiTheme="majorBidi" w:cstheme="majorBidi"/>
              <w:sz w:val="24"/>
              <w:szCs w:val="24"/>
            </w:rPr>
            <w:fldChar w:fldCharType="end"/>
          </w:r>
        </w:sdtContent>
      </w:sdt>
      <w:r w:rsidR="00216646">
        <w:rPr>
          <w:rFonts w:asciiTheme="majorBidi" w:hAnsiTheme="majorBidi" w:cstheme="majorBidi"/>
          <w:sz w:val="24"/>
          <w:szCs w:val="24"/>
        </w:rPr>
        <w:t xml:space="preserve"> The tourism industry has been aided </w:t>
      </w:r>
      <w:r w:rsidR="00CF488B">
        <w:rPr>
          <w:rFonts w:asciiTheme="majorBidi" w:hAnsiTheme="majorBidi" w:cstheme="majorBidi"/>
          <w:sz w:val="24"/>
          <w:szCs w:val="24"/>
        </w:rPr>
        <w:t xml:space="preserve">tremendously </w:t>
      </w:r>
      <w:r w:rsidR="00B05DBB">
        <w:rPr>
          <w:rFonts w:asciiTheme="majorBidi" w:hAnsiTheme="majorBidi" w:cstheme="majorBidi"/>
          <w:sz w:val="24"/>
          <w:szCs w:val="24"/>
        </w:rPr>
        <w:t xml:space="preserve">by the agriculture and food industry. There are various approaches through which </w:t>
      </w:r>
      <w:r w:rsidR="00B05DBB">
        <w:rPr>
          <w:rFonts w:asciiTheme="majorBidi" w:hAnsiTheme="majorBidi" w:cstheme="majorBidi"/>
          <w:sz w:val="24"/>
          <w:szCs w:val="24"/>
        </w:rPr>
        <w:lastRenderedPageBreak/>
        <w:t xml:space="preserve">food can make a lasting impact on tourism. </w:t>
      </w:r>
      <w:r w:rsidR="00B85733">
        <w:rPr>
          <w:rFonts w:asciiTheme="majorBidi" w:hAnsiTheme="majorBidi" w:cstheme="majorBidi"/>
          <w:sz w:val="24"/>
          <w:szCs w:val="24"/>
        </w:rPr>
        <w:t>Some do it v</w:t>
      </w:r>
      <w:r w:rsidR="005427D4">
        <w:rPr>
          <w:rFonts w:asciiTheme="majorBidi" w:hAnsiTheme="majorBidi" w:cstheme="majorBidi"/>
          <w:sz w:val="24"/>
          <w:szCs w:val="24"/>
        </w:rPr>
        <w:t xml:space="preserve">ia </w:t>
      </w:r>
      <w:r w:rsidR="006C1228">
        <w:rPr>
          <w:rFonts w:asciiTheme="majorBidi" w:hAnsiTheme="majorBidi" w:cstheme="majorBidi"/>
          <w:sz w:val="24"/>
          <w:szCs w:val="24"/>
        </w:rPr>
        <w:t>managing a local market around its cuisine and pitching it to tourists</w:t>
      </w:r>
      <w:r w:rsidR="00B51BFB">
        <w:rPr>
          <w:rFonts w:asciiTheme="majorBidi" w:hAnsiTheme="majorBidi" w:cstheme="majorBidi"/>
          <w:sz w:val="24"/>
          <w:szCs w:val="24"/>
        </w:rPr>
        <w:t xml:space="preserve"> as </w:t>
      </w:r>
      <w:r w:rsidR="00B85733">
        <w:rPr>
          <w:rFonts w:asciiTheme="majorBidi" w:hAnsiTheme="majorBidi" w:cstheme="majorBidi"/>
          <w:sz w:val="24"/>
          <w:szCs w:val="24"/>
        </w:rPr>
        <w:t xml:space="preserve">an exotic destination that is special because of its food. </w:t>
      </w:r>
      <w:r w:rsidR="00281D13">
        <w:rPr>
          <w:rFonts w:asciiTheme="majorBidi" w:hAnsiTheme="majorBidi" w:cstheme="majorBidi"/>
          <w:sz w:val="24"/>
          <w:szCs w:val="24"/>
        </w:rPr>
        <w:t xml:space="preserve">Tourists are consumers whose satisfaction and </w:t>
      </w:r>
      <w:r w:rsidR="00CE12EB">
        <w:rPr>
          <w:rFonts w:asciiTheme="majorBidi" w:hAnsiTheme="majorBidi" w:cstheme="majorBidi"/>
          <w:sz w:val="24"/>
          <w:szCs w:val="24"/>
        </w:rPr>
        <w:t>motivation is primary.</w:t>
      </w:r>
      <w:sdt>
        <w:sdtPr>
          <w:rPr>
            <w:rFonts w:asciiTheme="majorBidi" w:hAnsiTheme="majorBidi" w:cstheme="majorBidi"/>
            <w:sz w:val="24"/>
            <w:szCs w:val="24"/>
          </w:rPr>
          <w:id w:val="-141806854"/>
          <w:citation/>
        </w:sdtPr>
        <w:sdtContent>
          <w:r w:rsidR="00CE12EB">
            <w:rPr>
              <w:rFonts w:asciiTheme="majorBidi" w:hAnsiTheme="majorBidi" w:cstheme="majorBidi"/>
              <w:sz w:val="24"/>
              <w:szCs w:val="24"/>
            </w:rPr>
            <w:fldChar w:fldCharType="begin"/>
          </w:r>
          <w:r w:rsidR="00CE12EB">
            <w:rPr>
              <w:rFonts w:asciiTheme="majorBidi" w:hAnsiTheme="majorBidi" w:cstheme="majorBidi"/>
              <w:sz w:val="24"/>
              <w:szCs w:val="24"/>
            </w:rPr>
            <w:instrText xml:space="preserve"> CITATION Gua15 \l 1033 </w:instrText>
          </w:r>
          <w:r w:rsidR="00CE12EB">
            <w:rPr>
              <w:rFonts w:asciiTheme="majorBidi" w:hAnsiTheme="majorBidi" w:cstheme="majorBidi"/>
              <w:sz w:val="24"/>
              <w:szCs w:val="24"/>
            </w:rPr>
            <w:fldChar w:fldCharType="separate"/>
          </w:r>
          <w:r w:rsidR="00CE12EB">
            <w:rPr>
              <w:rFonts w:asciiTheme="majorBidi" w:hAnsiTheme="majorBidi" w:cstheme="majorBidi"/>
              <w:noProof/>
              <w:sz w:val="24"/>
              <w:szCs w:val="24"/>
            </w:rPr>
            <w:t xml:space="preserve"> </w:t>
          </w:r>
          <w:r w:rsidR="00CE12EB" w:rsidRPr="00CE12EB">
            <w:rPr>
              <w:rFonts w:asciiTheme="majorBidi" w:hAnsiTheme="majorBidi" w:cstheme="majorBidi"/>
              <w:noProof/>
              <w:sz w:val="24"/>
              <w:szCs w:val="24"/>
            </w:rPr>
            <w:t>(Guan, 2015)</w:t>
          </w:r>
          <w:r w:rsidR="00CE12EB">
            <w:rPr>
              <w:rFonts w:asciiTheme="majorBidi" w:hAnsiTheme="majorBidi" w:cstheme="majorBidi"/>
              <w:sz w:val="24"/>
              <w:szCs w:val="24"/>
            </w:rPr>
            <w:fldChar w:fldCharType="end"/>
          </w:r>
        </w:sdtContent>
      </w:sdt>
      <w:r w:rsidR="00AE4517">
        <w:rPr>
          <w:rFonts w:asciiTheme="majorBidi" w:hAnsiTheme="majorBidi" w:cstheme="majorBidi"/>
          <w:sz w:val="24"/>
          <w:szCs w:val="24"/>
        </w:rPr>
        <w:t xml:space="preserve"> Another approach that does not hold a business-related mindset in such high regards is one that involves sociological outreach through food. Moreover, </w:t>
      </w:r>
      <w:r w:rsidR="006813F9">
        <w:rPr>
          <w:rFonts w:asciiTheme="majorBidi" w:hAnsiTheme="majorBidi" w:cstheme="majorBidi"/>
          <w:sz w:val="24"/>
          <w:szCs w:val="24"/>
        </w:rPr>
        <w:t xml:space="preserve">a geographical approach aims to convert production places of a certain food into its </w:t>
      </w:r>
      <w:r w:rsidR="00573F34">
        <w:rPr>
          <w:rFonts w:asciiTheme="majorBidi" w:hAnsiTheme="majorBidi" w:cstheme="majorBidi"/>
          <w:sz w:val="24"/>
          <w:szCs w:val="24"/>
        </w:rPr>
        <w:t xml:space="preserve">consumption spaces. This way the food attracts people instead of being exported to these people in their own countries. </w:t>
      </w:r>
      <w:r w:rsidR="00B96E45">
        <w:rPr>
          <w:rFonts w:asciiTheme="majorBidi" w:hAnsiTheme="majorBidi" w:cstheme="majorBidi"/>
          <w:sz w:val="24"/>
          <w:szCs w:val="24"/>
        </w:rPr>
        <w:t xml:space="preserve">Japan has successfully </w:t>
      </w:r>
      <w:r w:rsidR="00877B13">
        <w:rPr>
          <w:rFonts w:asciiTheme="majorBidi" w:hAnsiTheme="majorBidi" w:cstheme="majorBidi"/>
          <w:sz w:val="24"/>
          <w:szCs w:val="24"/>
        </w:rPr>
        <w:t>used its noodle tourism to effectively boost the number of international tourists that visit the country.</w:t>
      </w:r>
      <w:sdt>
        <w:sdtPr>
          <w:rPr>
            <w:rFonts w:asciiTheme="majorBidi" w:hAnsiTheme="majorBidi" w:cstheme="majorBidi"/>
            <w:sz w:val="24"/>
            <w:szCs w:val="24"/>
          </w:rPr>
          <w:id w:val="1592592430"/>
          <w:citation/>
        </w:sdtPr>
        <w:sdtContent>
          <w:r w:rsidR="00BE68B2">
            <w:rPr>
              <w:rFonts w:asciiTheme="majorBidi" w:hAnsiTheme="majorBidi" w:cstheme="majorBidi"/>
              <w:sz w:val="24"/>
              <w:szCs w:val="24"/>
            </w:rPr>
            <w:fldChar w:fldCharType="begin"/>
          </w:r>
          <w:r w:rsidR="0086795F">
            <w:rPr>
              <w:rFonts w:asciiTheme="majorBidi" w:hAnsiTheme="majorBidi" w:cstheme="majorBidi"/>
              <w:sz w:val="24"/>
              <w:szCs w:val="24"/>
            </w:rPr>
            <w:instrText xml:space="preserve">CITATION Kim151 \t  \l 1033 </w:instrText>
          </w:r>
          <w:r w:rsidR="00BE68B2">
            <w:rPr>
              <w:rFonts w:asciiTheme="majorBidi" w:hAnsiTheme="majorBidi" w:cstheme="majorBidi"/>
              <w:sz w:val="24"/>
              <w:szCs w:val="24"/>
            </w:rPr>
            <w:fldChar w:fldCharType="separate"/>
          </w:r>
          <w:r w:rsidR="0086795F">
            <w:rPr>
              <w:rFonts w:asciiTheme="majorBidi" w:hAnsiTheme="majorBidi" w:cstheme="majorBidi"/>
              <w:noProof/>
              <w:sz w:val="24"/>
              <w:szCs w:val="24"/>
            </w:rPr>
            <w:t xml:space="preserve"> </w:t>
          </w:r>
          <w:r w:rsidR="0086795F" w:rsidRPr="0086795F">
            <w:rPr>
              <w:rFonts w:asciiTheme="majorBidi" w:hAnsiTheme="majorBidi" w:cstheme="majorBidi"/>
              <w:noProof/>
              <w:sz w:val="24"/>
              <w:szCs w:val="24"/>
            </w:rPr>
            <w:t>(Kim, 2015)</w:t>
          </w:r>
          <w:r w:rsidR="00BE68B2">
            <w:rPr>
              <w:rFonts w:asciiTheme="majorBidi" w:hAnsiTheme="majorBidi" w:cstheme="majorBidi"/>
              <w:sz w:val="24"/>
              <w:szCs w:val="24"/>
            </w:rPr>
            <w:fldChar w:fldCharType="end"/>
          </w:r>
        </w:sdtContent>
      </w:sdt>
      <w:r w:rsidR="007B74C9">
        <w:rPr>
          <w:rFonts w:asciiTheme="majorBidi" w:hAnsiTheme="majorBidi" w:cstheme="majorBidi"/>
          <w:sz w:val="24"/>
          <w:szCs w:val="24"/>
        </w:rPr>
        <w:t xml:space="preserve"> Preserving the culture and presenting it as </w:t>
      </w:r>
      <w:r w:rsidR="00E97E73">
        <w:rPr>
          <w:rFonts w:asciiTheme="majorBidi" w:hAnsiTheme="majorBidi" w:cstheme="majorBidi"/>
          <w:sz w:val="24"/>
          <w:szCs w:val="24"/>
        </w:rPr>
        <w:t>a luring invitation is therefore the key here.</w:t>
      </w:r>
    </w:p>
    <w:p w14:paraId="2E34A436" w14:textId="1937E771" w:rsidR="00E13185" w:rsidRDefault="00E97E73" w:rsidP="00E1318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Since it has been established that food has a very </w:t>
      </w:r>
      <w:r w:rsidR="00B52AD7">
        <w:rPr>
          <w:rFonts w:asciiTheme="majorBidi" w:hAnsiTheme="majorBidi" w:cstheme="majorBidi"/>
          <w:sz w:val="24"/>
          <w:szCs w:val="24"/>
        </w:rPr>
        <w:t xml:space="preserve">significant relationship with the tourism industry, the various aspects related to food and its dynamics in the industry have to be discussed. Certain foods can prove to be </w:t>
      </w:r>
      <w:r w:rsidR="000B5BAE">
        <w:rPr>
          <w:rFonts w:asciiTheme="majorBidi" w:hAnsiTheme="majorBidi" w:cstheme="majorBidi"/>
          <w:sz w:val="24"/>
          <w:szCs w:val="24"/>
        </w:rPr>
        <w:t xml:space="preserve">a hindrance for </w:t>
      </w:r>
      <w:r w:rsidR="00973E7E">
        <w:rPr>
          <w:rFonts w:asciiTheme="majorBidi" w:hAnsiTheme="majorBidi" w:cstheme="majorBidi"/>
          <w:sz w:val="24"/>
          <w:szCs w:val="24"/>
        </w:rPr>
        <w:t>certain communities. The biggest issue regarding food tourism</w:t>
      </w:r>
      <w:r w:rsidR="00156154">
        <w:rPr>
          <w:rFonts w:asciiTheme="majorBidi" w:hAnsiTheme="majorBidi" w:cstheme="majorBidi"/>
          <w:sz w:val="24"/>
          <w:szCs w:val="24"/>
        </w:rPr>
        <w:t xml:space="preserve"> and selective </w:t>
      </w:r>
      <w:r w:rsidR="003C6C69">
        <w:rPr>
          <w:rFonts w:asciiTheme="majorBidi" w:hAnsiTheme="majorBidi" w:cstheme="majorBidi"/>
          <w:sz w:val="24"/>
          <w:szCs w:val="24"/>
        </w:rPr>
        <w:t>avoidance</w:t>
      </w:r>
      <w:r w:rsidR="00973E7E">
        <w:rPr>
          <w:rFonts w:asciiTheme="majorBidi" w:hAnsiTheme="majorBidi" w:cstheme="majorBidi"/>
          <w:sz w:val="24"/>
          <w:szCs w:val="24"/>
        </w:rPr>
        <w:t xml:space="preserve"> is Muslims and their </w:t>
      </w:r>
      <w:r w:rsidR="00156154">
        <w:rPr>
          <w:rFonts w:asciiTheme="majorBidi" w:hAnsiTheme="majorBidi" w:cstheme="majorBidi"/>
          <w:sz w:val="24"/>
          <w:szCs w:val="24"/>
        </w:rPr>
        <w:t>deterrence from non-Halal food</w:t>
      </w:r>
      <w:r w:rsidR="00C81BBE">
        <w:rPr>
          <w:rFonts w:asciiTheme="majorBidi" w:hAnsiTheme="majorBidi" w:cstheme="majorBidi"/>
          <w:sz w:val="24"/>
          <w:szCs w:val="24"/>
        </w:rPr>
        <w:t>.</w:t>
      </w:r>
      <w:r w:rsidR="003C7CAD">
        <w:rPr>
          <w:rFonts w:asciiTheme="majorBidi" w:hAnsiTheme="majorBidi" w:cstheme="majorBidi"/>
          <w:sz w:val="24"/>
          <w:szCs w:val="24"/>
        </w:rPr>
        <w:t xml:space="preserve"> </w:t>
      </w:r>
      <w:r w:rsidR="006907F7">
        <w:rPr>
          <w:rFonts w:asciiTheme="majorBidi" w:hAnsiTheme="majorBidi" w:cstheme="majorBidi"/>
          <w:sz w:val="24"/>
          <w:szCs w:val="24"/>
        </w:rPr>
        <w:t>Muslims are a growing market segment for tourism</w:t>
      </w:r>
      <w:r w:rsidR="00EA2A3A">
        <w:rPr>
          <w:rFonts w:asciiTheme="majorBidi" w:hAnsiTheme="majorBidi" w:cstheme="majorBidi"/>
          <w:sz w:val="24"/>
          <w:szCs w:val="24"/>
        </w:rPr>
        <w:t>.</w:t>
      </w:r>
      <w:sdt>
        <w:sdtPr>
          <w:rPr>
            <w:rFonts w:asciiTheme="majorBidi" w:hAnsiTheme="majorBidi" w:cstheme="majorBidi"/>
            <w:sz w:val="24"/>
            <w:szCs w:val="24"/>
          </w:rPr>
          <w:id w:val="-2033027624"/>
          <w:citation/>
        </w:sdtPr>
        <w:sdtContent>
          <w:r w:rsidR="00EA2A3A">
            <w:rPr>
              <w:rFonts w:asciiTheme="majorBidi" w:hAnsiTheme="majorBidi" w:cstheme="majorBidi"/>
              <w:sz w:val="24"/>
              <w:szCs w:val="24"/>
            </w:rPr>
            <w:fldChar w:fldCharType="begin"/>
          </w:r>
          <w:r w:rsidR="00EA2A3A">
            <w:rPr>
              <w:rFonts w:asciiTheme="majorBidi" w:hAnsiTheme="majorBidi" w:cstheme="majorBidi"/>
              <w:sz w:val="24"/>
              <w:szCs w:val="24"/>
            </w:rPr>
            <w:instrText xml:space="preserve"> CITATION Moh16 \l 1033 </w:instrText>
          </w:r>
          <w:r w:rsidR="00EA2A3A">
            <w:rPr>
              <w:rFonts w:asciiTheme="majorBidi" w:hAnsiTheme="majorBidi" w:cstheme="majorBidi"/>
              <w:sz w:val="24"/>
              <w:szCs w:val="24"/>
            </w:rPr>
            <w:fldChar w:fldCharType="separate"/>
          </w:r>
          <w:r w:rsidR="00EA2A3A">
            <w:rPr>
              <w:rFonts w:asciiTheme="majorBidi" w:hAnsiTheme="majorBidi" w:cstheme="majorBidi"/>
              <w:noProof/>
              <w:sz w:val="24"/>
              <w:szCs w:val="24"/>
            </w:rPr>
            <w:t xml:space="preserve"> </w:t>
          </w:r>
          <w:r w:rsidR="00EA2A3A" w:rsidRPr="00EA2A3A">
            <w:rPr>
              <w:rFonts w:asciiTheme="majorBidi" w:hAnsiTheme="majorBidi" w:cstheme="majorBidi"/>
              <w:noProof/>
              <w:sz w:val="24"/>
              <w:szCs w:val="24"/>
            </w:rPr>
            <w:t>(Mohsin, 2016)</w:t>
          </w:r>
          <w:r w:rsidR="00EA2A3A">
            <w:rPr>
              <w:rFonts w:asciiTheme="majorBidi" w:hAnsiTheme="majorBidi" w:cstheme="majorBidi"/>
              <w:sz w:val="24"/>
              <w:szCs w:val="24"/>
            </w:rPr>
            <w:fldChar w:fldCharType="end"/>
          </w:r>
        </w:sdtContent>
      </w:sdt>
      <w:r w:rsidR="00EA2A3A">
        <w:rPr>
          <w:rFonts w:asciiTheme="majorBidi" w:hAnsiTheme="majorBidi" w:cstheme="majorBidi"/>
          <w:sz w:val="24"/>
          <w:szCs w:val="24"/>
        </w:rPr>
        <w:t xml:space="preserve"> </w:t>
      </w:r>
      <w:r w:rsidR="00D2582F">
        <w:rPr>
          <w:rFonts w:asciiTheme="majorBidi" w:hAnsiTheme="majorBidi" w:cstheme="majorBidi"/>
          <w:sz w:val="24"/>
          <w:szCs w:val="24"/>
        </w:rPr>
        <w:t xml:space="preserve">There </w:t>
      </w:r>
      <w:r w:rsidR="008206DB">
        <w:rPr>
          <w:rFonts w:asciiTheme="majorBidi" w:hAnsiTheme="majorBidi" w:cstheme="majorBidi"/>
          <w:sz w:val="24"/>
          <w:szCs w:val="24"/>
        </w:rPr>
        <w:t>has been speculation for a while about a significant growth of international tourists all over the globe primarily from the Middle East. Th</w:t>
      </w:r>
      <w:r w:rsidR="00307343">
        <w:rPr>
          <w:rFonts w:asciiTheme="majorBidi" w:hAnsiTheme="majorBidi" w:cstheme="majorBidi"/>
          <w:sz w:val="24"/>
          <w:szCs w:val="24"/>
        </w:rPr>
        <w:t xml:space="preserve">ere is enough corporate motivation </w:t>
      </w:r>
      <w:r w:rsidR="000D08EA">
        <w:rPr>
          <w:rFonts w:asciiTheme="majorBidi" w:hAnsiTheme="majorBidi" w:cstheme="majorBidi"/>
          <w:sz w:val="24"/>
          <w:szCs w:val="24"/>
        </w:rPr>
        <w:t>induced by these statistics. Therefore, the world is expected to see a steady rise in the halal tourism industr</w:t>
      </w:r>
      <w:r w:rsidR="00147954">
        <w:rPr>
          <w:rFonts w:asciiTheme="majorBidi" w:hAnsiTheme="majorBidi" w:cstheme="majorBidi"/>
          <w:sz w:val="24"/>
          <w:szCs w:val="24"/>
        </w:rPr>
        <w:t>y.</w:t>
      </w:r>
      <w:r w:rsidR="00815B97">
        <w:rPr>
          <w:rFonts w:asciiTheme="majorBidi" w:hAnsiTheme="majorBidi" w:cstheme="majorBidi"/>
          <w:sz w:val="24"/>
          <w:szCs w:val="24"/>
        </w:rPr>
        <w:t xml:space="preserve"> This depends on rising Muslim population, </w:t>
      </w:r>
      <w:r w:rsidR="0088644E">
        <w:rPr>
          <w:rFonts w:asciiTheme="majorBidi" w:hAnsiTheme="majorBidi" w:cstheme="majorBidi"/>
          <w:sz w:val="24"/>
          <w:szCs w:val="24"/>
        </w:rPr>
        <w:t>a rise in the overall living standards in Muslim countries as well as greater stability in Islamic banking.</w:t>
      </w:r>
      <w:r w:rsidR="00147954">
        <w:rPr>
          <w:rFonts w:asciiTheme="majorBidi" w:hAnsiTheme="majorBidi" w:cstheme="majorBidi"/>
          <w:sz w:val="24"/>
          <w:szCs w:val="24"/>
        </w:rPr>
        <w:t xml:space="preserve"> </w:t>
      </w:r>
      <w:r w:rsidR="00C21F95">
        <w:rPr>
          <w:rFonts w:asciiTheme="majorBidi" w:hAnsiTheme="majorBidi" w:cstheme="majorBidi"/>
          <w:sz w:val="24"/>
          <w:szCs w:val="24"/>
        </w:rPr>
        <w:t xml:space="preserve">Thomas Reuters with DinarStandard have </w:t>
      </w:r>
      <w:r w:rsidR="006E497E">
        <w:rPr>
          <w:rFonts w:asciiTheme="majorBidi" w:hAnsiTheme="majorBidi" w:cstheme="majorBidi"/>
          <w:sz w:val="24"/>
          <w:szCs w:val="24"/>
        </w:rPr>
        <w:t>reported that the share of the Muslim travel market is supposed to rise from 11.5% of global expenditure in 2013 to 13% in 2019.</w:t>
      </w:r>
      <w:sdt>
        <w:sdtPr>
          <w:rPr>
            <w:rFonts w:asciiTheme="majorBidi" w:hAnsiTheme="majorBidi" w:cstheme="majorBidi"/>
            <w:sz w:val="24"/>
            <w:szCs w:val="24"/>
          </w:rPr>
          <w:id w:val="-127632238"/>
          <w:citation/>
        </w:sdtPr>
        <w:sdtContent>
          <w:r w:rsidR="006E497E">
            <w:rPr>
              <w:rFonts w:asciiTheme="majorBidi" w:hAnsiTheme="majorBidi" w:cstheme="majorBidi"/>
              <w:sz w:val="24"/>
              <w:szCs w:val="24"/>
            </w:rPr>
            <w:fldChar w:fldCharType="begin"/>
          </w:r>
          <w:r w:rsidR="006E497E">
            <w:rPr>
              <w:rFonts w:asciiTheme="majorBidi" w:hAnsiTheme="majorBidi" w:cstheme="majorBidi"/>
              <w:sz w:val="24"/>
              <w:szCs w:val="24"/>
            </w:rPr>
            <w:instrText xml:space="preserve"> CITATION Bat18 \l 1033 </w:instrText>
          </w:r>
          <w:r w:rsidR="006E497E">
            <w:rPr>
              <w:rFonts w:asciiTheme="majorBidi" w:hAnsiTheme="majorBidi" w:cstheme="majorBidi"/>
              <w:sz w:val="24"/>
              <w:szCs w:val="24"/>
            </w:rPr>
            <w:fldChar w:fldCharType="separate"/>
          </w:r>
          <w:r w:rsidR="006E497E">
            <w:rPr>
              <w:rFonts w:asciiTheme="majorBidi" w:hAnsiTheme="majorBidi" w:cstheme="majorBidi"/>
              <w:noProof/>
              <w:sz w:val="24"/>
              <w:szCs w:val="24"/>
            </w:rPr>
            <w:t xml:space="preserve"> </w:t>
          </w:r>
          <w:r w:rsidR="006E497E" w:rsidRPr="006E497E">
            <w:rPr>
              <w:rFonts w:asciiTheme="majorBidi" w:hAnsiTheme="majorBidi" w:cstheme="majorBidi"/>
              <w:noProof/>
              <w:sz w:val="24"/>
              <w:szCs w:val="24"/>
            </w:rPr>
            <w:t>(Battour, 2018)</w:t>
          </w:r>
          <w:r w:rsidR="006E497E">
            <w:rPr>
              <w:rFonts w:asciiTheme="majorBidi" w:hAnsiTheme="majorBidi" w:cstheme="majorBidi"/>
              <w:sz w:val="24"/>
              <w:szCs w:val="24"/>
            </w:rPr>
            <w:fldChar w:fldCharType="end"/>
          </w:r>
        </w:sdtContent>
      </w:sdt>
      <w:r w:rsidR="00F3728A">
        <w:rPr>
          <w:rFonts w:asciiTheme="majorBidi" w:hAnsiTheme="majorBidi" w:cstheme="majorBidi"/>
          <w:sz w:val="24"/>
          <w:szCs w:val="24"/>
        </w:rPr>
        <w:t xml:space="preserve"> There is hence growing realization that catering to the needs of the Muslim faction of tourists is important for the tourism industry anywhere to properly thrive. </w:t>
      </w:r>
      <w:r w:rsidR="00123DB1">
        <w:rPr>
          <w:rFonts w:asciiTheme="majorBidi" w:hAnsiTheme="majorBidi" w:cstheme="majorBidi"/>
          <w:sz w:val="24"/>
          <w:szCs w:val="24"/>
        </w:rPr>
        <w:t xml:space="preserve">There is also empirical evidence to prove that </w:t>
      </w:r>
      <w:r w:rsidR="00200242">
        <w:rPr>
          <w:rFonts w:asciiTheme="majorBidi" w:hAnsiTheme="majorBidi" w:cstheme="majorBidi"/>
          <w:sz w:val="24"/>
          <w:szCs w:val="24"/>
        </w:rPr>
        <w:t xml:space="preserve">many countries have jumped atop the bandwagon to exclusively release concepts like </w:t>
      </w:r>
      <w:r w:rsidR="006C3C78">
        <w:rPr>
          <w:rFonts w:asciiTheme="majorBidi" w:hAnsiTheme="majorBidi" w:cstheme="majorBidi"/>
          <w:sz w:val="24"/>
          <w:szCs w:val="24"/>
        </w:rPr>
        <w:t xml:space="preserve">Muslim-friendly airports </w:t>
      </w:r>
      <w:r w:rsidR="006C3C78">
        <w:rPr>
          <w:rFonts w:asciiTheme="majorBidi" w:hAnsiTheme="majorBidi" w:cstheme="majorBidi"/>
          <w:sz w:val="24"/>
          <w:szCs w:val="24"/>
        </w:rPr>
        <w:lastRenderedPageBreak/>
        <w:t xml:space="preserve">and tourist apps. Halal cruises </w:t>
      </w:r>
      <w:r w:rsidR="003C3D89">
        <w:rPr>
          <w:rFonts w:asciiTheme="majorBidi" w:hAnsiTheme="majorBidi" w:cstheme="majorBidi"/>
          <w:sz w:val="24"/>
          <w:szCs w:val="24"/>
        </w:rPr>
        <w:t>in Turkey also point to the same trend.</w:t>
      </w:r>
      <w:r w:rsidR="00C612E8">
        <w:rPr>
          <w:rFonts w:asciiTheme="majorBidi" w:hAnsiTheme="majorBidi" w:cstheme="majorBidi"/>
          <w:sz w:val="24"/>
          <w:szCs w:val="24"/>
        </w:rPr>
        <w:t xml:space="preserve"> </w:t>
      </w:r>
      <w:r w:rsidR="007400D2">
        <w:rPr>
          <w:rFonts w:asciiTheme="majorBidi" w:hAnsiTheme="majorBidi" w:cstheme="majorBidi"/>
          <w:sz w:val="24"/>
          <w:szCs w:val="24"/>
        </w:rPr>
        <w:t xml:space="preserve">Japan has also </w:t>
      </w:r>
      <w:r w:rsidR="00E13185">
        <w:rPr>
          <w:rFonts w:asciiTheme="majorBidi" w:hAnsiTheme="majorBidi" w:cstheme="majorBidi"/>
          <w:sz w:val="24"/>
          <w:szCs w:val="24"/>
        </w:rPr>
        <w:t xml:space="preserve">not shied away from asserting that their fish restaurants have an ‘all-Halal’ menu. </w:t>
      </w:r>
      <w:sdt>
        <w:sdtPr>
          <w:rPr>
            <w:rFonts w:asciiTheme="majorBidi" w:hAnsiTheme="majorBidi" w:cstheme="majorBidi"/>
            <w:sz w:val="24"/>
            <w:szCs w:val="24"/>
          </w:rPr>
          <w:id w:val="-381481336"/>
          <w:citation/>
        </w:sdtPr>
        <w:sdtContent>
          <w:r w:rsidR="004E26A6">
            <w:rPr>
              <w:rFonts w:asciiTheme="majorBidi" w:hAnsiTheme="majorBidi" w:cstheme="majorBidi"/>
              <w:sz w:val="24"/>
              <w:szCs w:val="24"/>
            </w:rPr>
            <w:fldChar w:fldCharType="begin"/>
          </w:r>
          <w:r w:rsidR="004E26A6">
            <w:rPr>
              <w:rFonts w:asciiTheme="majorBidi" w:hAnsiTheme="majorBidi" w:cstheme="majorBidi"/>
              <w:sz w:val="24"/>
              <w:szCs w:val="24"/>
            </w:rPr>
            <w:instrText xml:space="preserve"> CITATION Bat16 \l 1033 </w:instrText>
          </w:r>
          <w:r w:rsidR="004E26A6">
            <w:rPr>
              <w:rFonts w:asciiTheme="majorBidi" w:hAnsiTheme="majorBidi" w:cstheme="majorBidi"/>
              <w:sz w:val="24"/>
              <w:szCs w:val="24"/>
            </w:rPr>
            <w:fldChar w:fldCharType="separate"/>
          </w:r>
          <w:r w:rsidR="004E26A6" w:rsidRPr="004E26A6">
            <w:rPr>
              <w:rFonts w:asciiTheme="majorBidi" w:hAnsiTheme="majorBidi" w:cstheme="majorBidi"/>
              <w:noProof/>
              <w:sz w:val="24"/>
              <w:szCs w:val="24"/>
            </w:rPr>
            <w:t>(Battour M. I., 2016)</w:t>
          </w:r>
          <w:r w:rsidR="004E26A6">
            <w:rPr>
              <w:rFonts w:asciiTheme="majorBidi" w:hAnsiTheme="majorBidi" w:cstheme="majorBidi"/>
              <w:sz w:val="24"/>
              <w:szCs w:val="24"/>
            </w:rPr>
            <w:fldChar w:fldCharType="end"/>
          </w:r>
        </w:sdtContent>
      </w:sdt>
      <w:r w:rsidR="00CC2190">
        <w:rPr>
          <w:rFonts w:asciiTheme="majorBidi" w:hAnsiTheme="majorBidi" w:cstheme="majorBidi"/>
          <w:sz w:val="24"/>
          <w:szCs w:val="24"/>
        </w:rPr>
        <w:t xml:space="preserve"> There has been greater focus on customer satisfaction of Muslims</w:t>
      </w:r>
      <w:r w:rsidR="00A774E0">
        <w:rPr>
          <w:rFonts w:asciiTheme="majorBidi" w:hAnsiTheme="majorBidi" w:cstheme="majorBidi"/>
          <w:sz w:val="24"/>
          <w:szCs w:val="24"/>
        </w:rPr>
        <w:t xml:space="preserve"> as well as the question of destination brand equity are all studied now.</w:t>
      </w:r>
      <w:sdt>
        <w:sdtPr>
          <w:rPr>
            <w:rFonts w:asciiTheme="majorBidi" w:hAnsiTheme="majorBidi" w:cstheme="majorBidi"/>
            <w:sz w:val="24"/>
            <w:szCs w:val="24"/>
          </w:rPr>
          <w:id w:val="-933438527"/>
          <w:citation/>
        </w:sdtPr>
        <w:sdtContent>
          <w:r w:rsidR="00A774E0">
            <w:rPr>
              <w:rFonts w:asciiTheme="majorBidi" w:hAnsiTheme="majorBidi" w:cstheme="majorBidi"/>
              <w:sz w:val="24"/>
              <w:szCs w:val="24"/>
            </w:rPr>
            <w:fldChar w:fldCharType="begin"/>
          </w:r>
          <w:r w:rsidR="00A774E0">
            <w:rPr>
              <w:rFonts w:asciiTheme="majorBidi" w:hAnsiTheme="majorBidi" w:cstheme="majorBidi"/>
              <w:sz w:val="24"/>
              <w:szCs w:val="24"/>
            </w:rPr>
            <w:instrText xml:space="preserve"> CITATION Sha15 \l 1033 </w:instrText>
          </w:r>
          <w:r w:rsidR="00A774E0">
            <w:rPr>
              <w:rFonts w:asciiTheme="majorBidi" w:hAnsiTheme="majorBidi" w:cstheme="majorBidi"/>
              <w:sz w:val="24"/>
              <w:szCs w:val="24"/>
            </w:rPr>
            <w:fldChar w:fldCharType="separate"/>
          </w:r>
          <w:r w:rsidR="00A774E0">
            <w:rPr>
              <w:rFonts w:asciiTheme="majorBidi" w:hAnsiTheme="majorBidi" w:cstheme="majorBidi"/>
              <w:noProof/>
              <w:sz w:val="24"/>
              <w:szCs w:val="24"/>
            </w:rPr>
            <w:t xml:space="preserve"> </w:t>
          </w:r>
          <w:r w:rsidR="00A774E0" w:rsidRPr="00A774E0">
            <w:rPr>
              <w:rFonts w:asciiTheme="majorBidi" w:hAnsiTheme="majorBidi" w:cstheme="majorBidi"/>
              <w:noProof/>
              <w:sz w:val="24"/>
              <w:szCs w:val="24"/>
            </w:rPr>
            <w:t>(Shafaei, 2015)</w:t>
          </w:r>
          <w:r w:rsidR="00A774E0">
            <w:rPr>
              <w:rFonts w:asciiTheme="majorBidi" w:hAnsiTheme="majorBidi" w:cstheme="majorBidi"/>
              <w:sz w:val="24"/>
              <w:szCs w:val="24"/>
            </w:rPr>
            <w:fldChar w:fldCharType="end"/>
          </w:r>
        </w:sdtContent>
      </w:sdt>
    </w:p>
    <w:p w14:paraId="587B5E8E" w14:textId="7D38CD36" w:rsidR="003C7CAD" w:rsidRDefault="00573DA2" w:rsidP="00E1318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More Muslim travelers mean more business for the tourism industry. </w:t>
      </w:r>
      <w:r w:rsidR="002641B3">
        <w:rPr>
          <w:rFonts w:asciiTheme="majorBidi" w:hAnsiTheme="majorBidi" w:cstheme="majorBidi"/>
          <w:sz w:val="24"/>
          <w:szCs w:val="24"/>
        </w:rPr>
        <w:t xml:space="preserve">For corporate benefit out of this situation, it is vital that the needs of the Muslim travelers are met. Although it is quite evident that the </w:t>
      </w:r>
      <w:r w:rsidR="00820331">
        <w:rPr>
          <w:rFonts w:asciiTheme="majorBidi" w:hAnsiTheme="majorBidi" w:cstheme="majorBidi"/>
          <w:sz w:val="24"/>
          <w:szCs w:val="24"/>
        </w:rPr>
        <w:t>level of adherence to orthodox Islamic principles vary,</w:t>
      </w:r>
      <w:sdt>
        <w:sdtPr>
          <w:rPr>
            <w:rFonts w:asciiTheme="majorBidi" w:hAnsiTheme="majorBidi" w:cstheme="majorBidi"/>
            <w:sz w:val="24"/>
            <w:szCs w:val="24"/>
          </w:rPr>
          <w:id w:val="1008567804"/>
          <w:citation/>
        </w:sdtPr>
        <w:sdtContent>
          <w:r w:rsidR="00AA62A7">
            <w:rPr>
              <w:rFonts w:asciiTheme="majorBidi" w:hAnsiTheme="majorBidi" w:cstheme="majorBidi"/>
              <w:sz w:val="24"/>
              <w:szCs w:val="24"/>
            </w:rPr>
            <w:fldChar w:fldCharType="begin"/>
          </w:r>
          <w:r w:rsidR="00AA62A7">
            <w:rPr>
              <w:rFonts w:asciiTheme="majorBidi" w:hAnsiTheme="majorBidi" w:cstheme="majorBidi"/>
              <w:sz w:val="24"/>
              <w:szCs w:val="24"/>
            </w:rPr>
            <w:instrText xml:space="preserve"> CITATION Hen16 \l 1033 </w:instrText>
          </w:r>
          <w:r w:rsidR="00AA62A7">
            <w:rPr>
              <w:rFonts w:asciiTheme="majorBidi" w:hAnsiTheme="majorBidi" w:cstheme="majorBidi"/>
              <w:sz w:val="24"/>
              <w:szCs w:val="24"/>
            </w:rPr>
            <w:fldChar w:fldCharType="separate"/>
          </w:r>
          <w:r w:rsidR="00AA62A7">
            <w:rPr>
              <w:rFonts w:asciiTheme="majorBidi" w:hAnsiTheme="majorBidi" w:cstheme="majorBidi"/>
              <w:noProof/>
              <w:sz w:val="24"/>
              <w:szCs w:val="24"/>
            </w:rPr>
            <w:t xml:space="preserve"> </w:t>
          </w:r>
          <w:r w:rsidR="00AA62A7" w:rsidRPr="00AA62A7">
            <w:rPr>
              <w:rFonts w:asciiTheme="majorBidi" w:hAnsiTheme="majorBidi" w:cstheme="majorBidi"/>
              <w:noProof/>
              <w:sz w:val="24"/>
              <w:szCs w:val="24"/>
            </w:rPr>
            <w:t>(Henderson, 2016)</w:t>
          </w:r>
          <w:r w:rsidR="00AA62A7">
            <w:rPr>
              <w:rFonts w:asciiTheme="majorBidi" w:hAnsiTheme="majorBidi" w:cstheme="majorBidi"/>
              <w:sz w:val="24"/>
              <w:szCs w:val="24"/>
            </w:rPr>
            <w:fldChar w:fldCharType="end"/>
          </w:r>
        </w:sdtContent>
      </w:sdt>
      <w:r w:rsidR="00820331">
        <w:rPr>
          <w:rFonts w:asciiTheme="majorBidi" w:hAnsiTheme="majorBidi" w:cstheme="majorBidi"/>
          <w:sz w:val="24"/>
          <w:szCs w:val="24"/>
        </w:rPr>
        <w:t xml:space="preserve"> accommodating the whole spectrum </w:t>
      </w:r>
      <w:r w:rsidR="00AA62A7">
        <w:rPr>
          <w:rFonts w:asciiTheme="majorBidi" w:hAnsiTheme="majorBidi" w:cstheme="majorBidi"/>
          <w:sz w:val="24"/>
          <w:szCs w:val="24"/>
        </w:rPr>
        <w:t>is important for the tourist industry</w:t>
      </w:r>
      <w:r w:rsidR="00C81BBE">
        <w:rPr>
          <w:rFonts w:asciiTheme="majorBidi" w:hAnsiTheme="majorBidi" w:cstheme="majorBidi"/>
          <w:sz w:val="24"/>
          <w:szCs w:val="24"/>
        </w:rPr>
        <w:t>. Several terms have been officially given to the Muslim tourism market. It has been called halal, Islamic or Sharia tourism. However, each title denotes a different adherence to Islamic rules.</w:t>
      </w:r>
      <w:sdt>
        <w:sdtPr>
          <w:rPr>
            <w:rFonts w:asciiTheme="majorBidi" w:hAnsiTheme="majorBidi" w:cstheme="majorBidi"/>
            <w:sz w:val="24"/>
            <w:szCs w:val="24"/>
          </w:rPr>
          <w:id w:val="-957487201"/>
          <w:citation/>
        </w:sdtPr>
        <w:sdtContent>
          <w:r w:rsidR="00C81BBE">
            <w:rPr>
              <w:rFonts w:asciiTheme="majorBidi" w:hAnsiTheme="majorBidi" w:cstheme="majorBidi"/>
              <w:sz w:val="24"/>
              <w:szCs w:val="24"/>
            </w:rPr>
            <w:fldChar w:fldCharType="begin"/>
          </w:r>
          <w:r w:rsidR="00C81BBE">
            <w:rPr>
              <w:rFonts w:asciiTheme="majorBidi" w:hAnsiTheme="majorBidi" w:cstheme="majorBidi"/>
              <w:sz w:val="24"/>
              <w:szCs w:val="24"/>
            </w:rPr>
            <w:instrText xml:space="preserve"> CITATION ElG15 \l 1033 </w:instrText>
          </w:r>
          <w:r w:rsidR="00C81BBE">
            <w:rPr>
              <w:rFonts w:asciiTheme="majorBidi" w:hAnsiTheme="majorBidi" w:cstheme="majorBidi"/>
              <w:sz w:val="24"/>
              <w:szCs w:val="24"/>
            </w:rPr>
            <w:fldChar w:fldCharType="separate"/>
          </w:r>
          <w:r w:rsidR="00C81BBE">
            <w:rPr>
              <w:rFonts w:asciiTheme="majorBidi" w:hAnsiTheme="majorBidi" w:cstheme="majorBidi"/>
              <w:noProof/>
              <w:sz w:val="24"/>
              <w:szCs w:val="24"/>
            </w:rPr>
            <w:t xml:space="preserve"> </w:t>
          </w:r>
          <w:r w:rsidR="00C81BBE" w:rsidRPr="003C7CAD">
            <w:rPr>
              <w:rFonts w:asciiTheme="majorBidi" w:hAnsiTheme="majorBidi" w:cstheme="majorBidi"/>
              <w:noProof/>
              <w:sz w:val="24"/>
              <w:szCs w:val="24"/>
            </w:rPr>
            <w:t>(El-Gohary, 2015)</w:t>
          </w:r>
          <w:r w:rsidR="00C81BBE">
            <w:rPr>
              <w:rFonts w:asciiTheme="majorBidi" w:hAnsiTheme="majorBidi" w:cstheme="majorBidi"/>
              <w:sz w:val="24"/>
              <w:szCs w:val="24"/>
            </w:rPr>
            <w:fldChar w:fldCharType="end"/>
          </w:r>
        </w:sdtContent>
      </w:sdt>
      <w:r w:rsidR="000A7D9A">
        <w:rPr>
          <w:rFonts w:asciiTheme="majorBidi" w:hAnsiTheme="majorBidi" w:cstheme="majorBidi"/>
          <w:sz w:val="24"/>
          <w:szCs w:val="24"/>
        </w:rPr>
        <w:t xml:space="preserve"> The demand for Halal food is more or less universal and tourism industries will only be able to sustainably attract Muslim tourists if they start producing Halal food. </w:t>
      </w:r>
    </w:p>
    <w:p w14:paraId="07258522" w14:textId="2ACC0FBE" w:rsidR="00DD4260" w:rsidRDefault="00DD4260" w:rsidP="00E13185">
      <w:pPr>
        <w:spacing w:line="480" w:lineRule="auto"/>
        <w:jc w:val="both"/>
        <w:rPr>
          <w:rFonts w:asciiTheme="majorBidi" w:hAnsiTheme="majorBidi" w:cstheme="majorBidi"/>
          <w:sz w:val="24"/>
          <w:szCs w:val="24"/>
        </w:rPr>
      </w:pPr>
      <w:r>
        <w:rPr>
          <w:rFonts w:asciiTheme="majorBidi" w:hAnsiTheme="majorBidi" w:cstheme="majorBidi"/>
          <w:sz w:val="24"/>
          <w:szCs w:val="24"/>
        </w:rPr>
        <w:t>Singapore is a very well-defined example of managing the food tourism of an increasingly diverse population. The Muslim population in Singapore is a minority.</w:t>
      </w:r>
      <w:r w:rsidR="00BF75ED">
        <w:rPr>
          <w:rFonts w:asciiTheme="majorBidi" w:hAnsiTheme="majorBidi" w:cstheme="majorBidi"/>
          <w:sz w:val="24"/>
          <w:szCs w:val="24"/>
        </w:rPr>
        <w:t xml:space="preserve"> However, the country still employs </w:t>
      </w:r>
      <w:r w:rsidR="00B4049C">
        <w:rPr>
          <w:rFonts w:asciiTheme="majorBidi" w:hAnsiTheme="majorBidi" w:cstheme="majorBidi"/>
          <w:sz w:val="24"/>
          <w:szCs w:val="24"/>
        </w:rPr>
        <w:t>an Islamic Religious Council of Singapore</w:t>
      </w:r>
      <w:r w:rsidR="000246AC">
        <w:rPr>
          <w:rFonts w:asciiTheme="majorBidi" w:hAnsiTheme="majorBidi" w:cstheme="majorBidi"/>
          <w:sz w:val="24"/>
          <w:szCs w:val="24"/>
        </w:rPr>
        <w:t xml:space="preserve"> to overlook halal certifications.</w:t>
      </w:r>
      <w:sdt>
        <w:sdtPr>
          <w:rPr>
            <w:rFonts w:asciiTheme="majorBidi" w:hAnsiTheme="majorBidi" w:cstheme="majorBidi"/>
            <w:sz w:val="24"/>
            <w:szCs w:val="24"/>
          </w:rPr>
          <w:id w:val="101377215"/>
          <w:citation/>
        </w:sdtPr>
        <w:sdtContent>
          <w:r w:rsidR="006E107A">
            <w:rPr>
              <w:rFonts w:asciiTheme="majorBidi" w:hAnsiTheme="majorBidi" w:cstheme="majorBidi"/>
              <w:sz w:val="24"/>
              <w:szCs w:val="24"/>
            </w:rPr>
            <w:fldChar w:fldCharType="begin"/>
          </w:r>
          <w:r w:rsidR="00876A3F">
            <w:rPr>
              <w:rFonts w:asciiTheme="majorBidi" w:hAnsiTheme="majorBidi" w:cstheme="majorBidi"/>
              <w:sz w:val="24"/>
              <w:szCs w:val="24"/>
            </w:rPr>
            <w:instrText xml:space="preserve">CITATION Hen161 \t  \l 1033 </w:instrText>
          </w:r>
          <w:r w:rsidR="006E107A">
            <w:rPr>
              <w:rFonts w:asciiTheme="majorBidi" w:hAnsiTheme="majorBidi" w:cstheme="majorBidi"/>
              <w:sz w:val="24"/>
              <w:szCs w:val="24"/>
            </w:rPr>
            <w:fldChar w:fldCharType="separate"/>
          </w:r>
          <w:r w:rsidR="00876A3F">
            <w:rPr>
              <w:rFonts w:asciiTheme="majorBidi" w:hAnsiTheme="majorBidi" w:cstheme="majorBidi"/>
              <w:noProof/>
              <w:sz w:val="24"/>
              <w:szCs w:val="24"/>
            </w:rPr>
            <w:t xml:space="preserve"> </w:t>
          </w:r>
          <w:r w:rsidR="00876A3F" w:rsidRPr="00876A3F">
            <w:rPr>
              <w:rFonts w:asciiTheme="majorBidi" w:hAnsiTheme="majorBidi" w:cstheme="majorBidi"/>
              <w:noProof/>
              <w:sz w:val="24"/>
              <w:szCs w:val="24"/>
            </w:rPr>
            <w:t>(Henderson, 2016)</w:t>
          </w:r>
          <w:r w:rsidR="006E107A">
            <w:rPr>
              <w:rFonts w:asciiTheme="majorBidi" w:hAnsiTheme="majorBidi" w:cstheme="majorBidi"/>
              <w:sz w:val="24"/>
              <w:szCs w:val="24"/>
            </w:rPr>
            <w:fldChar w:fldCharType="end"/>
          </w:r>
        </w:sdtContent>
      </w:sdt>
      <w:r w:rsidR="000246AC">
        <w:rPr>
          <w:rFonts w:asciiTheme="majorBidi" w:hAnsiTheme="majorBidi" w:cstheme="majorBidi"/>
          <w:sz w:val="24"/>
          <w:szCs w:val="24"/>
        </w:rPr>
        <w:t xml:space="preserve"> </w:t>
      </w:r>
      <w:r w:rsidR="00A11981">
        <w:rPr>
          <w:rFonts w:asciiTheme="majorBidi" w:hAnsiTheme="majorBidi" w:cstheme="majorBidi"/>
          <w:sz w:val="24"/>
          <w:szCs w:val="24"/>
        </w:rPr>
        <w:t>There have even been research and case studies in Singapore that aim at increasing the consumer base of halal food industry. The proposal is spreading awareness among non-Muslim population so the market for halal food grows.</w:t>
      </w:r>
      <w:sdt>
        <w:sdtPr>
          <w:rPr>
            <w:rFonts w:asciiTheme="majorBidi" w:hAnsiTheme="majorBidi" w:cstheme="majorBidi"/>
            <w:sz w:val="24"/>
            <w:szCs w:val="24"/>
          </w:rPr>
          <w:id w:val="1759481480"/>
          <w:citation/>
        </w:sdtPr>
        <w:sdtContent>
          <w:r w:rsidR="00E333D7">
            <w:rPr>
              <w:rFonts w:asciiTheme="majorBidi" w:hAnsiTheme="majorBidi" w:cstheme="majorBidi"/>
              <w:sz w:val="24"/>
              <w:szCs w:val="24"/>
            </w:rPr>
            <w:fldChar w:fldCharType="begin"/>
          </w:r>
          <w:r w:rsidR="00E333D7">
            <w:rPr>
              <w:rFonts w:asciiTheme="majorBidi" w:hAnsiTheme="majorBidi" w:cstheme="majorBidi"/>
              <w:sz w:val="24"/>
              <w:szCs w:val="24"/>
            </w:rPr>
            <w:instrText xml:space="preserve"> CITATION Noo16 \l 1033 </w:instrText>
          </w:r>
          <w:r w:rsidR="00E333D7">
            <w:rPr>
              <w:rFonts w:asciiTheme="majorBidi" w:hAnsiTheme="majorBidi" w:cstheme="majorBidi"/>
              <w:sz w:val="24"/>
              <w:szCs w:val="24"/>
            </w:rPr>
            <w:fldChar w:fldCharType="separate"/>
          </w:r>
          <w:r w:rsidR="00E333D7">
            <w:rPr>
              <w:rFonts w:asciiTheme="majorBidi" w:hAnsiTheme="majorBidi" w:cstheme="majorBidi"/>
              <w:noProof/>
              <w:sz w:val="24"/>
              <w:szCs w:val="24"/>
            </w:rPr>
            <w:t xml:space="preserve"> </w:t>
          </w:r>
          <w:r w:rsidR="00E333D7" w:rsidRPr="00E333D7">
            <w:rPr>
              <w:rFonts w:asciiTheme="majorBidi" w:hAnsiTheme="majorBidi" w:cstheme="majorBidi"/>
              <w:noProof/>
              <w:sz w:val="24"/>
              <w:szCs w:val="24"/>
            </w:rPr>
            <w:t>(Noor, 2016)</w:t>
          </w:r>
          <w:r w:rsidR="00E333D7">
            <w:rPr>
              <w:rFonts w:asciiTheme="majorBidi" w:hAnsiTheme="majorBidi" w:cstheme="majorBidi"/>
              <w:sz w:val="24"/>
              <w:szCs w:val="24"/>
            </w:rPr>
            <w:fldChar w:fldCharType="end"/>
          </w:r>
        </w:sdtContent>
      </w:sdt>
      <w:r w:rsidR="004E44C4">
        <w:rPr>
          <w:rFonts w:asciiTheme="majorBidi" w:hAnsiTheme="majorBidi" w:cstheme="majorBidi"/>
          <w:sz w:val="24"/>
          <w:szCs w:val="24"/>
        </w:rPr>
        <w:t xml:space="preserve"> The entire core idea of marketing Singapore as a food destination is its diversity and its options. </w:t>
      </w:r>
      <w:r w:rsidR="00C777D2">
        <w:rPr>
          <w:rFonts w:asciiTheme="majorBidi" w:hAnsiTheme="majorBidi" w:cstheme="majorBidi"/>
          <w:sz w:val="24"/>
          <w:szCs w:val="24"/>
        </w:rPr>
        <w:t xml:space="preserve">By merging traditional and modern as well as global and local; the </w:t>
      </w:r>
      <w:r w:rsidR="006A6F1E">
        <w:rPr>
          <w:rFonts w:asciiTheme="majorBidi" w:hAnsiTheme="majorBidi" w:cstheme="majorBidi"/>
          <w:sz w:val="24"/>
          <w:szCs w:val="24"/>
        </w:rPr>
        <w:t>food culture is dynamic and diverse.</w:t>
      </w:r>
      <w:sdt>
        <w:sdtPr>
          <w:rPr>
            <w:rFonts w:asciiTheme="majorBidi" w:hAnsiTheme="majorBidi" w:cstheme="majorBidi"/>
            <w:sz w:val="24"/>
            <w:szCs w:val="24"/>
          </w:rPr>
          <w:id w:val="72638075"/>
          <w:citation/>
        </w:sdtPr>
        <w:sdtContent>
          <w:r w:rsidR="006A6F1E">
            <w:rPr>
              <w:rFonts w:asciiTheme="majorBidi" w:hAnsiTheme="majorBidi" w:cstheme="majorBidi"/>
              <w:sz w:val="24"/>
              <w:szCs w:val="24"/>
            </w:rPr>
            <w:fldChar w:fldCharType="begin"/>
          </w:r>
          <w:r w:rsidR="00F124F5">
            <w:rPr>
              <w:rFonts w:asciiTheme="majorBidi" w:hAnsiTheme="majorBidi" w:cstheme="majorBidi"/>
              <w:sz w:val="24"/>
              <w:szCs w:val="24"/>
            </w:rPr>
            <w:instrText xml:space="preserve">CITATION Hen162 \t  \l 1033 </w:instrText>
          </w:r>
          <w:r w:rsidR="006A6F1E">
            <w:rPr>
              <w:rFonts w:asciiTheme="majorBidi" w:hAnsiTheme="majorBidi" w:cstheme="majorBidi"/>
              <w:sz w:val="24"/>
              <w:szCs w:val="24"/>
            </w:rPr>
            <w:fldChar w:fldCharType="separate"/>
          </w:r>
          <w:r w:rsidR="00F124F5">
            <w:rPr>
              <w:rFonts w:asciiTheme="majorBidi" w:hAnsiTheme="majorBidi" w:cstheme="majorBidi"/>
              <w:noProof/>
              <w:sz w:val="24"/>
              <w:szCs w:val="24"/>
            </w:rPr>
            <w:t xml:space="preserve"> </w:t>
          </w:r>
          <w:r w:rsidR="00F124F5" w:rsidRPr="00F124F5">
            <w:rPr>
              <w:rFonts w:asciiTheme="majorBidi" w:hAnsiTheme="majorBidi" w:cstheme="majorBidi"/>
              <w:noProof/>
              <w:sz w:val="24"/>
              <w:szCs w:val="24"/>
            </w:rPr>
            <w:t>(Henderson, 2016)</w:t>
          </w:r>
          <w:r w:rsidR="006A6F1E">
            <w:rPr>
              <w:rFonts w:asciiTheme="majorBidi" w:hAnsiTheme="majorBidi" w:cstheme="majorBidi"/>
              <w:sz w:val="24"/>
              <w:szCs w:val="24"/>
            </w:rPr>
            <w:fldChar w:fldCharType="end"/>
          </w:r>
        </w:sdtContent>
      </w:sdt>
    </w:p>
    <w:p w14:paraId="7184BDD8" w14:textId="3B9BEAAC" w:rsidR="00030714" w:rsidRDefault="00F124F5" w:rsidP="00E1318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conclusion brings </w:t>
      </w:r>
      <w:r w:rsidR="005960E8">
        <w:rPr>
          <w:rFonts w:asciiTheme="majorBidi" w:hAnsiTheme="majorBidi" w:cstheme="majorBidi"/>
          <w:sz w:val="24"/>
          <w:szCs w:val="24"/>
        </w:rPr>
        <w:t xml:space="preserve">this review towards the current scene of availability of halal food in Japan. </w:t>
      </w:r>
      <w:r w:rsidR="00887026">
        <w:rPr>
          <w:rFonts w:asciiTheme="majorBidi" w:hAnsiTheme="majorBidi" w:cstheme="majorBidi"/>
          <w:sz w:val="24"/>
          <w:szCs w:val="24"/>
        </w:rPr>
        <w:t xml:space="preserve">Tourism that tugs at cultural values is significant to Japan and Muslims constitute an important part of their consumer base. </w:t>
      </w:r>
      <w:r w:rsidR="006B45B5">
        <w:rPr>
          <w:rFonts w:asciiTheme="majorBidi" w:hAnsiTheme="majorBidi" w:cstheme="majorBidi"/>
          <w:sz w:val="24"/>
          <w:szCs w:val="24"/>
        </w:rPr>
        <w:t xml:space="preserve">When countries like Singapore can harmoniously </w:t>
      </w:r>
      <w:r w:rsidR="006B45B5">
        <w:rPr>
          <w:rFonts w:asciiTheme="majorBidi" w:hAnsiTheme="majorBidi" w:cstheme="majorBidi"/>
          <w:sz w:val="24"/>
          <w:szCs w:val="24"/>
        </w:rPr>
        <w:lastRenderedPageBreak/>
        <w:t xml:space="preserve">display food options for a wide range of communities, Japan must also have a credibly footed halal tourism. </w:t>
      </w:r>
      <w:r w:rsidR="00E94356">
        <w:rPr>
          <w:rFonts w:asciiTheme="majorBidi" w:hAnsiTheme="majorBidi" w:cstheme="majorBidi"/>
          <w:sz w:val="24"/>
          <w:szCs w:val="24"/>
        </w:rPr>
        <w:t>A majority of Muslim tourists in Japan are from Malaysia or Indonesia. Japanese airports as well as their eateries are becoming more and more welcoming of their Muslim guests.</w:t>
      </w:r>
      <w:sdt>
        <w:sdtPr>
          <w:rPr>
            <w:rFonts w:asciiTheme="majorBidi" w:hAnsiTheme="majorBidi" w:cstheme="majorBidi"/>
            <w:sz w:val="24"/>
            <w:szCs w:val="24"/>
          </w:rPr>
          <w:id w:val="-718510725"/>
          <w:citation/>
        </w:sdtPr>
        <w:sdtContent>
          <w:r w:rsidR="00E94356">
            <w:rPr>
              <w:rFonts w:asciiTheme="majorBidi" w:hAnsiTheme="majorBidi" w:cstheme="majorBidi"/>
              <w:sz w:val="24"/>
              <w:szCs w:val="24"/>
            </w:rPr>
            <w:fldChar w:fldCharType="begin"/>
          </w:r>
          <w:r w:rsidR="00E94356">
            <w:rPr>
              <w:rFonts w:asciiTheme="majorBidi" w:hAnsiTheme="majorBidi" w:cstheme="majorBidi"/>
              <w:sz w:val="24"/>
              <w:szCs w:val="24"/>
            </w:rPr>
            <w:instrText xml:space="preserve"> CITATION Sam16 \l 1033 </w:instrText>
          </w:r>
          <w:r w:rsidR="00E94356">
            <w:rPr>
              <w:rFonts w:asciiTheme="majorBidi" w:hAnsiTheme="majorBidi" w:cstheme="majorBidi"/>
              <w:sz w:val="24"/>
              <w:szCs w:val="24"/>
            </w:rPr>
            <w:fldChar w:fldCharType="separate"/>
          </w:r>
          <w:r w:rsidR="00E94356">
            <w:rPr>
              <w:rFonts w:asciiTheme="majorBidi" w:hAnsiTheme="majorBidi" w:cstheme="majorBidi"/>
              <w:noProof/>
              <w:sz w:val="24"/>
              <w:szCs w:val="24"/>
            </w:rPr>
            <w:t xml:space="preserve"> </w:t>
          </w:r>
          <w:r w:rsidR="00E94356" w:rsidRPr="00E94356">
            <w:rPr>
              <w:rFonts w:asciiTheme="majorBidi" w:hAnsiTheme="majorBidi" w:cstheme="majorBidi"/>
              <w:noProof/>
              <w:sz w:val="24"/>
              <w:szCs w:val="24"/>
            </w:rPr>
            <w:t>(Samori, 2016)</w:t>
          </w:r>
          <w:r w:rsidR="00E94356">
            <w:rPr>
              <w:rFonts w:asciiTheme="majorBidi" w:hAnsiTheme="majorBidi" w:cstheme="majorBidi"/>
              <w:sz w:val="24"/>
              <w:szCs w:val="24"/>
            </w:rPr>
            <w:fldChar w:fldCharType="end"/>
          </w:r>
        </w:sdtContent>
      </w:sdt>
      <w:r w:rsidR="00D7244F">
        <w:rPr>
          <w:rFonts w:asciiTheme="majorBidi" w:hAnsiTheme="majorBidi" w:cstheme="majorBidi"/>
          <w:sz w:val="24"/>
          <w:szCs w:val="24"/>
        </w:rPr>
        <w:t xml:space="preserve"> The word ‘Halal’ has even been a recently trending word in the Japanese business-spheres. This indicates </w:t>
      </w:r>
      <w:r w:rsidR="00CE1B38">
        <w:rPr>
          <w:rFonts w:asciiTheme="majorBidi" w:hAnsiTheme="majorBidi" w:cstheme="majorBidi"/>
          <w:sz w:val="24"/>
          <w:szCs w:val="24"/>
        </w:rPr>
        <w:t>a better understandings of the demands and desires of Muslim tourists in Japan.</w:t>
      </w:r>
      <w:sdt>
        <w:sdtPr>
          <w:rPr>
            <w:rFonts w:asciiTheme="majorBidi" w:hAnsiTheme="majorBidi" w:cstheme="majorBidi"/>
            <w:sz w:val="24"/>
            <w:szCs w:val="24"/>
          </w:rPr>
          <w:id w:val="-116219753"/>
          <w:citation/>
        </w:sdtPr>
        <w:sdtContent>
          <w:r w:rsidR="00CE1B38">
            <w:rPr>
              <w:rFonts w:asciiTheme="majorBidi" w:hAnsiTheme="majorBidi" w:cstheme="majorBidi"/>
              <w:sz w:val="24"/>
              <w:szCs w:val="24"/>
            </w:rPr>
            <w:fldChar w:fldCharType="begin"/>
          </w:r>
          <w:r w:rsidR="00CE1B38">
            <w:rPr>
              <w:rFonts w:asciiTheme="majorBidi" w:hAnsiTheme="majorBidi" w:cstheme="majorBidi"/>
              <w:sz w:val="24"/>
              <w:szCs w:val="24"/>
            </w:rPr>
            <w:instrText xml:space="preserve"> CITATION You18 \l 1033 </w:instrText>
          </w:r>
          <w:r w:rsidR="00CE1B38">
            <w:rPr>
              <w:rFonts w:asciiTheme="majorBidi" w:hAnsiTheme="majorBidi" w:cstheme="majorBidi"/>
              <w:sz w:val="24"/>
              <w:szCs w:val="24"/>
            </w:rPr>
            <w:fldChar w:fldCharType="separate"/>
          </w:r>
          <w:r w:rsidR="00CE1B38">
            <w:rPr>
              <w:rFonts w:asciiTheme="majorBidi" w:hAnsiTheme="majorBidi" w:cstheme="majorBidi"/>
              <w:noProof/>
              <w:sz w:val="24"/>
              <w:szCs w:val="24"/>
            </w:rPr>
            <w:t xml:space="preserve"> </w:t>
          </w:r>
          <w:r w:rsidR="00CE1B38" w:rsidRPr="00CE1B38">
            <w:rPr>
              <w:rFonts w:asciiTheme="majorBidi" w:hAnsiTheme="majorBidi" w:cstheme="majorBidi"/>
              <w:noProof/>
              <w:sz w:val="24"/>
              <w:szCs w:val="24"/>
            </w:rPr>
            <w:t>(Yousaf, 2018)</w:t>
          </w:r>
          <w:r w:rsidR="00CE1B38">
            <w:rPr>
              <w:rFonts w:asciiTheme="majorBidi" w:hAnsiTheme="majorBidi" w:cstheme="majorBidi"/>
              <w:sz w:val="24"/>
              <w:szCs w:val="24"/>
            </w:rPr>
            <w:fldChar w:fldCharType="end"/>
          </w:r>
        </w:sdtContent>
      </w:sdt>
      <w:r w:rsidR="004A730B">
        <w:rPr>
          <w:rFonts w:asciiTheme="majorBidi" w:hAnsiTheme="majorBidi" w:cstheme="majorBidi"/>
          <w:sz w:val="24"/>
          <w:szCs w:val="24"/>
        </w:rPr>
        <w:t xml:space="preserve"> As a result of this, several Japanese cities have emerged as favorites for their Muslim tourists</w:t>
      </w:r>
      <w:r w:rsidR="000543BA">
        <w:rPr>
          <w:rFonts w:asciiTheme="majorBidi" w:hAnsiTheme="majorBidi" w:cstheme="majorBidi"/>
          <w:sz w:val="24"/>
          <w:szCs w:val="24"/>
        </w:rPr>
        <w:t>.</w:t>
      </w:r>
      <w:sdt>
        <w:sdtPr>
          <w:rPr>
            <w:rFonts w:asciiTheme="majorBidi" w:hAnsiTheme="majorBidi" w:cstheme="majorBidi"/>
            <w:sz w:val="24"/>
            <w:szCs w:val="24"/>
          </w:rPr>
          <w:id w:val="-156150762"/>
          <w:citation/>
        </w:sdtPr>
        <w:sdtContent>
          <w:r w:rsidR="000543BA">
            <w:rPr>
              <w:rFonts w:asciiTheme="majorBidi" w:hAnsiTheme="majorBidi" w:cstheme="majorBidi"/>
              <w:sz w:val="24"/>
              <w:szCs w:val="24"/>
            </w:rPr>
            <w:fldChar w:fldCharType="begin"/>
          </w:r>
          <w:r w:rsidR="000543BA">
            <w:rPr>
              <w:rFonts w:asciiTheme="majorBidi" w:hAnsiTheme="majorBidi" w:cstheme="majorBidi"/>
              <w:sz w:val="24"/>
              <w:szCs w:val="24"/>
            </w:rPr>
            <w:instrText xml:space="preserve"> CITATION Kan18 \l 1033 </w:instrText>
          </w:r>
          <w:r w:rsidR="000543BA">
            <w:rPr>
              <w:rFonts w:asciiTheme="majorBidi" w:hAnsiTheme="majorBidi" w:cstheme="majorBidi"/>
              <w:sz w:val="24"/>
              <w:szCs w:val="24"/>
            </w:rPr>
            <w:fldChar w:fldCharType="separate"/>
          </w:r>
          <w:r w:rsidR="000543BA">
            <w:rPr>
              <w:rFonts w:asciiTheme="majorBidi" w:hAnsiTheme="majorBidi" w:cstheme="majorBidi"/>
              <w:noProof/>
              <w:sz w:val="24"/>
              <w:szCs w:val="24"/>
            </w:rPr>
            <w:t xml:space="preserve"> </w:t>
          </w:r>
          <w:r w:rsidR="000543BA" w:rsidRPr="000543BA">
            <w:rPr>
              <w:rFonts w:asciiTheme="majorBidi" w:hAnsiTheme="majorBidi" w:cstheme="majorBidi"/>
              <w:noProof/>
              <w:sz w:val="24"/>
              <w:szCs w:val="24"/>
            </w:rPr>
            <w:t>(Kaneko, 2018)</w:t>
          </w:r>
          <w:r w:rsidR="000543BA">
            <w:rPr>
              <w:rFonts w:asciiTheme="majorBidi" w:hAnsiTheme="majorBidi" w:cstheme="majorBidi"/>
              <w:sz w:val="24"/>
              <w:szCs w:val="24"/>
            </w:rPr>
            <w:fldChar w:fldCharType="end"/>
          </w:r>
        </w:sdtContent>
      </w:sdt>
      <w:r w:rsidR="00030714">
        <w:rPr>
          <w:rFonts w:asciiTheme="majorBidi" w:hAnsiTheme="majorBidi" w:cstheme="majorBidi"/>
          <w:sz w:val="24"/>
          <w:szCs w:val="24"/>
        </w:rPr>
        <w:t xml:space="preserve"> This can significantly enhance the already successful tourism industry of Japan.</w:t>
      </w:r>
    </w:p>
    <w:p w14:paraId="6786A0D3" w14:textId="77777777" w:rsidR="00030714" w:rsidRDefault="00030714">
      <w:pPr>
        <w:rPr>
          <w:rFonts w:asciiTheme="majorBidi" w:hAnsiTheme="majorBidi" w:cstheme="majorBidi"/>
          <w:sz w:val="24"/>
          <w:szCs w:val="24"/>
        </w:rPr>
      </w:pPr>
      <w:r>
        <w:rPr>
          <w:rFonts w:asciiTheme="majorBidi" w:hAnsiTheme="majorBidi" w:cstheme="majorBidi"/>
          <w:sz w:val="24"/>
          <w:szCs w:val="24"/>
        </w:rPr>
        <w:br w:type="page"/>
      </w:r>
    </w:p>
    <w:sdt>
      <w:sdtPr>
        <w:id w:val="-1483694064"/>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718405EB" w14:textId="0B86F743" w:rsidR="00030714" w:rsidRPr="00030714" w:rsidRDefault="00030714" w:rsidP="00030714">
          <w:pPr>
            <w:pStyle w:val="Heading1"/>
            <w:jc w:val="center"/>
            <w:rPr>
              <w:rFonts w:asciiTheme="majorBidi" w:hAnsiTheme="majorBidi"/>
              <w:color w:val="auto"/>
            </w:rPr>
          </w:pPr>
          <w:r w:rsidRPr="00030714">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08D5B751" w14:textId="77777777" w:rsidR="00030714" w:rsidRPr="00030714" w:rsidRDefault="00030714" w:rsidP="00030714">
              <w:pPr>
                <w:pStyle w:val="Bibliography"/>
                <w:ind w:left="720" w:hanging="720"/>
                <w:rPr>
                  <w:rFonts w:asciiTheme="majorBidi" w:hAnsiTheme="majorBidi" w:cstheme="majorBidi"/>
                  <w:noProof/>
                  <w:sz w:val="24"/>
                  <w:szCs w:val="24"/>
                </w:rPr>
              </w:pPr>
              <w:r w:rsidRPr="00030714">
                <w:rPr>
                  <w:rFonts w:asciiTheme="majorBidi" w:hAnsiTheme="majorBidi" w:cstheme="majorBidi"/>
                </w:rPr>
                <w:fldChar w:fldCharType="begin"/>
              </w:r>
              <w:r w:rsidRPr="00030714">
                <w:rPr>
                  <w:rFonts w:asciiTheme="majorBidi" w:hAnsiTheme="majorBidi" w:cstheme="majorBidi"/>
                </w:rPr>
                <w:instrText xml:space="preserve"> BIBLIOGRAPHY </w:instrText>
              </w:r>
              <w:r w:rsidRPr="00030714">
                <w:rPr>
                  <w:rFonts w:asciiTheme="majorBidi" w:hAnsiTheme="majorBidi" w:cstheme="majorBidi"/>
                </w:rPr>
                <w:fldChar w:fldCharType="separate"/>
              </w:r>
              <w:r w:rsidRPr="00030714">
                <w:rPr>
                  <w:rFonts w:asciiTheme="majorBidi" w:hAnsiTheme="majorBidi" w:cstheme="majorBidi"/>
                  <w:noProof/>
                </w:rPr>
                <w:t xml:space="preserve">Battour, M. (2018). Muslim Travel Behavior in Halal Tourism. In L. Butowski, </w:t>
              </w:r>
              <w:r w:rsidRPr="00030714">
                <w:rPr>
                  <w:rFonts w:asciiTheme="majorBidi" w:hAnsiTheme="majorBidi" w:cstheme="majorBidi"/>
                  <w:i/>
                  <w:iCs/>
                  <w:noProof/>
                </w:rPr>
                <w:t>Mobilities, Tourism and Travel Behavior: Contexts and Boundaries</w:t>
              </w:r>
              <w:r w:rsidRPr="00030714">
                <w:rPr>
                  <w:rFonts w:asciiTheme="majorBidi" w:hAnsiTheme="majorBidi" w:cstheme="majorBidi"/>
                  <w:noProof/>
                </w:rPr>
                <w:t xml:space="preserve"> (pp. 3-16). Books on Demand.</w:t>
              </w:r>
            </w:p>
            <w:p w14:paraId="09E64F0F" w14:textId="77777777" w:rsidR="00030714" w:rsidRPr="00030714" w:rsidRDefault="00030714" w:rsidP="00030714">
              <w:pPr>
                <w:pStyle w:val="Bibliography"/>
                <w:ind w:left="720" w:hanging="720"/>
                <w:rPr>
                  <w:rFonts w:asciiTheme="majorBidi" w:hAnsiTheme="majorBidi" w:cstheme="majorBidi"/>
                  <w:noProof/>
                </w:rPr>
              </w:pPr>
              <w:r w:rsidRPr="00030714">
                <w:rPr>
                  <w:rFonts w:asciiTheme="majorBidi" w:hAnsiTheme="majorBidi" w:cstheme="majorBidi"/>
                  <w:noProof/>
                </w:rPr>
                <w:t xml:space="preserve">Battour, M. I. (2016). Halal tourism: Concepts, practises, challenges and future. </w:t>
              </w:r>
              <w:r w:rsidRPr="00030714">
                <w:rPr>
                  <w:rFonts w:asciiTheme="majorBidi" w:hAnsiTheme="majorBidi" w:cstheme="majorBidi"/>
                  <w:i/>
                  <w:iCs/>
                  <w:noProof/>
                </w:rPr>
                <w:t>Tourism Management Perspectives</w:t>
              </w:r>
              <w:r w:rsidRPr="00030714">
                <w:rPr>
                  <w:rFonts w:asciiTheme="majorBidi" w:hAnsiTheme="majorBidi" w:cstheme="majorBidi"/>
                  <w:noProof/>
                </w:rPr>
                <w:t>, 150-154.</w:t>
              </w:r>
            </w:p>
            <w:p w14:paraId="6373A181" w14:textId="77777777" w:rsidR="00030714" w:rsidRPr="00030714" w:rsidRDefault="00030714" w:rsidP="00030714">
              <w:pPr>
                <w:pStyle w:val="Bibliography"/>
                <w:ind w:left="720" w:hanging="720"/>
                <w:rPr>
                  <w:rFonts w:asciiTheme="majorBidi" w:hAnsiTheme="majorBidi" w:cstheme="majorBidi"/>
                  <w:noProof/>
                </w:rPr>
              </w:pPr>
              <w:r w:rsidRPr="00030714">
                <w:rPr>
                  <w:rFonts w:asciiTheme="majorBidi" w:hAnsiTheme="majorBidi" w:cstheme="majorBidi"/>
                  <w:noProof/>
                </w:rPr>
                <w:t xml:space="preserve">Beeton, S. T. (2016). The Mediatisation of Culture: Japanese Contents Tourism and Pop Culture. In C. Scarles, </w:t>
              </w:r>
              <w:r w:rsidRPr="00030714">
                <w:rPr>
                  <w:rFonts w:asciiTheme="majorBidi" w:hAnsiTheme="majorBidi" w:cstheme="majorBidi"/>
                  <w:i/>
                  <w:iCs/>
                  <w:noProof/>
                </w:rPr>
                <w:t>Mediating the Tourist Experience</w:t>
              </w:r>
              <w:r w:rsidRPr="00030714">
                <w:rPr>
                  <w:rFonts w:asciiTheme="majorBidi" w:hAnsiTheme="majorBidi" w:cstheme="majorBidi"/>
                  <w:noProof/>
                </w:rPr>
                <w:t xml:space="preserve"> (pp. 139-154). Routledge.</w:t>
              </w:r>
            </w:p>
            <w:p w14:paraId="6607AE66" w14:textId="77777777" w:rsidR="00030714" w:rsidRPr="00030714" w:rsidRDefault="00030714" w:rsidP="00030714">
              <w:pPr>
                <w:pStyle w:val="Bibliography"/>
                <w:ind w:left="720" w:hanging="720"/>
                <w:rPr>
                  <w:rFonts w:asciiTheme="majorBidi" w:hAnsiTheme="majorBidi" w:cstheme="majorBidi"/>
                  <w:noProof/>
                </w:rPr>
              </w:pPr>
              <w:r w:rsidRPr="00030714">
                <w:rPr>
                  <w:rFonts w:asciiTheme="majorBidi" w:hAnsiTheme="majorBidi" w:cstheme="majorBidi"/>
                  <w:noProof/>
                </w:rPr>
                <w:t xml:space="preserve">El-Gohary, H. (2015). Halal tourism, is it really halal? </w:t>
              </w:r>
              <w:r w:rsidRPr="00030714">
                <w:rPr>
                  <w:rFonts w:asciiTheme="majorBidi" w:hAnsiTheme="majorBidi" w:cstheme="majorBidi"/>
                  <w:i/>
                  <w:iCs/>
                  <w:noProof/>
                </w:rPr>
                <w:t>Tourism Management Perspectives</w:t>
              </w:r>
              <w:r w:rsidRPr="00030714">
                <w:rPr>
                  <w:rFonts w:asciiTheme="majorBidi" w:hAnsiTheme="majorBidi" w:cstheme="majorBidi"/>
                  <w:noProof/>
                </w:rPr>
                <w:t>, 124-130.</w:t>
              </w:r>
            </w:p>
            <w:p w14:paraId="4FBA6568" w14:textId="77777777" w:rsidR="00030714" w:rsidRPr="00030714" w:rsidRDefault="00030714" w:rsidP="00030714">
              <w:pPr>
                <w:pStyle w:val="Bibliography"/>
                <w:ind w:left="720" w:hanging="720"/>
                <w:rPr>
                  <w:rFonts w:asciiTheme="majorBidi" w:hAnsiTheme="majorBidi" w:cstheme="majorBidi"/>
                  <w:noProof/>
                </w:rPr>
              </w:pPr>
              <w:r w:rsidRPr="00030714">
                <w:rPr>
                  <w:rFonts w:asciiTheme="majorBidi" w:hAnsiTheme="majorBidi" w:cstheme="majorBidi"/>
                  <w:noProof/>
                </w:rPr>
                <w:t xml:space="preserve">Guan, J. J. (2015). The contribution of local cuisine to destination attractiveness: An analysis involving Chinese tourists' heterogeneous preferences. </w:t>
              </w:r>
              <w:r w:rsidRPr="00030714">
                <w:rPr>
                  <w:rFonts w:asciiTheme="majorBidi" w:hAnsiTheme="majorBidi" w:cstheme="majorBidi"/>
                  <w:i/>
                  <w:iCs/>
                  <w:noProof/>
                </w:rPr>
                <w:t>Asia Pacific Journal of Tourism Research</w:t>
              </w:r>
              <w:r w:rsidRPr="00030714">
                <w:rPr>
                  <w:rFonts w:asciiTheme="majorBidi" w:hAnsiTheme="majorBidi" w:cstheme="majorBidi"/>
                  <w:noProof/>
                </w:rPr>
                <w:t>, 416-434.</w:t>
              </w:r>
            </w:p>
            <w:p w14:paraId="3CD12544" w14:textId="77777777" w:rsidR="00030714" w:rsidRPr="00030714" w:rsidRDefault="00030714" w:rsidP="00030714">
              <w:pPr>
                <w:pStyle w:val="Bibliography"/>
                <w:ind w:left="720" w:hanging="720"/>
                <w:rPr>
                  <w:rFonts w:asciiTheme="majorBidi" w:hAnsiTheme="majorBidi" w:cstheme="majorBidi"/>
                  <w:noProof/>
                </w:rPr>
              </w:pPr>
              <w:r w:rsidRPr="00030714">
                <w:rPr>
                  <w:rFonts w:asciiTheme="majorBidi" w:hAnsiTheme="majorBidi" w:cstheme="majorBidi"/>
                  <w:noProof/>
                </w:rPr>
                <w:t xml:space="preserve">Henderson, J. C. (2016). Halal food, certification and halal tourism: Insights from Malaysia and Singapore. </w:t>
              </w:r>
              <w:r w:rsidRPr="00030714">
                <w:rPr>
                  <w:rFonts w:asciiTheme="majorBidi" w:hAnsiTheme="majorBidi" w:cstheme="majorBidi"/>
                  <w:i/>
                  <w:iCs/>
                  <w:noProof/>
                </w:rPr>
                <w:t>Tourism Management Perspectives</w:t>
              </w:r>
              <w:r w:rsidRPr="00030714">
                <w:rPr>
                  <w:rFonts w:asciiTheme="majorBidi" w:hAnsiTheme="majorBidi" w:cstheme="majorBidi"/>
                  <w:noProof/>
                </w:rPr>
                <w:t>, 160-164.</w:t>
              </w:r>
            </w:p>
            <w:p w14:paraId="3E8F7D6A" w14:textId="77777777" w:rsidR="00030714" w:rsidRPr="00030714" w:rsidRDefault="00030714" w:rsidP="00030714">
              <w:pPr>
                <w:pStyle w:val="Bibliography"/>
                <w:ind w:left="720" w:hanging="720"/>
                <w:rPr>
                  <w:rFonts w:asciiTheme="majorBidi" w:hAnsiTheme="majorBidi" w:cstheme="majorBidi"/>
                  <w:noProof/>
                </w:rPr>
              </w:pPr>
              <w:r w:rsidRPr="00030714">
                <w:rPr>
                  <w:rFonts w:asciiTheme="majorBidi" w:hAnsiTheme="majorBidi" w:cstheme="majorBidi"/>
                  <w:noProof/>
                </w:rPr>
                <w:t xml:space="preserve">Henderson, J. C. (2016). Local and traditional or global and modern? Food and tourism in Singapore. </w:t>
              </w:r>
              <w:r w:rsidRPr="00030714">
                <w:rPr>
                  <w:rFonts w:asciiTheme="majorBidi" w:hAnsiTheme="majorBidi" w:cstheme="majorBidi"/>
                  <w:i/>
                  <w:iCs/>
                  <w:noProof/>
                </w:rPr>
                <w:t>Journal of Gastronomy and Tourism</w:t>
              </w:r>
              <w:r w:rsidRPr="00030714">
                <w:rPr>
                  <w:rFonts w:asciiTheme="majorBidi" w:hAnsiTheme="majorBidi" w:cstheme="majorBidi"/>
                  <w:noProof/>
                </w:rPr>
                <w:t>, 55-68.</w:t>
              </w:r>
            </w:p>
            <w:p w14:paraId="21CB31F0" w14:textId="77777777" w:rsidR="00030714" w:rsidRPr="00030714" w:rsidRDefault="00030714" w:rsidP="00030714">
              <w:pPr>
                <w:pStyle w:val="Bibliography"/>
                <w:ind w:left="720" w:hanging="720"/>
                <w:rPr>
                  <w:rFonts w:asciiTheme="majorBidi" w:hAnsiTheme="majorBidi" w:cstheme="majorBidi"/>
                  <w:noProof/>
                </w:rPr>
              </w:pPr>
              <w:r w:rsidRPr="00030714">
                <w:rPr>
                  <w:rFonts w:asciiTheme="majorBidi" w:hAnsiTheme="majorBidi" w:cstheme="majorBidi"/>
                  <w:noProof/>
                </w:rPr>
                <w:t xml:space="preserve">Henderson, J. C. (2016). Muslim travellers, tourism industry responses and the case of Japan. </w:t>
              </w:r>
              <w:r w:rsidRPr="00030714">
                <w:rPr>
                  <w:rFonts w:asciiTheme="majorBidi" w:hAnsiTheme="majorBidi" w:cstheme="majorBidi"/>
                  <w:i/>
                  <w:iCs/>
                  <w:noProof/>
                </w:rPr>
                <w:t>Tourism Recreation Research</w:t>
              </w:r>
              <w:r w:rsidRPr="00030714">
                <w:rPr>
                  <w:rFonts w:asciiTheme="majorBidi" w:hAnsiTheme="majorBidi" w:cstheme="majorBidi"/>
                  <w:noProof/>
                </w:rPr>
                <w:t>, 339-347.</w:t>
              </w:r>
            </w:p>
            <w:p w14:paraId="0B478348" w14:textId="77777777" w:rsidR="00030714" w:rsidRPr="00030714" w:rsidRDefault="00030714" w:rsidP="00030714">
              <w:pPr>
                <w:pStyle w:val="Bibliography"/>
                <w:ind w:left="720" w:hanging="720"/>
                <w:rPr>
                  <w:rFonts w:asciiTheme="majorBidi" w:hAnsiTheme="majorBidi" w:cstheme="majorBidi"/>
                  <w:noProof/>
                </w:rPr>
              </w:pPr>
              <w:r w:rsidRPr="00030714">
                <w:rPr>
                  <w:rFonts w:asciiTheme="majorBidi" w:hAnsiTheme="majorBidi" w:cstheme="majorBidi"/>
                  <w:noProof/>
                </w:rPr>
                <w:t xml:space="preserve">Kaneko, M. (2018). Let’s Vacation In Japan! A Study of Indonesian Images of Japan Through Tourism. </w:t>
              </w:r>
              <w:r w:rsidRPr="00030714">
                <w:rPr>
                  <w:rFonts w:asciiTheme="majorBidi" w:hAnsiTheme="majorBidi" w:cstheme="majorBidi"/>
                  <w:i/>
                  <w:iCs/>
                  <w:noProof/>
                </w:rPr>
                <w:t>PEOPLE: International Journal of Social Sciences</w:t>
              </w:r>
              <w:r w:rsidRPr="00030714">
                <w:rPr>
                  <w:rFonts w:asciiTheme="majorBidi" w:hAnsiTheme="majorBidi" w:cstheme="majorBidi"/>
                  <w:noProof/>
                </w:rPr>
                <w:t>, 3.</w:t>
              </w:r>
            </w:p>
            <w:p w14:paraId="51841262" w14:textId="77777777" w:rsidR="00030714" w:rsidRPr="00030714" w:rsidRDefault="00030714" w:rsidP="00030714">
              <w:pPr>
                <w:pStyle w:val="Bibliography"/>
                <w:ind w:left="720" w:hanging="720"/>
                <w:rPr>
                  <w:rFonts w:asciiTheme="majorBidi" w:hAnsiTheme="majorBidi" w:cstheme="majorBidi"/>
                  <w:noProof/>
                </w:rPr>
              </w:pPr>
              <w:r w:rsidRPr="00030714">
                <w:rPr>
                  <w:rFonts w:asciiTheme="majorBidi" w:hAnsiTheme="majorBidi" w:cstheme="majorBidi"/>
                  <w:noProof/>
                </w:rPr>
                <w:t xml:space="preserve">Kim, S. E. (2015). Noodle production and consumption: from agriculture to food tourism in Japan. </w:t>
              </w:r>
              <w:r w:rsidRPr="00030714">
                <w:rPr>
                  <w:rFonts w:asciiTheme="majorBidi" w:hAnsiTheme="majorBidi" w:cstheme="majorBidi"/>
                  <w:i/>
                  <w:iCs/>
                  <w:noProof/>
                </w:rPr>
                <w:t>Tourism Geographics</w:t>
              </w:r>
              <w:r w:rsidRPr="00030714">
                <w:rPr>
                  <w:rFonts w:asciiTheme="majorBidi" w:hAnsiTheme="majorBidi" w:cstheme="majorBidi"/>
                  <w:noProof/>
                </w:rPr>
                <w:t>, 151-167.</w:t>
              </w:r>
            </w:p>
            <w:p w14:paraId="52C22067" w14:textId="77777777" w:rsidR="00030714" w:rsidRPr="00030714" w:rsidRDefault="00030714" w:rsidP="00030714">
              <w:pPr>
                <w:pStyle w:val="Bibliography"/>
                <w:ind w:left="720" w:hanging="720"/>
                <w:rPr>
                  <w:rFonts w:asciiTheme="majorBidi" w:hAnsiTheme="majorBidi" w:cstheme="majorBidi"/>
                  <w:noProof/>
                </w:rPr>
              </w:pPr>
              <w:r w:rsidRPr="00030714">
                <w:rPr>
                  <w:rFonts w:asciiTheme="majorBidi" w:hAnsiTheme="majorBidi" w:cstheme="majorBidi"/>
                  <w:noProof/>
                </w:rPr>
                <w:t xml:space="preserve">Kim, S. E. (2015). Noodle production and consumption: From agriculture to food tourism in Japan. </w:t>
              </w:r>
              <w:r w:rsidRPr="00030714">
                <w:rPr>
                  <w:rFonts w:asciiTheme="majorBidi" w:hAnsiTheme="majorBidi" w:cstheme="majorBidi"/>
                  <w:i/>
                  <w:iCs/>
                  <w:noProof/>
                </w:rPr>
                <w:t>Tourism Geographies</w:t>
              </w:r>
              <w:r w:rsidRPr="00030714">
                <w:rPr>
                  <w:rFonts w:asciiTheme="majorBidi" w:hAnsiTheme="majorBidi" w:cstheme="majorBidi"/>
                  <w:noProof/>
                </w:rPr>
                <w:t>, 151-167.</w:t>
              </w:r>
            </w:p>
            <w:p w14:paraId="7C61F159" w14:textId="77777777" w:rsidR="00030714" w:rsidRPr="00030714" w:rsidRDefault="00030714" w:rsidP="00030714">
              <w:pPr>
                <w:pStyle w:val="Bibliography"/>
                <w:ind w:left="720" w:hanging="720"/>
                <w:rPr>
                  <w:rFonts w:asciiTheme="majorBidi" w:hAnsiTheme="majorBidi" w:cstheme="majorBidi"/>
                  <w:noProof/>
                </w:rPr>
              </w:pPr>
              <w:r w:rsidRPr="00030714">
                <w:rPr>
                  <w:rFonts w:asciiTheme="majorBidi" w:hAnsiTheme="majorBidi" w:cstheme="majorBidi"/>
                  <w:noProof/>
                </w:rPr>
                <w:t xml:space="preserve">Liu, J. C. (2019). Impact of climate-related changes to the timing of autumn foliage. </w:t>
              </w:r>
              <w:r w:rsidRPr="00030714">
                <w:rPr>
                  <w:rFonts w:asciiTheme="majorBidi" w:hAnsiTheme="majorBidi" w:cstheme="majorBidi"/>
                  <w:i/>
                  <w:iCs/>
                  <w:noProof/>
                </w:rPr>
                <w:t>Tourism Management</w:t>
              </w:r>
              <w:r w:rsidRPr="00030714">
                <w:rPr>
                  <w:rFonts w:asciiTheme="majorBidi" w:hAnsiTheme="majorBidi" w:cstheme="majorBidi"/>
                  <w:noProof/>
                </w:rPr>
                <w:t>, 262-272.</w:t>
              </w:r>
            </w:p>
            <w:p w14:paraId="5474CCAE" w14:textId="77777777" w:rsidR="00030714" w:rsidRPr="00030714" w:rsidRDefault="00030714" w:rsidP="00030714">
              <w:pPr>
                <w:pStyle w:val="Bibliography"/>
                <w:ind w:left="720" w:hanging="720"/>
                <w:rPr>
                  <w:rFonts w:asciiTheme="majorBidi" w:hAnsiTheme="majorBidi" w:cstheme="majorBidi"/>
                  <w:noProof/>
                </w:rPr>
              </w:pPr>
              <w:r w:rsidRPr="00030714">
                <w:rPr>
                  <w:rFonts w:asciiTheme="majorBidi" w:hAnsiTheme="majorBidi" w:cstheme="majorBidi"/>
                  <w:noProof/>
                </w:rPr>
                <w:t xml:space="preserve">Mohsin, A. R. (2016). Halal tourism: Emerging opportunities. </w:t>
              </w:r>
              <w:r w:rsidRPr="00030714">
                <w:rPr>
                  <w:rFonts w:asciiTheme="majorBidi" w:hAnsiTheme="majorBidi" w:cstheme="majorBidi"/>
                  <w:i/>
                  <w:iCs/>
                  <w:noProof/>
                </w:rPr>
                <w:t>Tourism Management Perspectives</w:t>
              </w:r>
              <w:r w:rsidRPr="00030714">
                <w:rPr>
                  <w:rFonts w:asciiTheme="majorBidi" w:hAnsiTheme="majorBidi" w:cstheme="majorBidi"/>
                  <w:noProof/>
                </w:rPr>
                <w:t>, 137-143\.</w:t>
              </w:r>
            </w:p>
            <w:p w14:paraId="1FDD180A" w14:textId="77777777" w:rsidR="00030714" w:rsidRPr="00030714" w:rsidRDefault="00030714" w:rsidP="00030714">
              <w:pPr>
                <w:pStyle w:val="Bibliography"/>
                <w:ind w:left="720" w:hanging="720"/>
                <w:rPr>
                  <w:rFonts w:asciiTheme="majorBidi" w:hAnsiTheme="majorBidi" w:cstheme="majorBidi"/>
                  <w:noProof/>
                </w:rPr>
              </w:pPr>
              <w:r w:rsidRPr="00030714">
                <w:rPr>
                  <w:rFonts w:asciiTheme="majorBidi" w:hAnsiTheme="majorBidi" w:cstheme="majorBidi"/>
                  <w:noProof/>
                </w:rPr>
                <w:t xml:space="preserve">Moriuchi, E. B. (2019). The Sustainability of Ohanami Cherry Blossom Festivals as a Cultural Icon. </w:t>
              </w:r>
              <w:r w:rsidRPr="00030714">
                <w:rPr>
                  <w:rFonts w:asciiTheme="majorBidi" w:hAnsiTheme="majorBidi" w:cstheme="majorBidi"/>
                  <w:i/>
                  <w:iCs/>
                  <w:noProof/>
                </w:rPr>
                <w:t>Sustainability</w:t>
              </w:r>
              <w:r w:rsidRPr="00030714">
                <w:rPr>
                  <w:rFonts w:asciiTheme="majorBidi" w:hAnsiTheme="majorBidi" w:cstheme="majorBidi"/>
                  <w:noProof/>
                </w:rPr>
                <w:t>, 1820.</w:t>
              </w:r>
            </w:p>
            <w:p w14:paraId="7FEFEF87" w14:textId="77777777" w:rsidR="00030714" w:rsidRPr="00030714" w:rsidRDefault="00030714" w:rsidP="00030714">
              <w:pPr>
                <w:pStyle w:val="Bibliography"/>
                <w:ind w:left="720" w:hanging="720"/>
                <w:rPr>
                  <w:rFonts w:asciiTheme="majorBidi" w:hAnsiTheme="majorBidi" w:cstheme="majorBidi"/>
                  <w:noProof/>
                </w:rPr>
              </w:pPr>
              <w:r w:rsidRPr="00030714">
                <w:rPr>
                  <w:rFonts w:asciiTheme="majorBidi" w:hAnsiTheme="majorBidi" w:cstheme="majorBidi"/>
                  <w:noProof/>
                </w:rPr>
                <w:t xml:space="preserve">Noor, N. D. (2016). Factors affecting halal food purchasing by non-Muslims in a multicultural society: a case study in Singapore. </w:t>
              </w:r>
              <w:r w:rsidRPr="00030714">
                <w:rPr>
                  <w:rFonts w:asciiTheme="majorBidi" w:hAnsiTheme="majorBidi" w:cstheme="majorBidi"/>
                  <w:i/>
                  <w:iCs/>
                  <w:noProof/>
                </w:rPr>
                <w:t>International Journal of Islamic Marketing and Branding</w:t>
              </w:r>
              <w:r w:rsidRPr="00030714">
                <w:rPr>
                  <w:rFonts w:asciiTheme="majorBidi" w:hAnsiTheme="majorBidi" w:cstheme="majorBidi"/>
                  <w:noProof/>
                </w:rPr>
                <w:t>, 366-387.</w:t>
              </w:r>
            </w:p>
            <w:p w14:paraId="32C4FB37" w14:textId="77777777" w:rsidR="00030714" w:rsidRPr="00030714" w:rsidRDefault="00030714" w:rsidP="00030714">
              <w:pPr>
                <w:pStyle w:val="Bibliography"/>
                <w:ind w:left="720" w:hanging="720"/>
                <w:rPr>
                  <w:rFonts w:asciiTheme="majorBidi" w:hAnsiTheme="majorBidi" w:cstheme="majorBidi"/>
                  <w:noProof/>
                </w:rPr>
              </w:pPr>
              <w:r w:rsidRPr="00030714">
                <w:rPr>
                  <w:rFonts w:asciiTheme="majorBidi" w:hAnsiTheme="majorBidi" w:cstheme="majorBidi"/>
                  <w:noProof/>
                </w:rPr>
                <w:t xml:space="preserve">Samori, Z. S. (2016). Current trends on Halal tourism: Cases on selected Asian countries. </w:t>
              </w:r>
              <w:r w:rsidRPr="00030714">
                <w:rPr>
                  <w:rFonts w:asciiTheme="majorBidi" w:hAnsiTheme="majorBidi" w:cstheme="majorBidi"/>
                  <w:i/>
                  <w:iCs/>
                  <w:noProof/>
                </w:rPr>
                <w:t>Tourism Management Perspectives</w:t>
              </w:r>
              <w:r w:rsidRPr="00030714">
                <w:rPr>
                  <w:rFonts w:asciiTheme="majorBidi" w:hAnsiTheme="majorBidi" w:cstheme="majorBidi"/>
                  <w:noProof/>
                </w:rPr>
                <w:t>, 131-136.</w:t>
              </w:r>
            </w:p>
            <w:p w14:paraId="49E6397B" w14:textId="77777777" w:rsidR="00030714" w:rsidRPr="00030714" w:rsidRDefault="00030714" w:rsidP="00030714">
              <w:pPr>
                <w:pStyle w:val="Bibliography"/>
                <w:ind w:left="720" w:hanging="720"/>
                <w:rPr>
                  <w:rFonts w:asciiTheme="majorBidi" w:hAnsiTheme="majorBidi" w:cstheme="majorBidi"/>
                  <w:noProof/>
                </w:rPr>
              </w:pPr>
              <w:r w:rsidRPr="00030714">
                <w:rPr>
                  <w:rFonts w:asciiTheme="majorBidi" w:hAnsiTheme="majorBidi" w:cstheme="majorBidi"/>
                  <w:noProof/>
                </w:rPr>
                <w:t xml:space="preserve">Shafaei, F. &amp;. (2015). Involvement and brand equity: A conceptual model for Muslim tourists. </w:t>
              </w:r>
              <w:r w:rsidRPr="00030714">
                <w:rPr>
                  <w:rFonts w:asciiTheme="majorBidi" w:hAnsiTheme="majorBidi" w:cstheme="majorBidi"/>
                  <w:i/>
                  <w:iCs/>
                  <w:noProof/>
                </w:rPr>
                <w:t>International Journal of Cultural Tourism and Hospitality Research</w:t>
              </w:r>
              <w:r w:rsidRPr="00030714">
                <w:rPr>
                  <w:rFonts w:asciiTheme="majorBidi" w:hAnsiTheme="majorBidi" w:cstheme="majorBidi"/>
                  <w:noProof/>
                </w:rPr>
                <w:t>, 54-67.</w:t>
              </w:r>
            </w:p>
            <w:p w14:paraId="20380EFC" w14:textId="77777777" w:rsidR="00030714" w:rsidRPr="00030714" w:rsidRDefault="00030714" w:rsidP="00030714">
              <w:pPr>
                <w:pStyle w:val="Bibliography"/>
                <w:ind w:left="720" w:hanging="720"/>
                <w:rPr>
                  <w:rFonts w:asciiTheme="majorBidi" w:hAnsiTheme="majorBidi" w:cstheme="majorBidi"/>
                  <w:noProof/>
                </w:rPr>
              </w:pPr>
              <w:r w:rsidRPr="00030714">
                <w:rPr>
                  <w:rFonts w:asciiTheme="majorBidi" w:hAnsiTheme="majorBidi" w:cstheme="majorBidi"/>
                  <w:noProof/>
                </w:rPr>
                <w:t xml:space="preserve">Strielkowski, W. (2017). Promoting tourism destination through film-induced tourism: The case of Japan. </w:t>
              </w:r>
              <w:r w:rsidRPr="00030714">
                <w:rPr>
                  <w:rFonts w:asciiTheme="majorBidi" w:hAnsiTheme="majorBidi" w:cstheme="majorBidi"/>
                  <w:i/>
                  <w:iCs/>
                  <w:noProof/>
                </w:rPr>
                <w:t>MARKET/TRŽIŠTE</w:t>
              </w:r>
              <w:r w:rsidRPr="00030714">
                <w:rPr>
                  <w:rFonts w:asciiTheme="majorBidi" w:hAnsiTheme="majorBidi" w:cstheme="majorBidi"/>
                  <w:noProof/>
                </w:rPr>
                <w:t>, 193-203.</w:t>
              </w:r>
            </w:p>
            <w:p w14:paraId="21A39139" w14:textId="77777777" w:rsidR="00030714" w:rsidRPr="00030714" w:rsidRDefault="00030714" w:rsidP="00030714">
              <w:pPr>
                <w:pStyle w:val="Bibliography"/>
                <w:ind w:left="720" w:hanging="720"/>
                <w:rPr>
                  <w:rFonts w:asciiTheme="majorBidi" w:hAnsiTheme="majorBidi" w:cstheme="majorBidi"/>
                  <w:noProof/>
                </w:rPr>
              </w:pPr>
              <w:r w:rsidRPr="00030714">
                <w:rPr>
                  <w:rFonts w:asciiTheme="majorBidi" w:hAnsiTheme="majorBidi" w:cstheme="majorBidi"/>
                  <w:noProof/>
                </w:rPr>
                <w:t xml:space="preserve">Yeoman, I. M.-B. (2015). </w:t>
              </w:r>
              <w:r w:rsidRPr="00030714">
                <w:rPr>
                  <w:rFonts w:asciiTheme="majorBidi" w:hAnsiTheme="majorBidi" w:cstheme="majorBidi"/>
                  <w:i/>
                  <w:iCs/>
                  <w:noProof/>
                </w:rPr>
                <w:t>The future of food tourism.</w:t>
              </w:r>
              <w:r w:rsidRPr="00030714">
                <w:rPr>
                  <w:rFonts w:asciiTheme="majorBidi" w:hAnsiTheme="majorBidi" w:cstheme="majorBidi"/>
                  <w:noProof/>
                </w:rPr>
                <w:t xml:space="preserve"> Bristol: Channel View Publications.</w:t>
              </w:r>
            </w:p>
            <w:p w14:paraId="1B06E99D" w14:textId="77777777" w:rsidR="00030714" w:rsidRPr="00030714" w:rsidRDefault="00030714" w:rsidP="00030714">
              <w:pPr>
                <w:pStyle w:val="Bibliography"/>
                <w:ind w:left="720" w:hanging="720"/>
                <w:rPr>
                  <w:rFonts w:asciiTheme="majorBidi" w:hAnsiTheme="majorBidi" w:cstheme="majorBidi"/>
                  <w:noProof/>
                </w:rPr>
              </w:pPr>
              <w:r w:rsidRPr="00030714">
                <w:rPr>
                  <w:rFonts w:asciiTheme="majorBidi" w:hAnsiTheme="majorBidi" w:cstheme="majorBidi"/>
                  <w:noProof/>
                </w:rPr>
                <w:lastRenderedPageBreak/>
                <w:t xml:space="preserve">Yousaf, S. &amp;. (2018). Halal culinary and tourism marketing strategies on government websites: A preliminary analysis. </w:t>
              </w:r>
              <w:r w:rsidRPr="00030714">
                <w:rPr>
                  <w:rFonts w:asciiTheme="majorBidi" w:hAnsiTheme="majorBidi" w:cstheme="majorBidi"/>
                  <w:i/>
                  <w:iCs/>
                  <w:noProof/>
                </w:rPr>
                <w:t>Tourism Management</w:t>
              </w:r>
              <w:r w:rsidRPr="00030714">
                <w:rPr>
                  <w:rFonts w:asciiTheme="majorBidi" w:hAnsiTheme="majorBidi" w:cstheme="majorBidi"/>
                  <w:noProof/>
                </w:rPr>
                <w:t>, 423-443.</w:t>
              </w:r>
            </w:p>
            <w:p w14:paraId="70E40E1E" w14:textId="012F3814" w:rsidR="00030714" w:rsidRDefault="00030714" w:rsidP="00030714">
              <w:r w:rsidRPr="00030714">
                <w:rPr>
                  <w:rFonts w:asciiTheme="majorBidi" w:hAnsiTheme="majorBidi" w:cstheme="majorBidi"/>
                  <w:b/>
                  <w:bCs/>
                  <w:noProof/>
                </w:rPr>
                <w:fldChar w:fldCharType="end"/>
              </w:r>
            </w:p>
          </w:sdtContent>
        </w:sdt>
      </w:sdtContent>
    </w:sdt>
    <w:p w14:paraId="3E3CBFEE" w14:textId="77777777" w:rsidR="00F124F5" w:rsidRPr="00C604FD" w:rsidRDefault="00F124F5" w:rsidP="00E13185">
      <w:pPr>
        <w:spacing w:line="480" w:lineRule="auto"/>
        <w:jc w:val="both"/>
        <w:rPr>
          <w:rFonts w:asciiTheme="majorBidi" w:hAnsiTheme="majorBidi" w:cstheme="majorBidi"/>
          <w:sz w:val="24"/>
          <w:szCs w:val="24"/>
        </w:rPr>
      </w:pPr>
    </w:p>
    <w:sectPr w:rsidR="00F124F5" w:rsidRPr="00C604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4FD"/>
    <w:rsid w:val="000118FC"/>
    <w:rsid w:val="000246AC"/>
    <w:rsid w:val="00030714"/>
    <w:rsid w:val="000543BA"/>
    <w:rsid w:val="00056D68"/>
    <w:rsid w:val="0009412C"/>
    <w:rsid w:val="000A7D9A"/>
    <w:rsid w:val="000B5BAE"/>
    <w:rsid w:val="000D08EA"/>
    <w:rsid w:val="000D285E"/>
    <w:rsid w:val="00123DB1"/>
    <w:rsid w:val="00147954"/>
    <w:rsid w:val="00156154"/>
    <w:rsid w:val="00200242"/>
    <w:rsid w:val="00216646"/>
    <w:rsid w:val="00220897"/>
    <w:rsid w:val="002641B3"/>
    <w:rsid w:val="00281D13"/>
    <w:rsid w:val="002D1069"/>
    <w:rsid w:val="00307343"/>
    <w:rsid w:val="003C3D89"/>
    <w:rsid w:val="003C6C69"/>
    <w:rsid w:val="003C7CAD"/>
    <w:rsid w:val="00445513"/>
    <w:rsid w:val="00465979"/>
    <w:rsid w:val="004A730B"/>
    <w:rsid w:val="004E26A6"/>
    <w:rsid w:val="004E44C4"/>
    <w:rsid w:val="00523069"/>
    <w:rsid w:val="005427D4"/>
    <w:rsid w:val="00573DA2"/>
    <w:rsid w:val="00573F34"/>
    <w:rsid w:val="005960E8"/>
    <w:rsid w:val="005B55A2"/>
    <w:rsid w:val="006231E1"/>
    <w:rsid w:val="006813F9"/>
    <w:rsid w:val="006907F7"/>
    <w:rsid w:val="006A3271"/>
    <w:rsid w:val="006A6F1E"/>
    <w:rsid w:val="006B45B5"/>
    <w:rsid w:val="006C1228"/>
    <w:rsid w:val="006C3C78"/>
    <w:rsid w:val="006D46F9"/>
    <w:rsid w:val="006E107A"/>
    <w:rsid w:val="006E497E"/>
    <w:rsid w:val="00732370"/>
    <w:rsid w:val="007400D2"/>
    <w:rsid w:val="007B74C9"/>
    <w:rsid w:val="00805B41"/>
    <w:rsid w:val="00815B97"/>
    <w:rsid w:val="00820331"/>
    <w:rsid w:val="008206DB"/>
    <w:rsid w:val="00851E5D"/>
    <w:rsid w:val="00855427"/>
    <w:rsid w:val="00855BF7"/>
    <w:rsid w:val="0086795F"/>
    <w:rsid w:val="00876A3F"/>
    <w:rsid w:val="00877B13"/>
    <w:rsid w:val="0088644E"/>
    <w:rsid w:val="00887026"/>
    <w:rsid w:val="008D3CF3"/>
    <w:rsid w:val="008D7DEB"/>
    <w:rsid w:val="009566D0"/>
    <w:rsid w:val="00973E7E"/>
    <w:rsid w:val="00A11981"/>
    <w:rsid w:val="00A774E0"/>
    <w:rsid w:val="00AA62A7"/>
    <w:rsid w:val="00AE4517"/>
    <w:rsid w:val="00B05DBB"/>
    <w:rsid w:val="00B26B49"/>
    <w:rsid w:val="00B4049C"/>
    <w:rsid w:val="00B51BFB"/>
    <w:rsid w:val="00B52AD7"/>
    <w:rsid w:val="00B85733"/>
    <w:rsid w:val="00B96E45"/>
    <w:rsid w:val="00BE68B2"/>
    <w:rsid w:val="00BF75ED"/>
    <w:rsid w:val="00C05402"/>
    <w:rsid w:val="00C21F95"/>
    <w:rsid w:val="00C604FD"/>
    <w:rsid w:val="00C612E8"/>
    <w:rsid w:val="00C777D2"/>
    <w:rsid w:val="00C81BBE"/>
    <w:rsid w:val="00CA7100"/>
    <w:rsid w:val="00CC2190"/>
    <w:rsid w:val="00CE12EB"/>
    <w:rsid w:val="00CE1B38"/>
    <w:rsid w:val="00CF488B"/>
    <w:rsid w:val="00D2330B"/>
    <w:rsid w:val="00D2582F"/>
    <w:rsid w:val="00D60B02"/>
    <w:rsid w:val="00D64FC0"/>
    <w:rsid w:val="00D665A9"/>
    <w:rsid w:val="00D7244F"/>
    <w:rsid w:val="00D972C7"/>
    <w:rsid w:val="00DC626B"/>
    <w:rsid w:val="00DD4260"/>
    <w:rsid w:val="00DE6FCE"/>
    <w:rsid w:val="00E13185"/>
    <w:rsid w:val="00E333D7"/>
    <w:rsid w:val="00E66EEF"/>
    <w:rsid w:val="00E824FE"/>
    <w:rsid w:val="00E94356"/>
    <w:rsid w:val="00E97E73"/>
    <w:rsid w:val="00EA2A3A"/>
    <w:rsid w:val="00EB0F04"/>
    <w:rsid w:val="00ED7FBF"/>
    <w:rsid w:val="00F124F5"/>
    <w:rsid w:val="00F3728A"/>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F885"/>
  <w15:chartTrackingRefBased/>
  <w15:docId w15:val="{A42DE217-4B36-4D10-A914-831CEEA8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030714"/>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714"/>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030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0188">
      <w:bodyDiv w:val="1"/>
      <w:marLeft w:val="0"/>
      <w:marRight w:val="0"/>
      <w:marTop w:val="0"/>
      <w:marBottom w:val="0"/>
      <w:divBdr>
        <w:top w:val="none" w:sz="0" w:space="0" w:color="auto"/>
        <w:left w:val="none" w:sz="0" w:space="0" w:color="auto"/>
        <w:bottom w:val="none" w:sz="0" w:space="0" w:color="auto"/>
        <w:right w:val="none" w:sz="0" w:space="0" w:color="auto"/>
      </w:divBdr>
    </w:div>
    <w:div w:id="49696748">
      <w:bodyDiv w:val="1"/>
      <w:marLeft w:val="0"/>
      <w:marRight w:val="0"/>
      <w:marTop w:val="0"/>
      <w:marBottom w:val="0"/>
      <w:divBdr>
        <w:top w:val="none" w:sz="0" w:space="0" w:color="auto"/>
        <w:left w:val="none" w:sz="0" w:space="0" w:color="auto"/>
        <w:bottom w:val="none" w:sz="0" w:space="0" w:color="auto"/>
        <w:right w:val="none" w:sz="0" w:space="0" w:color="auto"/>
      </w:divBdr>
    </w:div>
    <w:div w:id="104543690">
      <w:bodyDiv w:val="1"/>
      <w:marLeft w:val="0"/>
      <w:marRight w:val="0"/>
      <w:marTop w:val="0"/>
      <w:marBottom w:val="0"/>
      <w:divBdr>
        <w:top w:val="none" w:sz="0" w:space="0" w:color="auto"/>
        <w:left w:val="none" w:sz="0" w:space="0" w:color="auto"/>
        <w:bottom w:val="none" w:sz="0" w:space="0" w:color="auto"/>
        <w:right w:val="none" w:sz="0" w:space="0" w:color="auto"/>
      </w:divBdr>
    </w:div>
    <w:div w:id="137429479">
      <w:bodyDiv w:val="1"/>
      <w:marLeft w:val="0"/>
      <w:marRight w:val="0"/>
      <w:marTop w:val="0"/>
      <w:marBottom w:val="0"/>
      <w:divBdr>
        <w:top w:val="none" w:sz="0" w:space="0" w:color="auto"/>
        <w:left w:val="none" w:sz="0" w:space="0" w:color="auto"/>
        <w:bottom w:val="none" w:sz="0" w:space="0" w:color="auto"/>
        <w:right w:val="none" w:sz="0" w:space="0" w:color="auto"/>
      </w:divBdr>
    </w:div>
    <w:div w:id="145586695">
      <w:bodyDiv w:val="1"/>
      <w:marLeft w:val="0"/>
      <w:marRight w:val="0"/>
      <w:marTop w:val="0"/>
      <w:marBottom w:val="0"/>
      <w:divBdr>
        <w:top w:val="none" w:sz="0" w:space="0" w:color="auto"/>
        <w:left w:val="none" w:sz="0" w:space="0" w:color="auto"/>
        <w:bottom w:val="none" w:sz="0" w:space="0" w:color="auto"/>
        <w:right w:val="none" w:sz="0" w:space="0" w:color="auto"/>
      </w:divBdr>
    </w:div>
    <w:div w:id="200941024">
      <w:bodyDiv w:val="1"/>
      <w:marLeft w:val="0"/>
      <w:marRight w:val="0"/>
      <w:marTop w:val="0"/>
      <w:marBottom w:val="0"/>
      <w:divBdr>
        <w:top w:val="none" w:sz="0" w:space="0" w:color="auto"/>
        <w:left w:val="none" w:sz="0" w:space="0" w:color="auto"/>
        <w:bottom w:val="none" w:sz="0" w:space="0" w:color="auto"/>
        <w:right w:val="none" w:sz="0" w:space="0" w:color="auto"/>
      </w:divBdr>
    </w:div>
    <w:div w:id="221643661">
      <w:bodyDiv w:val="1"/>
      <w:marLeft w:val="0"/>
      <w:marRight w:val="0"/>
      <w:marTop w:val="0"/>
      <w:marBottom w:val="0"/>
      <w:divBdr>
        <w:top w:val="none" w:sz="0" w:space="0" w:color="auto"/>
        <w:left w:val="none" w:sz="0" w:space="0" w:color="auto"/>
        <w:bottom w:val="none" w:sz="0" w:space="0" w:color="auto"/>
        <w:right w:val="none" w:sz="0" w:space="0" w:color="auto"/>
      </w:divBdr>
    </w:div>
    <w:div w:id="223830808">
      <w:bodyDiv w:val="1"/>
      <w:marLeft w:val="0"/>
      <w:marRight w:val="0"/>
      <w:marTop w:val="0"/>
      <w:marBottom w:val="0"/>
      <w:divBdr>
        <w:top w:val="none" w:sz="0" w:space="0" w:color="auto"/>
        <w:left w:val="none" w:sz="0" w:space="0" w:color="auto"/>
        <w:bottom w:val="none" w:sz="0" w:space="0" w:color="auto"/>
        <w:right w:val="none" w:sz="0" w:space="0" w:color="auto"/>
      </w:divBdr>
    </w:div>
    <w:div w:id="419525187">
      <w:bodyDiv w:val="1"/>
      <w:marLeft w:val="0"/>
      <w:marRight w:val="0"/>
      <w:marTop w:val="0"/>
      <w:marBottom w:val="0"/>
      <w:divBdr>
        <w:top w:val="none" w:sz="0" w:space="0" w:color="auto"/>
        <w:left w:val="none" w:sz="0" w:space="0" w:color="auto"/>
        <w:bottom w:val="none" w:sz="0" w:space="0" w:color="auto"/>
        <w:right w:val="none" w:sz="0" w:space="0" w:color="auto"/>
      </w:divBdr>
    </w:div>
    <w:div w:id="584991996">
      <w:bodyDiv w:val="1"/>
      <w:marLeft w:val="0"/>
      <w:marRight w:val="0"/>
      <w:marTop w:val="0"/>
      <w:marBottom w:val="0"/>
      <w:divBdr>
        <w:top w:val="none" w:sz="0" w:space="0" w:color="auto"/>
        <w:left w:val="none" w:sz="0" w:space="0" w:color="auto"/>
        <w:bottom w:val="none" w:sz="0" w:space="0" w:color="auto"/>
        <w:right w:val="none" w:sz="0" w:space="0" w:color="auto"/>
      </w:divBdr>
    </w:div>
    <w:div w:id="653726616">
      <w:bodyDiv w:val="1"/>
      <w:marLeft w:val="0"/>
      <w:marRight w:val="0"/>
      <w:marTop w:val="0"/>
      <w:marBottom w:val="0"/>
      <w:divBdr>
        <w:top w:val="none" w:sz="0" w:space="0" w:color="auto"/>
        <w:left w:val="none" w:sz="0" w:space="0" w:color="auto"/>
        <w:bottom w:val="none" w:sz="0" w:space="0" w:color="auto"/>
        <w:right w:val="none" w:sz="0" w:space="0" w:color="auto"/>
      </w:divBdr>
    </w:div>
    <w:div w:id="668412948">
      <w:bodyDiv w:val="1"/>
      <w:marLeft w:val="0"/>
      <w:marRight w:val="0"/>
      <w:marTop w:val="0"/>
      <w:marBottom w:val="0"/>
      <w:divBdr>
        <w:top w:val="none" w:sz="0" w:space="0" w:color="auto"/>
        <w:left w:val="none" w:sz="0" w:space="0" w:color="auto"/>
        <w:bottom w:val="none" w:sz="0" w:space="0" w:color="auto"/>
        <w:right w:val="none" w:sz="0" w:space="0" w:color="auto"/>
      </w:divBdr>
    </w:div>
    <w:div w:id="760682414">
      <w:bodyDiv w:val="1"/>
      <w:marLeft w:val="0"/>
      <w:marRight w:val="0"/>
      <w:marTop w:val="0"/>
      <w:marBottom w:val="0"/>
      <w:divBdr>
        <w:top w:val="none" w:sz="0" w:space="0" w:color="auto"/>
        <w:left w:val="none" w:sz="0" w:space="0" w:color="auto"/>
        <w:bottom w:val="none" w:sz="0" w:space="0" w:color="auto"/>
        <w:right w:val="none" w:sz="0" w:space="0" w:color="auto"/>
      </w:divBdr>
    </w:div>
    <w:div w:id="915212935">
      <w:bodyDiv w:val="1"/>
      <w:marLeft w:val="0"/>
      <w:marRight w:val="0"/>
      <w:marTop w:val="0"/>
      <w:marBottom w:val="0"/>
      <w:divBdr>
        <w:top w:val="none" w:sz="0" w:space="0" w:color="auto"/>
        <w:left w:val="none" w:sz="0" w:space="0" w:color="auto"/>
        <w:bottom w:val="none" w:sz="0" w:space="0" w:color="auto"/>
        <w:right w:val="none" w:sz="0" w:space="0" w:color="auto"/>
      </w:divBdr>
    </w:div>
    <w:div w:id="1063987569">
      <w:bodyDiv w:val="1"/>
      <w:marLeft w:val="0"/>
      <w:marRight w:val="0"/>
      <w:marTop w:val="0"/>
      <w:marBottom w:val="0"/>
      <w:divBdr>
        <w:top w:val="none" w:sz="0" w:space="0" w:color="auto"/>
        <w:left w:val="none" w:sz="0" w:space="0" w:color="auto"/>
        <w:bottom w:val="none" w:sz="0" w:space="0" w:color="auto"/>
        <w:right w:val="none" w:sz="0" w:space="0" w:color="auto"/>
      </w:divBdr>
    </w:div>
    <w:div w:id="1175388818">
      <w:bodyDiv w:val="1"/>
      <w:marLeft w:val="0"/>
      <w:marRight w:val="0"/>
      <w:marTop w:val="0"/>
      <w:marBottom w:val="0"/>
      <w:divBdr>
        <w:top w:val="none" w:sz="0" w:space="0" w:color="auto"/>
        <w:left w:val="none" w:sz="0" w:space="0" w:color="auto"/>
        <w:bottom w:val="none" w:sz="0" w:space="0" w:color="auto"/>
        <w:right w:val="none" w:sz="0" w:space="0" w:color="auto"/>
      </w:divBdr>
    </w:div>
    <w:div w:id="1227839521">
      <w:bodyDiv w:val="1"/>
      <w:marLeft w:val="0"/>
      <w:marRight w:val="0"/>
      <w:marTop w:val="0"/>
      <w:marBottom w:val="0"/>
      <w:divBdr>
        <w:top w:val="none" w:sz="0" w:space="0" w:color="auto"/>
        <w:left w:val="none" w:sz="0" w:space="0" w:color="auto"/>
        <w:bottom w:val="none" w:sz="0" w:space="0" w:color="auto"/>
        <w:right w:val="none" w:sz="0" w:space="0" w:color="auto"/>
      </w:divBdr>
    </w:div>
    <w:div w:id="1342201166">
      <w:bodyDiv w:val="1"/>
      <w:marLeft w:val="0"/>
      <w:marRight w:val="0"/>
      <w:marTop w:val="0"/>
      <w:marBottom w:val="0"/>
      <w:divBdr>
        <w:top w:val="none" w:sz="0" w:space="0" w:color="auto"/>
        <w:left w:val="none" w:sz="0" w:space="0" w:color="auto"/>
        <w:bottom w:val="none" w:sz="0" w:space="0" w:color="auto"/>
        <w:right w:val="none" w:sz="0" w:space="0" w:color="auto"/>
      </w:divBdr>
    </w:div>
    <w:div w:id="1358316202">
      <w:bodyDiv w:val="1"/>
      <w:marLeft w:val="0"/>
      <w:marRight w:val="0"/>
      <w:marTop w:val="0"/>
      <w:marBottom w:val="0"/>
      <w:divBdr>
        <w:top w:val="none" w:sz="0" w:space="0" w:color="auto"/>
        <w:left w:val="none" w:sz="0" w:space="0" w:color="auto"/>
        <w:bottom w:val="none" w:sz="0" w:space="0" w:color="auto"/>
        <w:right w:val="none" w:sz="0" w:space="0" w:color="auto"/>
      </w:divBdr>
    </w:div>
    <w:div w:id="1445079226">
      <w:bodyDiv w:val="1"/>
      <w:marLeft w:val="0"/>
      <w:marRight w:val="0"/>
      <w:marTop w:val="0"/>
      <w:marBottom w:val="0"/>
      <w:divBdr>
        <w:top w:val="none" w:sz="0" w:space="0" w:color="auto"/>
        <w:left w:val="none" w:sz="0" w:space="0" w:color="auto"/>
        <w:bottom w:val="none" w:sz="0" w:space="0" w:color="auto"/>
        <w:right w:val="none" w:sz="0" w:space="0" w:color="auto"/>
      </w:divBdr>
    </w:div>
    <w:div w:id="1454596477">
      <w:bodyDiv w:val="1"/>
      <w:marLeft w:val="0"/>
      <w:marRight w:val="0"/>
      <w:marTop w:val="0"/>
      <w:marBottom w:val="0"/>
      <w:divBdr>
        <w:top w:val="none" w:sz="0" w:space="0" w:color="auto"/>
        <w:left w:val="none" w:sz="0" w:space="0" w:color="auto"/>
        <w:bottom w:val="none" w:sz="0" w:space="0" w:color="auto"/>
        <w:right w:val="none" w:sz="0" w:space="0" w:color="auto"/>
      </w:divBdr>
    </w:div>
    <w:div w:id="1532767668">
      <w:bodyDiv w:val="1"/>
      <w:marLeft w:val="0"/>
      <w:marRight w:val="0"/>
      <w:marTop w:val="0"/>
      <w:marBottom w:val="0"/>
      <w:divBdr>
        <w:top w:val="none" w:sz="0" w:space="0" w:color="auto"/>
        <w:left w:val="none" w:sz="0" w:space="0" w:color="auto"/>
        <w:bottom w:val="none" w:sz="0" w:space="0" w:color="auto"/>
        <w:right w:val="none" w:sz="0" w:space="0" w:color="auto"/>
      </w:divBdr>
    </w:div>
    <w:div w:id="1559896924">
      <w:bodyDiv w:val="1"/>
      <w:marLeft w:val="0"/>
      <w:marRight w:val="0"/>
      <w:marTop w:val="0"/>
      <w:marBottom w:val="0"/>
      <w:divBdr>
        <w:top w:val="none" w:sz="0" w:space="0" w:color="auto"/>
        <w:left w:val="none" w:sz="0" w:space="0" w:color="auto"/>
        <w:bottom w:val="none" w:sz="0" w:space="0" w:color="auto"/>
        <w:right w:val="none" w:sz="0" w:space="0" w:color="auto"/>
      </w:divBdr>
    </w:div>
    <w:div w:id="1883131623">
      <w:bodyDiv w:val="1"/>
      <w:marLeft w:val="0"/>
      <w:marRight w:val="0"/>
      <w:marTop w:val="0"/>
      <w:marBottom w:val="0"/>
      <w:divBdr>
        <w:top w:val="none" w:sz="0" w:space="0" w:color="auto"/>
        <w:left w:val="none" w:sz="0" w:space="0" w:color="auto"/>
        <w:bottom w:val="none" w:sz="0" w:space="0" w:color="auto"/>
        <w:right w:val="none" w:sz="0" w:space="0" w:color="auto"/>
      </w:divBdr>
    </w:div>
    <w:div w:id="1890192461">
      <w:bodyDiv w:val="1"/>
      <w:marLeft w:val="0"/>
      <w:marRight w:val="0"/>
      <w:marTop w:val="0"/>
      <w:marBottom w:val="0"/>
      <w:divBdr>
        <w:top w:val="none" w:sz="0" w:space="0" w:color="auto"/>
        <w:left w:val="none" w:sz="0" w:space="0" w:color="auto"/>
        <w:bottom w:val="none" w:sz="0" w:space="0" w:color="auto"/>
        <w:right w:val="none" w:sz="0" w:space="0" w:color="auto"/>
      </w:divBdr>
    </w:div>
    <w:div w:id="1923561815">
      <w:bodyDiv w:val="1"/>
      <w:marLeft w:val="0"/>
      <w:marRight w:val="0"/>
      <w:marTop w:val="0"/>
      <w:marBottom w:val="0"/>
      <w:divBdr>
        <w:top w:val="none" w:sz="0" w:space="0" w:color="auto"/>
        <w:left w:val="none" w:sz="0" w:space="0" w:color="auto"/>
        <w:bottom w:val="none" w:sz="0" w:space="0" w:color="auto"/>
        <w:right w:val="none" w:sz="0" w:space="0" w:color="auto"/>
      </w:divBdr>
    </w:div>
    <w:div w:id="2013100094">
      <w:bodyDiv w:val="1"/>
      <w:marLeft w:val="0"/>
      <w:marRight w:val="0"/>
      <w:marTop w:val="0"/>
      <w:marBottom w:val="0"/>
      <w:divBdr>
        <w:top w:val="none" w:sz="0" w:space="0" w:color="auto"/>
        <w:left w:val="none" w:sz="0" w:space="0" w:color="auto"/>
        <w:bottom w:val="none" w:sz="0" w:space="0" w:color="auto"/>
        <w:right w:val="none" w:sz="0" w:space="0" w:color="auto"/>
      </w:divBdr>
    </w:div>
    <w:div w:id="2034306042">
      <w:bodyDiv w:val="1"/>
      <w:marLeft w:val="0"/>
      <w:marRight w:val="0"/>
      <w:marTop w:val="0"/>
      <w:marBottom w:val="0"/>
      <w:divBdr>
        <w:top w:val="none" w:sz="0" w:space="0" w:color="auto"/>
        <w:left w:val="none" w:sz="0" w:space="0" w:color="auto"/>
        <w:bottom w:val="none" w:sz="0" w:space="0" w:color="auto"/>
        <w:right w:val="none" w:sz="0" w:space="0" w:color="auto"/>
      </w:divBdr>
    </w:div>
    <w:div w:id="207068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Str17</b:Tag>
    <b:SourceType>JournalArticle</b:SourceType>
    <b:Guid>{70EE5454-B107-4CDB-BDDD-2F1F4D491FAD}</b:Guid>
    <b:Author>
      <b:Author>
        <b:NameList>
          <b:Person>
            <b:Last>Strielkowski</b:Last>
            <b:First>W.</b:First>
          </b:Person>
        </b:NameList>
      </b:Author>
    </b:Author>
    <b:Title>Promoting tourism destination through film-induced tourism: The case of Japan</b:Title>
    <b:Year>2017</b:Year>
    <b:JournalName>MARKET/TRŽIŠTE</b:JournalName>
    <b:Pages>193-203</b:Pages>
    <b:RefOrder>1</b:RefOrder>
  </b:Source>
  <b:Source>
    <b:Tag>Mor19</b:Tag>
    <b:SourceType>JournalArticle</b:SourceType>
    <b:Guid>{74567916-DF5E-4E3D-AF4A-7E987C770329}</b:Guid>
    <b:Author>
      <b:Author>
        <b:NameList>
          <b:Person>
            <b:Last>Moriuchi</b:Last>
            <b:First>E.,</b:First>
            <b:Middle>Basil, M.</b:Middle>
          </b:Person>
        </b:NameList>
      </b:Author>
    </b:Author>
    <b:Title>The Sustainability of Ohanami Cherry Blossom Festivals as a Cultural Icon</b:Title>
    <b:JournalName>Sustainability</b:JournalName>
    <b:Year>2019</b:Year>
    <b:Pages>1820</b:Pages>
    <b:RefOrder>2</b:RefOrder>
  </b:Source>
  <b:Source>
    <b:Tag>Liu19</b:Tag>
    <b:SourceType>JournalArticle</b:SourceType>
    <b:Guid>{93749C68-DAC0-4209-932C-0872B590461C}</b:Guid>
    <b:Author>
      <b:Author>
        <b:NameList>
          <b:Person>
            <b:Last>Liu</b:Last>
            <b:First>J.,</b:First>
            <b:Middle>Cheng, H., Jiang, D., Huang, L.</b:Middle>
          </b:Person>
        </b:NameList>
      </b:Author>
    </b:Author>
    <b:Title>Impact of climate-related changes to the timing of autumn foliage</b:Title>
    <b:JournalName>Tourism Management</b:JournalName>
    <b:Year>2019</b:Year>
    <b:Pages>262-272</b:Pages>
    <b:RefOrder>3</b:RefOrder>
  </b:Source>
  <b:Source>
    <b:Tag>Bee16</b:Tag>
    <b:SourceType>BookSection</b:SourceType>
    <b:Guid>{100E9BC1-DA9E-49B3-BEED-68EF48211E72}</b:Guid>
    <b:Title>The Mediatisation of Culture: Japanese Contents Tourism and Pop Culture</b:Title>
    <b:Year>2016</b:Year>
    <b:Pages>139-154</b:Pages>
    <b:Author>
      <b:Author>
        <b:NameList>
          <b:Person>
            <b:Last>Beeton</b:Last>
            <b:First>S.,</b:First>
            <b:Middle>Takayoshi, Y., Seaton, P.</b:Middle>
          </b:Person>
        </b:NameList>
      </b:Author>
      <b:BookAuthor>
        <b:NameList>
          <b:Person>
            <b:Last>Scarles</b:Last>
            <b:First>C.</b:First>
          </b:Person>
        </b:NameList>
      </b:BookAuthor>
    </b:Author>
    <b:BookTitle>Mediating the Tourist Experience</b:BookTitle>
    <b:Publisher>Routledge</b:Publisher>
    <b:RefOrder>4</b:RefOrder>
  </b:Source>
  <b:Source>
    <b:Tag>Kim15</b:Tag>
    <b:SourceType>JournalArticle</b:SourceType>
    <b:Guid>{308C6CC9-D1D0-4499-AF69-B77D82AD8546}</b:Guid>
    <b:Title>Noodle production and consumption: from agriculture to food tourism in Japan</b:Title>
    <b:Year>2015</b:Year>
    <b:Pages>151-167</b:Pages>
    <b:Author>
      <b:Author>
        <b:NameList>
          <b:Person>
            <b:Last>Kim</b:Last>
            <b:First>S.,</b:First>
            <b:Middle>Ellis, A.</b:Middle>
          </b:Person>
        </b:NameList>
      </b:Author>
    </b:Author>
    <b:JournalName>Tourism Geographics</b:JournalName>
    <b:RefOrder>5</b:RefOrder>
  </b:Source>
  <b:Source>
    <b:Tag>Yeo15</b:Tag>
    <b:SourceType>Book</b:SourceType>
    <b:Guid>{FFACA794-EB49-4073-8B88-85782B476C29}</b:Guid>
    <b:Title>The future of food tourism</b:Title>
    <b:Year>2015</b:Year>
    <b:Author>
      <b:Author>
        <b:NameList>
          <b:Person>
            <b:Last>Yeoman</b:Last>
            <b:First>I.,</b:First>
            <b:Middle>McMahon-Beattie, U., Fields, K., Albrecht, J. N., Meethan, K.</b:Middle>
          </b:Person>
        </b:NameList>
      </b:Author>
    </b:Author>
    <b:City>Bristol</b:City>
    <b:Publisher>Channel View Publications</b:Publisher>
    <b:RefOrder>6</b:RefOrder>
  </b:Source>
  <b:Source>
    <b:Tag>Gua15</b:Tag>
    <b:SourceType>JournalArticle</b:SourceType>
    <b:Guid>{72BB0D68-AEC8-4F4C-BED9-34F588C9912D}</b:Guid>
    <b:Title>The contribution of local cuisine to destination attractiveness: An analysis involving Chinese tourists' heterogeneous preferences</b:Title>
    <b:Year>2015</b:Year>
    <b:Author>
      <b:Author>
        <b:NameList>
          <b:Person>
            <b:Last>Guan</b:Last>
            <b:First>J.,</b:First>
            <b:Middle>Jones, D. L.</b:Middle>
          </b:Person>
        </b:NameList>
      </b:Author>
    </b:Author>
    <b:JournalName>Asia Pacific Journal of Tourism Research</b:JournalName>
    <b:Pages>416-434</b:Pages>
    <b:RefOrder>7</b:RefOrder>
  </b:Source>
  <b:Source>
    <b:Tag>Kim151</b:Tag>
    <b:SourceType>JournalArticle</b:SourceType>
    <b:Guid>{FC159388-8DC3-4798-87AE-E2076C5655C4}</b:Guid>
    <b:Author>
      <b:Author>
        <b:NameList>
          <b:Person>
            <b:Last>Kim</b:Last>
            <b:First>S.,</b:First>
            <b:Middle>Ellis, A.</b:Middle>
          </b:Person>
        </b:NameList>
      </b:Author>
    </b:Author>
    <b:Title>Noodle production and consumption: From agriculture to food tourism in Japan</b:Title>
    <b:JournalName>Tourism Geographies</b:JournalName>
    <b:Year>2015</b:Year>
    <b:Pages>151-167</b:Pages>
    <b:RefOrder>8</b:RefOrder>
  </b:Source>
  <b:Source>
    <b:Tag>Moh16</b:Tag>
    <b:SourceType>JournalArticle</b:SourceType>
    <b:Guid>{B82AED6E-2040-4FEF-BD65-BF98E1F61309}</b:Guid>
    <b:Author>
      <b:Author>
        <b:NameList>
          <b:Person>
            <b:Last>Mohsin</b:Last>
            <b:First>A.,</b:First>
            <b:Middle>Ramli, N., Alkhulayfi, B. A.</b:Middle>
          </b:Person>
        </b:NameList>
      </b:Author>
    </b:Author>
    <b:Title>Halal tourism: Emerging opportunities</b:Title>
    <b:JournalName>Tourism Management Perspectives</b:JournalName>
    <b:Year>2016</b:Year>
    <b:Pages>137-143\</b:Pages>
    <b:RefOrder>9</b:RefOrder>
  </b:Source>
  <b:Source>
    <b:Tag>Bat18</b:Tag>
    <b:SourceType>BookSection</b:SourceType>
    <b:Guid>{59D3ADAD-C0BB-4BB1-A391-88CEF383ED10}</b:Guid>
    <b:Title>Muslim Travel Behavior in Halal Tourism</b:Title>
    <b:Year>2018</b:Year>
    <b:Pages>3-16</b:Pages>
    <b:Author>
      <b:Author>
        <b:NameList>
          <b:Person>
            <b:Last>Battour</b:Last>
            <b:First>M.</b:First>
          </b:Person>
        </b:NameList>
      </b:Author>
      <b:BookAuthor>
        <b:NameList>
          <b:Person>
            <b:Last>Butowski</b:Last>
            <b:First>L.</b:First>
          </b:Person>
        </b:NameList>
      </b:BookAuthor>
    </b:Author>
    <b:BookTitle>Mobilities, Tourism and Travel Behavior: Contexts and Boundaries</b:BookTitle>
    <b:Publisher>Books on Demand</b:Publisher>
    <b:RefOrder>10</b:RefOrder>
  </b:Source>
  <b:Source>
    <b:Tag>Bat16</b:Tag>
    <b:SourceType>JournalArticle</b:SourceType>
    <b:Guid>{F0E5794A-529E-4983-8C70-B58456434313}</b:Guid>
    <b:Title>Halal tourism: Concepts, practises, challenges and future</b:Title>
    <b:Year>2016</b:Year>
    <b:Pages>150-154</b:Pages>
    <b:Author>
      <b:Author>
        <b:NameList>
          <b:Person>
            <b:Last>Battour</b:Last>
            <b:First>M.,</b:First>
            <b:Middle>Ismail, M. N.</b:Middle>
          </b:Person>
        </b:NameList>
      </b:Author>
    </b:Author>
    <b:JournalName>Tourism Management Perspectives</b:JournalName>
    <b:RefOrder>11</b:RefOrder>
  </b:Source>
  <b:Source>
    <b:Tag>ElG15</b:Tag>
    <b:SourceType>JournalArticle</b:SourceType>
    <b:Guid>{38A72911-1C51-4104-958F-9D2180BA5F46}</b:Guid>
    <b:Author>
      <b:Author>
        <b:NameList>
          <b:Person>
            <b:Last>El-Gohary</b:Last>
            <b:First>H.</b:First>
          </b:Person>
        </b:NameList>
      </b:Author>
    </b:Author>
    <b:Title>Halal tourism, is it really halal?</b:Title>
    <b:JournalName>Tourism Management Perspectives</b:JournalName>
    <b:Year>2015</b:Year>
    <b:Pages>124-130</b:Pages>
    <b:RefOrder>14</b:RefOrder>
  </b:Source>
  <b:Source>
    <b:Tag>Hen16</b:Tag>
    <b:SourceType>JournalArticle</b:SourceType>
    <b:Guid>{435A4F8A-B749-4A02-B19F-BBC605F15CA4}</b:Guid>
    <b:Author>
      <b:Author>
        <b:NameList>
          <b:Person>
            <b:Last>Henderson</b:Last>
            <b:First>J.</b:First>
            <b:Middle>C.</b:Middle>
          </b:Person>
        </b:NameList>
      </b:Author>
    </b:Author>
    <b:Title>Muslim travellers, tourism industry responses and the case of Japan</b:Title>
    <b:JournalName>Tourism Recreation Research</b:JournalName>
    <b:Year>2016</b:Year>
    <b:Pages>339-347</b:Pages>
    <b:RefOrder>13</b:RefOrder>
  </b:Source>
  <b:Source>
    <b:Tag>Sha15</b:Tag>
    <b:SourceType>JournalArticle</b:SourceType>
    <b:Guid>{4EDCD5DE-7064-4916-9C89-54913ACA73D7}</b:Guid>
    <b:Author>
      <b:Author>
        <b:NameList>
          <b:Person>
            <b:Last>Shafaei</b:Last>
            <b:First>F.,</b:First>
            <b:Middle>&amp; Badaruddin, M.</b:Middle>
          </b:Person>
        </b:NameList>
      </b:Author>
    </b:Author>
    <b:Title>Involvement and brand equity: A conceptual model for Muslim tourists</b:Title>
    <b:JournalName>International Journal of Cultural Tourism and Hospitality Research</b:JournalName>
    <b:Year>2015</b:Year>
    <b:Pages>54-67</b:Pages>
    <b:RefOrder>12</b:RefOrder>
  </b:Source>
  <b:Source>
    <b:Tag>Hen161</b:Tag>
    <b:SourceType>JournalArticle</b:SourceType>
    <b:Guid>{A0D02D8A-1353-4226-8CF4-7094C7922F64}</b:Guid>
    <b:Author>
      <b:Author>
        <b:NameList>
          <b:Person>
            <b:Last>Henderson</b:Last>
            <b:First>J.</b:First>
            <b:Middle>C.</b:Middle>
          </b:Person>
        </b:NameList>
      </b:Author>
    </b:Author>
    <b:Title>Halal food, certification and halal tourism: Insights from Malaysia and Singapore</b:Title>
    <b:JournalName>Tourism Management Perspectives</b:JournalName>
    <b:Year>2016</b:Year>
    <b:Pages>160-164</b:Pages>
    <b:RefOrder>15</b:RefOrder>
  </b:Source>
  <b:Source>
    <b:Tag>Noo16</b:Tag>
    <b:SourceType>JournalArticle</b:SourceType>
    <b:Guid>{4C3176F9-EE5D-44C1-9AC7-B904FA49F26A}</b:Guid>
    <b:Author>
      <b:Author>
        <b:NameList>
          <b:Person>
            <b:Last>Noor</b:Last>
            <b:First>N.,</b:First>
            <b:Middle>Don, P. A., &amp; Cassidy, J.</b:Middle>
          </b:Person>
        </b:NameList>
      </b:Author>
    </b:Author>
    <b:Title>Factors affecting halal food purchasing by non-Muslims in a multicultural society: a case study in Singapore</b:Title>
    <b:JournalName> International Journal of Islamic Marketing and Branding</b:JournalName>
    <b:Year>2016</b:Year>
    <b:Pages>366-387</b:Pages>
    <b:RefOrder>16</b:RefOrder>
  </b:Source>
  <b:Source>
    <b:Tag>Hen162</b:Tag>
    <b:SourceType>JournalArticle</b:SourceType>
    <b:Guid>{2CBBE208-326E-4FE6-84FB-B6785B3F62E5}</b:Guid>
    <b:Author>
      <b:Author>
        <b:NameList>
          <b:Person>
            <b:Last>Henderson</b:Last>
            <b:First>J.</b:First>
            <b:Middle>C.</b:Middle>
          </b:Person>
        </b:NameList>
      </b:Author>
    </b:Author>
    <b:Title>Local and traditional or global and modern? Food and tourism in Singapore</b:Title>
    <b:JournalName>Journal of Gastronomy and Tourism</b:JournalName>
    <b:Year>2016</b:Year>
    <b:Pages>55-68</b:Pages>
    <b:RefOrder>17</b:RefOrder>
  </b:Source>
  <b:Source>
    <b:Tag>Sam16</b:Tag>
    <b:SourceType>JournalArticle</b:SourceType>
    <b:Guid>{825DE5DF-F181-4537-8B06-B4C518E0D3BE}</b:Guid>
    <b:Author>
      <b:Author>
        <b:NameList>
          <b:Person>
            <b:Last>Samori</b:Last>
            <b:First>Z.,</b:First>
            <b:Middle>Salleh, N. Z. M., Khalid, M. M.</b:Middle>
          </b:Person>
        </b:NameList>
      </b:Author>
    </b:Author>
    <b:Title>Current trends on Halal tourism: Cases on selected Asian countries</b:Title>
    <b:JournalName>Tourism Management Perspectives</b:JournalName>
    <b:Year>2016</b:Year>
    <b:Pages>131-136</b:Pages>
    <b:RefOrder>18</b:RefOrder>
  </b:Source>
  <b:Source>
    <b:Tag>You18</b:Tag>
    <b:SourceType>JournalArticle</b:SourceType>
    <b:Guid>{76568E4F-ECD3-4A65-AAEC-4834FEAC6A21}</b:Guid>
    <b:Author>
      <b:Author>
        <b:NameList>
          <b:Person>
            <b:Last>Yousaf</b:Last>
            <b:First>S.,</b:First>
            <b:Middle>&amp; Xiucheng, F.</b:Middle>
          </b:Person>
        </b:NameList>
      </b:Author>
    </b:Author>
    <b:Title>Halal culinary and tourism marketing strategies on government websites: A preliminary analysis</b:Title>
    <b:JournalName>Tourism Management</b:JournalName>
    <b:Year>2018</b:Year>
    <b:Pages>423-443</b:Pages>
    <b:RefOrder>19</b:RefOrder>
  </b:Source>
  <b:Source>
    <b:Tag>Kan18</b:Tag>
    <b:SourceType>JournalArticle</b:SourceType>
    <b:Guid>{78FC0371-5250-454C-98E5-1FD8C91CB011}</b:Guid>
    <b:Author>
      <b:Author>
        <b:NameList>
          <b:Person>
            <b:Last>Kaneko</b:Last>
            <b:First>M.</b:First>
          </b:Person>
        </b:NameList>
      </b:Author>
    </b:Author>
    <b:Title>Let’s Vacation In Japan! A Study of Indonesian Images of Japan Through Tourism</b:Title>
    <b:JournalName>PEOPLE: International Journal of Social Sciences</b:JournalName>
    <b:Year>2018</b:Year>
    <b:Pages>3</b:Pages>
    <b:RefOrder>20</b:RefOrder>
  </b:Source>
</b:Sources>
</file>

<file path=customXml/itemProps1.xml><?xml version="1.0" encoding="utf-8"?>
<ds:datastoreItem xmlns:ds="http://schemas.openxmlformats.org/officeDocument/2006/customXml" ds:itemID="{F1473547-2698-4404-8625-419E5F537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7</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105</cp:revision>
  <dcterms:created xsi:type="dcterms:W3CDTF">2019-09-23T10:46:00Z</dcterms:created>
  <dcterms:modified xsi:type="dcterms:W3CDTF">2019-09-23T19:43:00Z</dcterms:modified>
</cp:coreProperties>
</file>