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7C36" w14:textId="6B5A406B" w:rsidR="003F56B1" w:rsidRDefault="001A265C" w:rsidP="003F56B1">
      <w:pPr>
        <w:spacing w:line="480" w:lineRule="auto"/>
        <w:jc w:val="both"/>
      </w:pPr>
      <w:proofErr w:type="spellStart"/>
      <w:r>
        <w:t>Suhur</w:t>
      </w:r>
      <w:proofErr w:type="spellEnd"/>
      <w:r>
        <w:t xml:space="preserve"> Mohamed</w:t>
      </w:r>
    </w:p>
    <w:p w14:paraId="6321EC98" w14:textId="048D5698" w:rsidR="003F56B1" w:rsidRDefault="003F56B1" w:rsidP="003F56B1">
      <w:pPr>
        <w:spacing w:line="480" w:lineRule="auto"/>
        <w:jc w:val="both"/>
      </w:pPr>
      <w:r>
        <w:t>Kari Fisher</w:t>
      </w:r>
    </w:p>
    <w:p w14:paraId="3D3FAC7B" w14:textId="409AF50E" w:rsidR="001A265C" w:rsidRDefault="001A265C" w:rsidP="003F56B1">
      <w:pPr>
        <w:spacing w:line="480" w:lineRule="auto"/>
        <w:jc w:val="both"/>
      </w:pPr>
      <w:r>
        <w:t>Freshman Composition</w:t>
      </w:r>
    </w:p>
    <w:p w14:paraId="277E8047" w14:textId="77777777" w:rsidR="003F56B1" w:rsidRDefault="003F56B1" w:rsidP="003F56B1">
      <w:pPr>
        <w:spacing w:line="480" w:lineRule="auto"/>
        <w:jc w:val="both"/>
      </w:pPr>
      <w:r>
        <w:t>July 31, 2019</w:t>
      </w:r>
    </w:p>
    <w:p w14:paraId="3B0BDD57" w14:textId="0D46BF49" w:rsidR="003F56B1" w:rsidRDefault="004D08F5" w:rsidP="00307862">
      <w:pPr>
        <w:spacing w:line="480" w:lineRule="auto"/>
        <w:jc w:val="center"/>
      </w:pPr>
      <w:r>
        <w:t>Slavery by Another N</w:t>
      </w:r>
      <w:r w:rsidR="00CD05DF">
        <w:t xml:space="preserve">ame </w:t>
      </w:r>
    </w:p>
    <w:p w14:paraId="23D1F359" w14:textId="5EA76110" w:rsidR="00307862" w:rsidRDefault="00A4029E" w:rsidP="00A4029E">
      <w:pPr>
        <w:spacing w:line="480" w:lineRule="auto"/>
        <w:ind w:firstLine="720"/>
        <w:jc w:val="both"/>
      </w:pPr>
      <w:r>
        <w:t xml:space="preserve">The film “Slavery by Another Name” portrays the implications of slavery on African-Americans that remains dominant in the form of criminalization of blacks. </w:t>
      </w:r>
      <w:r w:rsidR="0023092E">
        <w:t>The film captures the stories of black men who experienced change after criminalization and vagrancy. Most of the black men</w:t>
      </w:r>
      <w:r w:rsidR="00122EA1">
        <w:t xml:space="preserve"> sent </w:t>
      </w:r>
      <w:r w:rsidR="0023092E">
        <w:t xml:space="preserve">to jails were innocent and guilty of nothing. They were brought, sold or abused that represented their slave status. </w:t>
      </w:r>
      <w:r w:rsidR="000F5ACF">
        <w:t xml:space="preserve">Majority had to work under strict conditions, often as convict labor. The </w:t>
      </w:r>
      <w:r w:rsidR="00520206">
        <w:t>film highlights the interviews w</w:t>
      </w:r>
      <w:r w:rsidR="000F5ACF">
        <w:t xml:space="preserve">ith the </w:t>
      </w:r>
      <w:r w:rsidR="00520206">
        <w:t>descendants</w:t>
      </w:r>
      <w:r w:rsidR="000F5ACF">
        <w:t xml:space="preserve"> of victims </w:t>
      </w:r>
      <w:r w:rsidR="00520206">
        <w:t>and perpetrators for transmitting black realities to the modern audience.</w:t>
      </w:r>
    </w:p>
    <w:p w14:paraId="00F99D73" w14:textId="0F29A8F3" w:rsidR="00D10DB6" w:rsidRDefault="002F3E50" w:rsidP="00D10DB6">
      <w:pPr>
        <w:spacing w:line="480" w:lineRule="auto"/>
        <w:ind w:firstLine="720"/>
        <w:jc w:val="both"/>
        <w:rPr>
          <w:rFonts w:cs="Times New Roman"/>
        </w:rPr>
      </w:pPr>
      <w:r>
        <w:rPr>
          <w:rFonts w:cs="Times New Roman"/>
        </w:rPr>
        <w:t xml:space="preserve">After the reconstruction, violence in the south increased massively reaching to a point </w:t>
      </w:r>
      <w:r w:rsidR="00122EA1">
        <w:rPr>
          <w:rFonts w:cs="Times New Roman"/>
        </w:rPr>
        <w:t>where</w:t>
      </w:r>
      <w:r>
        <w:rPr>
          <w:rFonts w:cs="Times New Roman"/>
        </w:rPr>
        <w:t xml:space="preserve"> every move of African American individuals was criminalized under the law. </w:t>
      </w:r>
      <w:r w:rsidR="00D10DB6">
        <w:rPr>
          <w:rFonts w:cs="Times New Roman"/>
        </w:rPr>
        <w:t xml:space="preserve">The laws used for the criminalization of black people were adopted in states such Alabama, Georgia, the Carolinas. The over exaggerated laws were unfair as unemployed blacks were jailed. </w:t>
      </w:r>
      <w:r w:rsidR="00BF6F1E">
        <w:rPr>
          <w:rFonts w:cs="Times New Roman"/>
        </w:rPr>
        <w:t>Peonage practice was common for the black prisoners. The convicted had to work in extremely horrible environments</w:t>
      </w:r>
      <w:r w:rsidR="00D10DB6">
        <w:rPr>
          <w:rFonts w:cs="Times New Roman"/>
        </w:rPr>
        <w:t xml:space="preserve"> </w:t>
      </w:r>
      <w:r w:rsidR="00BF6F1E">
        <w:rPr>
          <w:rFonts w:cs="Times New Roman"/>
        </w:rPr>
        <w:t>as they had to drink dirty water and w</w:t>
      </w:r>
      <w:r w:rsidR="00226D01">
        <w:rPr>
          <w:rFonts w:cs="Times New Roman"/>
        </w:rPr>
        <w:t xml:space="preserve">ere exposed to deadly disease. Majority of the black convicts were under 16 years of age and made 90 percent of the jail population compared to 10 percent of whites. </w:t>
      </w:r>
      <w:r w:rsidR="00541ECF">
        <w:rPr>
          <w:rFonts w:cs="Times New Roman"/>
        </w:rPr>
        <w:t xml:space="preserve">Blacks were either slaved or forced to work for the private industries. </w:t>
      </w:r>
      <w:r w:rsidR="00226D01">
        <w:rPr>
          <w:rFonts w:cs="Times New Roman"/>
        </w:rPr>
        <w:t xml:space="preserve">African-Americans even lacked voting rights until the Fifteenth Amendment. Convicts were not only slaves to the peonage system but </w:t>
      </w:r>
      <w:r w:rsidR="00226D01">
        <w:rPr>
          <w:rFonts w:cs="Times New Roman"/>
        </w:rPr>
        <w:lastRenderedPageBreak/>
        <w:t>also many free blacks were working under white employers for varies types of debt. Judge Thomas Jones in his response to peonage in Alabama, declared that the contract labor violates the Federal Constitution. A growing number of blacks nearly two million between 1910 and 1930 moved out of the south.</w:t>
      </w:r>
    </w:p>
    <w:p w14:paraId="03CB7EFB" w14:textId="268DDEDE" w:rsidR="00C7595E" w:rsidRDefault="00C7595E" w:rsidP="00D10DB6">
      <w:pPr>
        <w:spacing w:line="480" w:lineRule="auto"/>
        <w:ind w:firstLine="720"/>
        <w:jc w:val="both"/>
        <w:rPr>
          <w:rFonts w:cs="Times New Roman"/>
        </w:rPr>
      </w:pPr>
      <w:r>
        <w:rPr>
          <w:rFonts w:cs="Times New Roman"/>
        </w:rPr>
        <w:t xml:space="preserve">After World War I, National Accusation for the Advancement of colored People (NAACP) was formed that worked for the rights of African-Americans. </w:t>
      </w:r>
      <w:r w:rsidR="006B6D7F">
        <w:rPr>
          <w:rFonts w:cs="Times New Roman"/>
        </w:rPr>
        <w:t xml:space="preserve">NAACP remains one of the prominent Civil Rights organization that raised voice against the social and economic injustices suffered by the blacks. </w:t>
      </w:r>
      <w:r w:rsidR="00FA6F28">
        <w:rPr>
          <w:rFonts w:cs="Times New Roman"/>
        </w:rPr>
        <w:t xml:space="preserve">It focused on providing educational, economic, political and social equality to the blacks. </w:t>
      </w:r>
      <w:r w:rsidR="004D08F5">
        <w:rPr>
          <w:rFonts w:cs="Times New Roman"/>
        </w:rPr>
        <w:t xml:space="preserve">The mission was also to eliminate race prejudice by protecting the lives and rights of the African-Americans. </w:t>
      </w:r>
      <w:r w:rsidR="00D46B87">
        <w:rPr>
          <w:rFonts w:cs="Times New Roman"/>
        </w:rPr>
        <w:t>The Civil Right activists claimed that the laws are inadequate and must secure the rights of black citizens.</w:t>
      </w:r>
    </w:p>
    <w:p w14:paraId="3CBC802C" w14:textId="479BE852" w:rsidR="00D46B87" w:rsidRDefault="00D46B87" w:rsidP="00D10DB6">
      <w:pPr>
        <w:spacing w:line="480" w:lineRule="auto"/>
        <w:ind w:firstLine="720"/>
        <w:jc w:val="both"/>
        <w:rPr>
          <w:rFonts w:cs="Times New Roman"/>
        </w:rPr>
      </w:pPr>
      <w:r>
        <w:rPr>
          <w:rFonts w:cs="Times New Roman"/>
        </w:rPr>
        <w:t xml:space="preserve">The period of Reconstruction (1865-77) encouraged blacks to enjoy family bonds. Many black people reconnected to their families who were separated and marriages were also legalized for the first time. </w:t>
      </w:r>
      <w:r w:rsidR="009A1A5D">
        <w:rPr>
          <w:rFonts w:cs="Times New Roman"/>
        </w:rPr>
        <w:t>Reconstruction focused on ending slavery which referred to transition to wage labor. This resulted in acceptance of the blacks right to enter into labor contracts and rec</w:t>
      </w:r>
      <w:r w:rsidR="00F8137B">
        <w:rPr>
          <w:rFonts w:cs="Times New Roman"/>
        </w:rPr>
        <w:t xml:space="preserve">eive money for their services. Reconstruction also encouraged black activists to raise voice against the exploitative practices such as black farmers were offered credit by the </w:t>
      </w:r>
      <w:r w:rsidR="00AD1E2A">
        <w:rPr>
          <w:rFonts w:cs="Times New Roman"/>
        </w:rPr>
        <w:t xml:space="preserve">store owners </w:t>
      </w:r>
      <w:r w:rsidR="00B6611F">
        <w:rPr>
          <w:rFonts w:cs="Times New Roman"/>
        </w:rPr>
        <w:t xml:space="preserve">with high interest rates. Such conditions made it impossible for the African-Americans to return the credit that increased </w:t>
      </w:r>
      <w:r w:rsidR="00091E46">
        <w:rPr>
          <w:rFonts w:cs="Times New Roman"/>
        </w:rPr>
        <w:t xml:space="preserve">their economic dependence. </w:t>
      </w:r>
      <w:r w:rsidR="002F721A">
        <w:rPr>
          <w:rFonts w:cs="Times New Roman"/>
        </w:rPr>
        <w:t>South was readmitted on the terms that were acceptable at North.</w:t>
      </w:r>
      <w:r w:rsidR="00122EA1">
        <w:rPr>
          <w:rFonts w:cs="Times New Roman"/>
        </w:rPr>
        <w:t xml:space="preserve"> </w:t>
      </w:r>
      <w:r w:rsidR="002F721A">
        <w:rPr>
          <w:rFonts w:cs="Times New Roman"/>
        </w:rPr>
        <w:t xml:space="preserve">Sharecropping improved the conditions of blacks as they decided to work on their farms instead of white farm owners. </w:t>
      </w:r>
    </w:p>
    <w:p w14:paraId="0DEB0ED2" w14:textId="2FAC3E0E" w:rsidR="00091E46" w:rsidRDefault="00091E46" w:rsidP="00D10DB6">
      <w:pPr>
        <w:spacing w:line="480" w:lineRule="auto"/>
        <w:ind w:firstLine="720"/>
        <w:jc w:val="both"/>
        <w:rPr>
          <w:rFonts w:cs="Times New Roman"/>
        </w:rPr>
      </w:pPr>
      <w:r>
        <w:rPr>
          <w:rFonts w:cs="Times New Roman"/>
        </w:rPr>
        <w:t xml:space="preserve">The analysis of these important historical events depicts that African-Americans have undergone significant struggles for gaining citizen rights. </w:t>
      </w:r>
      <w:r w:rsidR="00680811">
        <w:rPr>
          <w:rFonts w:cs="Times New Roman"/>
        </w:rPr>
        <w:t xml:space="preserve">Two common issues that </w:t>
      </w:r>
      <w:r w:rsidR="00680811">
        <w:rPr>
          <w:rFonts w:cs="Times New Roman"/>
        </w:rPr>
        <w:lastRenderedPageBreak/>
        <w:t xml:space="preserve">oppressed the black population and their descendants include jailing and conviction as labor. The unfair laws in states like Alabama encouraged white owners to maintain supremacy over the blacks. </w:t>
      </w:r>
    </w:p>
    <w:p w14:paraId="7DD55BA0" w14:textId="17F66A83" w:rsidR="00E97CDE" w:rsidRPr="00D10DB6" w:rsidRDefault="00E97CDE" w:rsidP="00D10DB6">
      <w:pPr>
        <w:spacing w:line="480" w:lineRule="auto"/>
        <w:ind w:firstLine="720"/>
        <w:jc w:val="both"/>
        <w:rPr>
          <w:rFonts w:cs="Times New Roman"/>
        </w:rPr>
      </w:pPr>
      <w:r w:rsidRPr="00D711BA">
        <w:rPr>
          <w:rFonts w:cs="Times New Roman"/>
        </w:rPr>
        <w:t xml:space="preserve">Furthermore, </w:t>
      </w:r>
      <w:r w:rsidR="002E669D" w:rsidRPr="00D711BA">
        <w:rPr>
          <w:rFonts w:cs="Times New Roman"/>
        </w:rPr>
        <w:t xml:space="preserve">massive </w:t>
      </w:r>
      <w:r w:rsidRPr="00D711BA">
        <w:rPr>
          <w:rFonts w:cs="Times New Roman"/>
        </w:rPr>
        <w:t>racial tension</w:t>
      </w:r>
      <w:r w:rsidR="002E669D" w:rsidRPr="00D711BA">
        <w:rPr>
          <w:rFonts w:cs="Times New Roman"/>
        </w:rPr>
        <w:t>s persisted</w:t>
      </w:r>
      <w:r w:rsidRPr="00D711BA">
        <w:rPr>
          <w:rFonts w:cs="Times New Roman"/>
        </w:rPr>
        <w:t xml:space="preserve"> in the southern part of America</w:t>
      </w:r>
      <w:r w:rsidR="008E50C3" w:rsidRPr="00D711BA">
        <w:rPr>
          <w:rFonts w:cs="Times New Roman"/>
        </w:rPr>
        <w:t xml:space="preserve"> which were removed only after years of continuous struggle by the activists</w:t>
      </w:r>
      <w:r w:rsidRPr="00D711BA">
        <w:rPr>
          <w:rFonts w:cs="Times New Roman"/>
        </w:rPr>
        <w:t xml:space="preserve">. </w:t>
      </w:r>
      <w:r w:rsidR="008E50C3" w:rsidRPr="00D711BA">
        <w:rPr>
          <w:rFonts w:cs="Times New Roman"/>
        </w:rPr>
        <w:t>D</w:t>
      </w:r>
      <w:r w:rsidR="002E669D" w:rsidRPr="00D711BA">
        <w:rPr>
          <w:rFonts w:cs="Times New Roman"/>
        </w:rPr>
        <w:t>e-</w:t>
      </w:r>
      <w:r w:rsidRPr="00D711BA">
        <w:rPr>
          <w:rFonts w:cs="Times New Roman"/>
        </w:rPr>
        <w:t>jure segregation was still going on in American society</w:t>
      </w:r>
      <w:r w:rsidR="007241ED" w:rsidRPr="00D711BA">
        <w:rPr>
          <w:rFonts w:cs="Times New Roman"/>
        </w:rPr>
        <w:t xml:space="preserve"> despite the emancipation proclamation Abraham Lincoln in 1865. </w:t>
      </w:r>
      <w:r w:rsidR="002E669D" w:rsidRPr="00D711BA">
        <w:rPr>
          <w:rFonts w:cs="Times New Roman"/>
        </w:rPr>
        <w:t xml:space="preserve">It was, undoubtedly, another form of slavery.  </w:t>
      </w:r>
      <w:r w:rsidR="007241ED" w:rsidRPr="00D711BA">
        <w:rPr>
          <w:rFonts w:cs="Times New Roman"/>
        </w:rPr>
        <w:t>Finally,</w:t>
      </w:r>
      <w:r w:rsidRPr="00D711BA">
        <w:rPr>
          <w:rFonts w:cs="Times New Roman"/>
        </w:rPr>
        <w:t xml:space="preserve"> supreme court decided to declare it null and void once and for all. This became the underlying reason for the historic movement of Martin Luther King which gave a new impetus to the Civil Rights in America</w:t>
      </w:r>
      <w:r w:rsidR="008E50C3" w:rsidRPr="00D711BA">
        <w:rPr>
          <w:rFonts w:cs="Times New Roman"/>
        </w:rPr>
        <w:t xml:space="preserve"> </w:t>
      </w:r>
      <w:r w:rsidR="008E50C3" w:rsidRPr="00D711BA">
        <w:rPr>
          <w:rFonts w:cs="Times New Roman"/>
        </w:rPr>
        <w:fldChar w:fldCharType="begin"/>
      </w:r>
      <w:r w:rsidR="008E50C3" w:rsidRPr="00D711BA">
        <w:rPr>
          <w:rFonts w:cs="Times New Roman"/>
        </w:rPr>
        <w:instrText xml:space="preserve"> ADDIN ZOTERO_ITEM CSL_CITATION {"citationID":"hu4mstfg","properties":{"formattedCitation":"(Payne)","plainCitation":"(Payne)","noteIndex":0},"citationItems":[{"id":830,"uris":["http://zotero.org/users/local/ZD9MNZ2P/items/DL65YBB7"],"uri":["http://zotero.org/users/local/ZD9MNZ2P/items/DL65YBB7"],"itemData":{"id":830,"type":"article-journal","title":"The view from the trenches","container-title":"Debating the civil rights movement","page":"99–136","volume":"1968","source":"Google Scholar","author":[{"family":"Payne","given":"Charles"}],"issued":{"date-parts":[["1945"]]}}}],"schema":"https://github.com/citation-style-language/schema/raw/master/csl-citation.json"} </w:instrText>
      </w:r>
      <w:r w:rsidR="008E50C3" w:rsidRPr="00D711BA">
        <w:rPr>
          <w:rFonts w:cs="Times New Roman"/>
        </w:rPr>
        <w:fldChar w:fldCharType="separate"/>
      </w:r>
      <w:r w:rsidR="008E50C3" w:rsidRPr="00D711BA">
        <w:rPr>
          <w:rFonts w:cs="Times New Roman"/>
        </w:rPr>
        <w:t>(Payne)</w:t>
      </w:r>
      <w:r w:rsidR="008E50C3" w:rsidRPr="00D711BA">
        <w:rPr>
          <w:rFonts w:cs="Times New Roman"/>
        </w:rPr>
        <w:fldChar w:fldCharType="end"/>
      </w:r>
      <w:r w:rsidRPr="00D711BA">
        <w:rPr>
          <w:rFonts w:cs="Times New Roman"/>
        </w:rPr>
        <w:t>. Even leading nobles such as Kennedy and Lyndon Johnson favored more integrated America devoid of any civil discrimination.</w:t>
      </w:r>
      <w:r w:rsidR="00122EA1" w:rsidRPr="00D711BA">
        <w:rPr>
          <w:rFonts w:cs="Times New Roman"/>
        </w:rPr>
        <w:t xml:space="preserve"> </w:t>
      </w:r>
      <w:r w:rsidR="0058749E" w:rsidRPr="00D711BA">
        <w:rPr>
          <w:rFonts w:cs="Times New Roman"/>
        </w:rPr>
        <w:t xml:space="preserve">This civil discrimination became the </w:t>
      </w:r>
      <w:r w:rsidR="007E3C66" w:rsidRPr="00D711BA">
        <w:rPr>
          <w:rFonts w:cs="Times New Roman"/>
        </w:rPr>
        <w:t xml:space="preserve">greatest </w:t>
      </w:r>
      <w:r w:rsidR="0058749E" w:rsidRPr="00D711BA">
        <w:rPr>
          <w:rFonts w:cs="Times New Roman"/>
        </w:rPr>
        <w:t>moral issue and a blot on the progressive Americans</w:t>
      </w:r>
      <w:r w:rsidR="007E3C66" w:rsidRPr="00D711BA">
        <w:rPr>
          <w:rFonts w:cs="Times New Roman"/>
        </w:rPr>
        <w:t>. The American people and notable dignitaries</w:t>
      </w:r>
      <w:r w:rsidR="0058749E" w:rsidRPr="00D711BA">
        <w:rPr>
          <w:rFonts w:cs="Times New Roman"/>
        </w:rPr>
        <w:t xml:space="preserve"> tried to rectify the situation. Passage of Civil Rights Acts in 1964 and 1965 marked the new beginning of civil harmony. </w:t>
      </w:r>
      <w:r w:rsidR="007241ED" w:rsidRPr="00D711BA">
        <w:rPr>
          <w:rFonts w:cs="Times New Roman"/>
        </w:rPr>
        <w:t>T</w:t>
      </w:r>
      <w:r w:rsidR="00D27630" w:rsidRPr="00D711BA">
        <w:rPr>
          <w:rFonts w:cs="Times New Roman"/>
        </w:rPr>
        <w:t>he country really progressed</w:t>
      </w:r>
      <w:r w:rsidR="007241ED" w:rsidRPr="00D711BA">
        <w:rPr>
          <w:rFonts w:cs="Times New Roman"/>
        </w:rPr>
        <w:t xml:space="preserve"> with the efforts and speeches of Martin Luther King-Jr where he expressed his desired vision in famous “I Have a Dream “. </w:t>
      </w:r>
      <w:r w:rsidR="006C4908" w:rsidRPr="00D711BA">
        <w:rPr>
          <w:rFonts w:cs="Times New Roman"/>
        </w:rPr>
        <w:t xml:space="preserve">The concept of Black Power emerged and black became actively involved in the political process. </w:t>
      </w:r>
      <w:r w:rsidR="002E669D" w:rsidRPr="00D711BA">
        <w:rPr>
          <w:rFonts w:cs="Times New Roman"/>
        </w:rPr>
        <w:t>Colored people were included in the political campa</w:t>
      </w:r>
      <w:r w:rsidR="007E3C66" w:rsidRPr="00D711BA">
        <w:rPr>
          <w:rFonts w:cs="Times New Roman"/>
        </w:rPr>
        <w:t xml:space="preserve">igns and political narrative changed in the country. In this purview, the identity of African -Americans was realized in all important aspects and due attention was given to their role and significance </w:t>
      </w:r>
      <w:r w:rsidR="003F120D" w:rsidRPr="00D711BA">
        <w:rPr>
          <w:rFonts w:cs="Times New Roman"/>
        </w:rPr>
        <w:t>in society. Social analysts divulged different dynamics</w:t>
      </w:r>
      <w:r w:rsidR="008E50C3" w:rsidRPr="00D711BA">
        <w:rPr>
          <w:rFonts w:cs="Times New Roman"/>
        </w:rPr>
        <w:t xml:space="preserve"> in this civil rights movement where they</w:t>
      </w:r>
      <w:r w:rsidR="003F120D" w:rsidRPr="00D711BA">
        <w:rPr>
          <w:rFonts w:cs="Times New Roman"/>
        </w:rPr>
        <w:t xml:space="preserve"> gave importance to the ordinary black nationals and their efforts in bringing change in segregated society. This desegregation also highlights the struggle from Montgomery to Memphis framework </w:t>
      </w:r>
      <w:r w:rsidR="003F120D" w:rsidRPr="00D711BA">
        <w:rPr>
          <w:rFonts w:cs="Times New Roman"/>
        </w:rPr>
        <w:lastRenderedPageBreak/>
        <w:t xml:space="preserve">which finally eliminated the traces of racial discrimination in south. Unlike social analysts, the top-down perspective illustrates that this struggle became fruitful with the help of large-scale massive movement such as the one associated with Rosa Parks and the Martin Luther King-Jr. Nevertheless, the bottom up analysis of this struggle </w:t>
      </w:r>
      <w:r w:rsidR="000D7A40" w:rsidRPr="00D711BA">
        <w:rPr>
          <w:rFonts w:cs="Times New Roman"/>
        </w:rPr>
        <w:t xml:space="preserve">throws </w:t>
      </w:r>
      <w:r w:rsidR="008E50C3" w:rsidRPr="00D711BA">
        <w:rPr>
          <w:rFonts w:cs="Times New Roman"/>
        </w:rPr>
        <w:t>that individuals and their little efforts actually helped in eliminating the deeply entrenched racial discriminations from the progressive American society.</w:t>
      </w:r>
      <w:r w:rsidR="008E50C3">
        <w:rPr>
          <w:rFonts w:cs="Times New Roman"/>
        </w:rPr>
        <w:t xml:space="preserve"> </w:t>
      </w:r>
    </w:p>
    <w:p w14:paraId="51371943" w14:textId="6275132B" w:rsidR="002F721A" w:rsidRDefault="002F721A">
      <w:pPr>
        <w:jc w:val="left"/>
      </w:pPr>
    </w:p>
    <w:p w14:paraId="406D38D4" w14:textId="3929FF8C" w:rsidR="008E50C3" w:rsidRDefault="008E50C3">
      <w:pPr>
        <w:jc w:val="left"/>
      </w:pPr>
    </w:p>
    <w:p w14:paraId="1B3D723B" w14:textId="1F540924" w:rsidR="008E50C3" w:rsidRDefault="008E50C3">
      <w:pPr>
        <w:jc w:val="left"/>
      </w:pPr>
    </w:p>
    <w:p w14:paraId="6F72A736" w14:textId="1C85A6CC" w:rsidR="008E50C3" w:rsidRDefault="008E50C3">
      <w:pPr>
        <w:jc w:val="left"/>
      </w:pPr>
    </w:p>
    <w:p w14:paraId="4E5CB467" w14:textId="5581BA85" w:rsidR="008E50C3" w:rsidRDefault="008E50C3">
      <w:pPr>
        <w:jc w:val="left"/>
      </w:pPr>
    </w:p>
    <w:p w14:paraId="6CDD57C1" w14:textId="027C8658" w:rsidR="008E50C3" w:rsidRDefault="008E50C3">
      <w:pPr>
        <w:jc w:val="left"/>
      </w:pPr>
    </w:p>
    <w:p w14:paraId="7E3AA1ED" w14:textId="2A62F7A3" w:rsidR="008E50C3" w:rsidRDefault="008E50C3">
      <w:pPr>
        <w:jc w:val="left"/>
      </w:pPr>
    </w:p>
    <w:p w14:paraId="31C30068" w14:textId="20F3679B" w:rsidR="008E50C3" w:rsidRDefault="008E50C3">
      <w:pPr>
        <w:jc w:val="left"/>
      </w:pPr>
    </w:p>
    <w:p w14:paraId="34DA6646" w14:textId="3992516A" w:rsidR="008E50C3" w:rsidRDefault="008E50C3">
      <w:pPr>
        <w:jc w:val="left"/>
      </w:pPr>
    </w:p>
    <w:p w14:paraId="3D4A1C03" w14:textId="5F216406" w:rsidR="008E50C3" w:rsidRDefault="008E50C3">
      <w:pPr>
        <w:jc w:val="left"/>
      </w:pPr>
    </w:p>
    <w:p w14:paraId="1F071838" w14:textId="6E38CE3E" w:rsidR="008E50C3" w:rsidRDefault="008E50C3">
      <w:pPr>
        <w:jc w:val="left"/>
      </w:pPr>
    </w:p>
    <w:p w14:paraId="144D1FAE" w14:textId="6DC51320" w:rsidR="008E50C3" w:rsidRDefault="008E50C3">
      <w:pPr>
        <w:jc w:val="left"/>
      </w:pPr>
    </w:p>
    <w:p w14:paraId="3C7BA651" w14:textId="6EA83648" w:rsidR="008E50C3" w:rsidRDefault="008E50C3">
      <w:pPr>
        <w:jc w:val="left"/>
      </w:pPr>
    </w:p>
    <w:p w14:paraId="46376596" w14:textId="56410807" w:rsidR="008E50C3" w:rsidRDefault="008E50C3">
      <w:pPr>
        <w:jc w:val="left"/>
      </w:pPr>
    </w:p>
    <w:p w14:paraId="17DDDAE6" w14:textId="352361AD" w:rsidR="008E50C3" w:rsidRDefault="008E50C3">
      <w:pPr>
        <w:jc w:val="left"/>
      </w:pPr>
    </w:p>
    <w:p w14:paraId="29670590" w14:textId="704D2560" w:rsidR="008E50C3" w:rsidRDefault="008E50C3">
      <w:pPr>
        <w:jc w:val="left"/>
      </w:pPr>
    </w:p>
    <w:p w14:paraId="5A9FB954" w14:textId="3C95A342" w:rsidR="008E50C3" w:rsidRDefault="008E50C3">
      <w:pPr>
        <w:jc w:val="left"/>
      </w:pPr>
    </w:p>
    <w:p w14:paraId="53A4E95A" w14:textId="7898FB62" w:rsidR="008E50C3" w:rsidRDefault="008E50C3">
      <w:pPr>
        <w:jc w:val="left"/>
      </w:pPr>
    </w:p>
    <w:p w14:paraId="1FF0C8B4" w14:textId="73505CA8" w:rsidR="008E50C3" w:rsidRDefault="008E50C3">
      <w:pPr>
        <w:jc w:val="left"/>
      </w:pPr>
    </w:p>
    <w:p w14:paraId="6CFF8CDE" w14:textId="22CC19F6" w:rsidR="008E50C3" w:rsidRDefault="008E50C3">
      <w:pPr>
        <w:jc w:val="left"/>
      </w:pPr>
    </w:p>
    <w:p w14:paraId="0B0CA8D8" w14:textId="7FB61BF7" w:rsidR="008E50C3" w:rsidRDefault="008E50C3">
      <w:pPr>
        <w:jc w:val="left"/>
      </w:pPr>
    </w:p>
    <w:p w14:paraId="085BC719" w14:textId="43F1C101" w:rsidR="008E50C3" w:rsidRDefault="008E50C3">
      <w:pPr>
        <w:jc w:val="left"/>
      </w:pPr>
    </w:p>
    <w:p w14:paraId="2C8622AC" w14:textId="30ECFC1F" w:rsidR="008E50C3" w:rsidRDefault="008E50C3">
      <w:pPr>
        <w:jc w:val="left"/>
      </w:pPr>
    </w:p>
    <w:p w14:paraId="0E9110B9" w14:textId="6E3B4C6A" w:rsidR="008E50C3" w:rsidRDefault="008E50C3">
      <w:pPr>
        <w:jc w:val="left"/>
      </w:pPr>
    </w:p>
    <w:p w14:paraId="73EF7C16" w14:textId="45784251" w:rsidR="008E50C3" w:rsidRDefault="008E50C3">
      <w:pPr>
        <w:jc w:val="left"/>
      </w:pPr>
    </w:p>
    <w:p w14:paraId="3194EDAD" w14:textId="57590C7B" w:rsidR="008E50C3" w:rsidRDefault="008E50C3">
      <w:pPr>
        <w:jc w:val="left"/>
      </w:pPr>
    </w:p>
    <w:p w14:paraId="0E40B8FB" w14:textId="77777777" w:rsidR="0046235D" w:rsidRDefault="0046235D">
      <w:pPr>
        <w:jc w:val="left"/>
      </w:pPr>
      <w:bookmarkStart w:id="0" w:name="_GoBack"/>
      <w:bookmarkEnd w:id="0"/>
    </w:p>
    <w:p w14:paraId="6ADEF342" w14:textId="062715FA" w:rsidR="008E50C3" w:rsidRDefault="008E50C3">
      <w:pPr>
        <w:jc w:val="left"/>
      </w:pPr>
    </w:p>
    <w:p w14:paraId="2482D9FC" w14:textId="4AF15AEF" w:rsidR="008E50C3" w:rsidRDefault="008E50C3">
      <w:pPr>
        <w:jc w:val="left"/>
      </w:pPr>
    </w:p>
    <w:p w14:paraId="283A5A1E" w14:textId="619FFBD3" w:rsidR="008E50C3" w:rsidRDefault="008E50C3">
      <w:pPr>
        <w:jc w:val="left"/>
      </w:pPr>
    </w:p>
    <w:p w14:paraId="518CC011" w14:textId="1FB13407" w:rsidR="008E50C3" w:rsidRDefault="008E50C3">
      <w:pPr>
        <w:jc w:val="left"/>
      </w:pPr>
    </w:p>
    <w:p w14:paraId="6C25C0F0" w14:textId="7F67B391" w:rsidR="008E50C3" w:rsidRDefault="008E50C3">
      <w:pPr>
        <w:jc w:val="left"/>
      </w:pPr>
    </w:p>
    <w:p w14:paraId="4860AF98" w14:textId="403D460A" w:rsidR="008E50C3" w:rsidRDefault="008E50C3">
      <w:pPr>
        <w:jc w:val="left"/>
      </w:pPr>
    </w:p>
    <w:p w14:paraId="09B4D616" w14:textId="77777777" w:rsidR="008E50C3" w:rsidRDefault="008E50C3">
      <w:pPr>
        <w:jc w:val="left"/>
      </w:pPr>
    </w:p>
    <w:p w14:paraId="2E9EC4DF" w14:textId="231B350A" w:rsidR="002F721A" w:rsidRDefault="002F721A" w:rsidP="002F721A">
      <w:pPr>
        <w:spacing w:line="480" w:lineRule="auto"/>
        <w:jc w:val="center"/>
        <w:rPr>
          <w:rFonts w:asciiTheme="majorHAnsi" w:eastAsiaTheme="majorEastAsia" w:hAnsiTheme="majorHAnsi" w:cstheme="majorBidi"/>
          <w:b/>
          <w:bCs/>
          <w:color w:val="365F91" w:themeColor="accent1" w:themeShade="BF"/>
          <w:sz w:val="28"/>
          <w:szCs w:val="28"/>
          <w:lang w:bidi="en-US"/>
        </w:rPr>
      </w:pPr>
      <w:r>
        <w:lastRenderedPageBreak/>
        <w:t>Work Cited</w:t>
      </w:r>
    </w:p>
    <w:p w14:paraId="0B88B5B6" w14:textId="63634947" w:rsidR="002F721A" w:rsidRDefault="002F721A" w:rsidP="002F721A">
      <w:pPr>
        <w:pStyle w:val="Bibliography"/>
        <w:jc w:val="both"/>
        <w:rPr>
          <w:noProof/>
        </w:rPr>
      </w:pPr>
      <w:r w:rsidRPr="002F721A">
        <w:fldChar w:fldCharType="begin"/>
      </w:r>
      <w:r w:rsidRPr="002F721A">
        <w:instrText xml:space="preserve"> BIBLIOGRAPHY </w:instrText>
      </w:r>
      <w:r w:rsidRPr="002F721A">
        <w:fldChar w:fldCharType="separate"/>
      </w:r>
      <w:r w:rsidRPr="002F721A">
        <w:rPr>
          <w:noProof/>
        </w:rPr>
        <w:t xml:space="preserve">Vimeo. Slavery by Another </w:t>
      </w:r>
      <w:r w:rsidR="00616E46">
        <w:rPr>
          <w:noProof/>
        </w:rPr>
        <w:t>Name (PBS Documentary 2012).mp4.</w:t>
      </w:r>
      <w:r w:rsidRPr="002F721A">
        <w:rPr>
          <w:noProof/>
        </w:rPr>
        <w:t xml:space="preserve"> 2015. 30 07 2019 &lt;https://vimeo.com/78437511&gt;.</w:t>
      </w:r>
    </w:p>
    <w:p w14:paraId="2B264993" w14:textId="77777777" w:rsidR="008E50C3" w:rsidRPr="008E50C3" w:rsidRDefault="008E50C3" w:rsidP="008E50C3">
      <w:pPr>
        <w:pStyle w:val="Bibliography"/>
        <w:jc w:val="both"/>
        <w:rPr>
          <w:rFonts w:cs="Times New Roman"/>
        </w:rPr>
      </w:pPr>
      <w:r>
        <w:fldChar w:fldCharType="begin"/>
      </w:r>
      <w:r>
        <w:instrText xml:space="preserve"> ADDIN ZOTERO_BIBL {"uncited":[],"omitted":[],"custom":[]} CSL_BIBLIOGRAPHY </w:instrText>
      </w:r>
      <w:r>
        <w:fldChar w:fldCharType="separate"/>
      </w:r>
      <w:r w:rsidRPr="008E50C3">
        <w:rPr>
          <w:rFonts w:cs="Times New Roman"/>
        </w:rPr>
        <w:t xml:space="preserve">Payne, Charles. “The View from the Trenches.” </w:t>
      </w:r>
      <w:r w:rsidRPr="008E50C3">
        <w:rPr>
          <w:rFonts w:cs="Times New Roman"/>
          <w:i/>
          <w:iCs/>
        </w:rPr>
        <w:t>Debating the Civil Rights Movement</w:t>
      </w:r>
      <w:r w:rsidRPr="008E50C3">
        <w:rPr>
          <w:rFonts w:cs="Times New Roman"/>
        </w:rPr>
        <w:t>, vol. 1968, 1945, pp. 99–136.</w:t>
      </w:r>
    </w:p>
    <w:p w14:paraId="72FF1942" w14:textId="3D78A896" w:rsidR="008E50C3" w:rsidRPr="008E50C3" w:rsidRDefault="008E50C3" w:rsidP="008E50C3">
      <w:r>
        <w:fldChar w:fldCharType="end"/>
      </w:r>
    </w:p>
    <w:p w14:paraId="07112BEF" w14:textId="77777777" w:rsidR="007E3C66" w:rsidRPr="007E3C66" w:rsidRDefault="007E3C66" w:rsidP="007E3C66"/>
    <w:p w14:paraId="0E5F981F" w14:textId="77777777" w:rsidR="002F721A" w:rsidRPr="002F721A" w:rsidRDefault="002F721A" w:rsidP="002F721A">
      <w:pPr>
        <w:spacing w:line="480" w:lineRule="auto"/>
        <w:ind w:left="720" w:hanging="720"/>
        <w:jc w:val="both"/>
      </w:pPr>
      <w:r w:rsidRPr="002F721A">
        <w:rPr>
          <w:b/>
          <w:bCs/>
        </w:rPr>
        <w:fldChar w:fldCharType="end"/>
      </w:r>
    </w:p>
    <w:p w14:paraId="045B9BFB" w14:textId="77777777" w:rsidR="002F721A" w:rsidRPr="002F721A" w:rsidRDefault="002F721A" w:rsidP="002F721A">
      <w:pPr>
        <w:spacing w:line="480" w:lineRule="auto"/>
        <w:ind w:left="720" w:hanging="720"/>
        <w:jc w:val="both"/>
      </w:pPr>
    </w:p>
    <w:p w14:paraId="65CE941A" w14:textId="77777777" w:rsidR="002F721A" w:rsidRPr="002F721A" w:rsidRDefault="002F721A" w:rsidP="002F721A">
      <w:pPr>
        <w:spacing w:line="480" w:lineRule="auto"/>
        <w:ind w:left="720" w:hanging="720"/>
        <w:jc w:val="both"/>
      </w:pPr>
    </w:p>
    <w:p w14:paraId="49D10431" w14:textId="77777777" w:rsidR="003F56B1" w:rsidRDefault="003F56B1"/>
    <w:sectPr w:rsidR="003F56B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6991" w14:textId="77777777" w:rsidR="009F44E3" w:rsidRDefault="009F44E3" w:rsidP="00EB4471">
      <w:r>
        <w:separator/>
      </w:r>
    </w:p>
  </w:endnote>
  <w:endnote w:type="continuationSeparator" w:id="0">
    <w:p w14:paraId="15A996B4" w14:textId="77777777" w:rsidR="009F44E3" w:rsidRDefault="009F44E3" w:rsidP="00EB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2D73B" w14:textId="77777777" w:rsidR="009F44E3" w:rsidRDefault="009F44E3" w:rsidP="00EB4471">
      <w:r>
        <w:separator/>
      </w:r>
    </w:p>
  </w:footnote>
  <w:footnote w:type="continuationSeparator" w:id="0">
    <w:p w14:paraId="33965CB1" w14:textId="77777777" w:rsidR="009F44E3" w:rsidRDefault="009F44E3" w:rsidP="00EB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48A1" w14:textId="77777777" w:rsidR="00AD1E2A" w:rsidRDefault="00AD1E2A" w:rsidP="000F5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F344F" w14:textId="77777777" w:rsidR="00AD1E2A" w:rsidRDefault="00AD1E2A" w:rsidP="00EB44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CA96" w14:textId="77777777" w:rsidR="00AD1E2A" w:rsidRDefault="00AD1E2A" w:rsidP="000F5A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5A8">
      <w:rPr>
        <w:rStyle w:val="PageNumber"/>
        <w:noProof/>
      </w:rPr>
      <w:t>1</w:t>
    </w:r>
    <w:r>
      <w:rPr>
        <w:rStyle w:val="PageNumber"/>
      </w:rPr>
      <w:fldChar w:fldCharType="end"/>
    </w:r>
  </w:p>
  <w:p w14:paraId="2D81B7E8" w14:textId="7ED28963" w:rsidR="00AD1E2A" w:rsidRDefault="001A265C" w:rsidP="00307862">
    <w:pPr>
      <w:pStyle w:val="Header"/>
      <w:ind w:right="360"/>
      <w:jc w:val="right"/>
    </w:pPr>
    <w:r>
      <w:t>Mohamed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E598D"/>
    <w:multiLevelType w:val="hybridMultilevel"/>
    <w:tmpl w:val="171000FC"/>
    <w:lvl w:ilvl="0" w:tplc="3154ED8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71"/>
    <w:rsid w:val="00012876"/>
    <w:rsid w:val="00091E46"/>
    <w:rsid w:val="000D7A40"/>
    <w:rsid w:val="000F5ACF"/>
    <w:rsid w:val="00122EA1"/>
    <w:rsid w:val="001A265C"/>
    <w:rsid w:val="00226D01"/>
    <w:rsid w:val="0023092E"/>
    <w:rsid w:val="002E669D"/>
    <w:rsid w:val="002F3E50"/>
    <w:rsid w:val="002F721A"/>
    <w:rsid w:val="00307862"/>
    <w:rsid w:val="00314701"/>
    <w:rsid w:val="003F120D"/>
    <w:rsid w:val="003F56B1"/>
    <w:rsid w:val="0046235D"/>
    <w:rsid w:val="004D08F5"/>
    <w:rsid w:val="004F3E88"/>
    <w:rsid w:val="00520206"/>
    <w:rsid w:val="005255A8"/>
    <w:rsid w:val="00541ECF"/>
    <w:rsid w:val="0058749E"/>
    <w:rsid w:val="005D334A"/>
    <w:rsid w:val="00616E46"/>
    <w:rsid w:val="00680811"/>
    <w:rsid w:val="006B6D7F"/>
    <w:rsid w:val="006C4908"/>
    <w:rsid w:val="007241ED"/>
    <w:rsid w:val="00756E3C"/>
    <w:rsid w:val="00793EEE"/>
    <w:rsid w:val="007E3C66"/>
    <w:rsid w:val="008E50C3"/>
    <w:rsid w:val="009A1A5D"/>
    <w:rsid w:val="009F44E3"/>
    <w:rsid w:val="00A4029E"/>
    <w:rsid w:val="00AD1E2A"/>
    <w:rsid w:val="00B6611F"/>
    <w:rsid w:val="00BF6F1E"/>
    <w:rsid w:val="00C7595E"/>
    <w:rsid w:val="00CD05DF"/>
    <w:rsid w:val="00D10DB6"/>
    <w:rsid w:val="00D27630"/>
    <w:rsid w:val="00D46B87"/>
    <w:rsid w:val="00D711BA"/>
    <w:rsid w:val="00E80D4E"/>
    <w:rsid w:val="00E97CDE"/>
    <w:rsid w:val="00EB4471"/>
    <w:rsid w:val="00F8137B"/>
    <w:rsid w:val="00FA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42EC5"/>
  <w14:defaultImageDpi w14:val="300"/>
  <w15:docId w15:val="{2F4BD1DA-E9B4-064F-A1D9-81B96BDD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B1"/>
    <w:pPr>
      <w:jc w:val="right"/>
    </w:pPr>
    <w:rPr>
      <w:rFonts w:ascii="Times New Roman" w:eastAsiaTheme="minorHAnsi" w:hAnsi="Times New Roman" w:cs="Arial"/>
      <w:color w:val="000000"/>
      <w:szCs w:val="22"/>
    </w:rPr>
  </w:style>
  <w:style w:type="paragraph" w:styleId="Heading1">
    <w:name w:val="heading 1"/>
    <w:basedOn w:val="Normal"/>
    <w:next w:val="Normal"/>
    <w:link w:val="Heading1Char"/>
    <w:uiPriority w:val="9"/>
    <w:qFormat/>
    <w:rsid w:val="002F721A"/>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471"/>
    <w:pPr>
      <w:tabs>
        <w:tab w:val="center" w:pos="4320"/>
        <w:tab w:val="right" w:pos="8640"/>
      </w:tabs>
      <w:jc w:val="left"/>
    </w:pPr>
    <w:rPr>
      <w:rFonts w:asciiTheme="minorHAnsi" w:eastAsiaTheme="minorEastAsia" w:hAnsiTheme="minorHAnsi" w:cstheme="minorBidi"/>
      <w:color w:val="auto"/>
      <w:szCs w:val="24"/>
    </w:rPr>
  </w:style>
  <w:style w:type="character" w:customStyle="1" w:styleId="HeaderChar">
    <w:name w:val="Header Char"/>
    <w:basedOn w:val="DefaultParagraphFont"/>
    <w:link w:val="Header"/>
    <w:uiPriority w:val="99"/>
    <w:rsid w:val="00EB4471"/>
  </w:style>
  <w:style w:type="character" w:styleId="PageNumber">
    <w:name w:val="page number"/>
    <w:basedOn w:val="DefaultParagraphFont"/>
    <w:uiPriority w:val="99"/>
    <w:semiHidden/>
    <w:unhideWhenUsed/>
    <w:rsid w:val="00EB4471"/>
  </w:style>
  <w:style w:type="paragraph" w:styleId="Footer">
    <w:name w:val="footer"/>
    <w:basedOn w:val="Normal"/>
    <w:link w:val="FooterChar"/>
    <w:uiPriority w:val="99"/>
    <w:unhideWhenUsed/>
    <w:rsid w:val="00307862"/>
    <w:pPr>
      <w:tabs>
        <w:tab w:val="center" w:pos="4320"/>
        <w:tab w:val="right" w:pos="8640"/>
      </w:tabs>
    </w:pPr>
  </w:style>
  <w:style w:type="character" w:customStyle="1" w:styleId="FooterChar">
    <w:name w:val="Footer Char"/>
    <w:basedOn w:val="DefaultParagraphFont"/>
    <w:link w:val="Footer"/>
    <w:uiPriority w:val="99"/>
    <w:rsid w:val="00307862"/>
    <w:rPr>
      <w:rFonts w:ascii="Times New Roman" w:eastAsiaTheme="minorHAnsi" w:hAnsi="Times New Roman" w:cs="Arial"/>
      <w:color w:val="000000"/>
      <w:szCs w:val="22"/>
    </w:rPr>
  </w:style>
  <w:style w:type="paragraph" w:styleId="BalloonText">
    <w:name w:val="Balloon Text"/>
    <w:basedOn w:val="Normal"/>
    <w:link w:val="BalloonTextChar"/>
    <w:uiPriority w:val="99"/>
    <w:semiHidden/>
    <w:unhideWhenUsed/>
    <w:rsid w:val="00A402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029E"/>
    <w:rPr>
      <w:rFonts w:ascii="Lucida Grande" w:eastAsiaTheme="minorHAnsi" w:hAnsi="Lucida Grande" w:cs="Lucida Grande"/>
      <w:color w:val="000000"/>
      <w:sz w:val="18"/>
      <w:szCs w:val="18"/>
    </w:rPr>
  </w:style>
  <w:style w:type="character" w:customStyle="1" w:styleId="Heading1Char">
    <w:name w:val="Heading 1 Char"/>
    <w:basedOn w:val="DefaultParagraphFont"/>
    <w:link w:val="Heading1"/>
    <w:uiPriority w:val="9"/>
    <w:rsid w:val="002F721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F721A"/>
    <w:pPr>
      <w:spacing w:line="480" w:lineRule="auto"/>
      <w:ind w:left="720" w:hanging="720"/>
    </w:pPr>
  </w:style>
  <w:style w:type="paragraph" w:styleId="ListParagraph">
    <w:name w:val="List Paragraph"/>
    <w:basedOn w:val="Normal"/>
    <w:uiPriority w:val="34"/>
    <w:qFormat/>
    <w:rsid w:val="008E5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Vim15</b:Tag>
    <b:SourceType>InternetSite</b:SourceType>
    <b:Guid>{7848D7F6-F2F1-BA49-8A26-3508264E822F}</b:Guid>
    <b:Title>Slavery by Another Name (PBS Documentary 2012).mp4 </b:Title>
    <b:Year>2015</b:Year>
    <b:Author>
      <b:Author>
        <b:Corporate>Vimeo</b:Corporate>
      </b:Author>
    </b:Author>
    <b:URL>https://vimeo.com/78437511</b:URL>
    <b:YearAccessed>2019</b:YearAccessed>
    <b:MonthAccessed>07</b:MonthAccessed>
    <b:DayAccessed>30</b:DayAccessed>
    <b:RefOrder>1</b:RefOrder>
  </b:Source>
</b:Sources>
</file>

<file path=customXml/itemProps1.xml><?xml version="1.0" encoding="utf-8"?>
<ds:datastoreItem xmlns:ds="http://schemas.openxmlformats.org/officeDocument/2006/customXml" ds:itemID="{5412A86D-746C-46CC-8525-72ACAC5A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morning</cp:lastModifiedBy>
  <cp:revision>2</cp:revision>
  <dcterms:created xsi:type="dcterms:W3CDTF">2019-08-01T08:13:00Z</dcterms:created>
  <dcterms:modified xsi:type="dcterms:W3CDTF">2019-08-01T08:13:00Z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id="zHLpixrt"/&gt;&lt;style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