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273C33FB" w:rsidR="00C63999" w:rsidRDefault="001F1769" w:rsidP="008D01A4">
      <w:pPr>
        <w:pStyle w:val="Title"/>
      </w:pPr>
      <w:r>
        <w:t>Discussion 16</w:t>
      </w:r>
    </w:p>
    <w:p w14:paraId="40545637" w14:textId="24955A93" w:rsidR="00C63999" w:rsidRDefault="00B7481E" w:rsidP="004B099C">
      <w:pPr>
        <w:pStyle w:val="Title2"/>
      </w:pPr>
      <w:r>
        <w:t>[Author’s Name]</w:t>
      </w:r>
    </w:p>
    <w:p w14:paraId="04178431" w14:textId="67939AFA" w:rsidR="00707760" w:rsidRDefault="00707760" w:rsidP="004B099C">
      <w:pPr>
        <w:pStyle w:val="Title2"/>
      </w:pPr>
      <w:r>
        <w:t>[Institutional Affiliation(s)]</w:t>
      </w:r>
    </w:p>
    <w:p w14:paraId="221AC589" w14:textId="77777777" w:rsidR="00E81978" w:rsidRPr="0027447E" w:rsidRDefault="00E81978" w:rsidP="004B099C">
      <w:pPr>
        <w:rPr>
          <w:color w:val="FF0000"/>
        </w:rPr>
      </w:pPr>
    </w:p>
    <w:p w14:paraId="54F777A0" w14:textId="41AB3AE5" w:rsidR="00612B3E" w:rsidRPr="00612B3E" w:rsidRDefault="001F1769" w:rsidP="004B099C">
      <w:pPr>
        <w:pStyle w:val="SectionTitle"/>
      </w:pPr>
      <w:r>
        <w:lastRenderedPageBreak/>
        <w:t>Discussion 16</w:t>
      </w:r>
    </w:p>
    <w:p w14:paraId="109F84AF" w14:textId="08CC63B5" w:rsidR="006072A3" w:rsidRPr="006072A3" w:rsidRDefault="006072A3" w:rsidP="006072A3">
      <w:pPr>
        <w:ind w:firstLine="720"/>
        <w:rPr>
          <w:color w:val="000000" w:themeColor="text1"/>
        </w:rPr>
      </w:pPr>
      <w:r w:rsidRPr="006072A3">
        <w:rPr>
          <w:color w:val="000000" w:themeColor="text1"/>
        </w:rPr>
        <w:t xml:space="preserve">Health is an umbrella term that can be described as </w:t>
      </w:r>
      <w:r w:rsidR="00707760">
        <w:rPr>
          <w:color w:val="000000" w:themeColor="text1"/>
        </w:rPr>
        <w:t xml:space="preserve">the </w:t>
      </w:r>
      <w:r w:rsidRPr="006072A3">
        <w:rPr>
          <w:color w:val="000000" w:themeColor="text1"/>
        </w:rPr>
        <w:t>complete wellbeing of an individual both physically and emotionally. In the video</w:t>
      </w:r>
      <w:r w:rsidR="00707760">
        <w:rPr>
          <w:color w:val="000000" w:themeColor="text1"/>
        </w:rPr>
        <w:t>,</w:t>
      </w:r>
      <w:r w:rsidRPr="006072A3">
        <w:rPr>
          <w:color w:val="000000" w:themeColor="text1"/>
        </w:rPr>
        <w:t xml:space="preserve"> “Sick Around America,” it was highlighted that due to the economic recession</w:t>
      </w:r>
      <w:r w:rsidR="00707760">
        <w:rPr>
          <w:color w:val="000000" w:themeColor="text1"/>
        </w:rPr>
        <w:t>,</w:t>
      </w:r>
      <w:r w:rsidRPr="006072A3">
        <w:rPr>
          <w:color w:val="000000" w:themeColor="text1"/>
        </w:rPr>
        <w:t xml:space="preserve"> many people were left jobless and therefore</w:t>
      </w:r>
      <w:r w:rsidR="00707760">
        <w:rPr>
          <w:color w:val="000000" w:themeColor="text1"/>
        </w:rPr>
        <w:t>,</w:t>
      </w:r>
      <w:r w:rsidRPr="006072A3">
        <w:rPr>
          <w:color w:val="000000" w:themeColor="text1"/>
        </w:rPr>
        <w:t xml:space="preserve"> lost health insurance.</w:t>
      </w:r>
      <w:r w:rsidRPr="006072A3">
        <w:rPr>
          <w:color w:val="000000" w:themeColor="text1"/>
        </w:rPr>
        <w:fldChar w:fldCharType="begin"/>
      </w:r>
      <w:r w:rsidRPr="006072A3">
        <w:rPr>
          <w:color w:val="000000" w:themeColor="text1"/>
        </w:rPr>
        <w:instrText xml:space="preserve"> ADDIN ZOTERO_ITEM CSL_CITATION {"citationID":"w4slEf7K","properties":{"formattedCitation":"(\\uc0\\u8220{}Sick Around America,\\uc0\\u8221{} n.d.)","plainCitation":"(“Sick Around America,” n.d.)","noteIndex":0},"citationItems":[{"id":214,"uris":["http://zotero.org/users/local/sbFMNDWM/items/UFJ2949U"],"uri":["http://zotero.org/users/local/sbFMNDWM/items/UFJ2949U"],"itemData":{"id":214,"type":"webpage","title":"Sick Around America","container-title":"FRONTLINE","abstract":"FRONTLINE travels the country examining America's broken health care system and exploring the need for a fundamental overhaul.","URL":"https://www.pbs.org/wgbh/frontline/film/sickaroundamerica/","language":"en-US","accessed":{"date-parts":[["2019",11,26]]}}}],"schema":"https://github.com/citation-style-language/schema/raw/master/csl-citation.json"} </w:instrText>
      </w:r>
      <w:r w:rsidRPr="006072A3">
        <w:rPr>
          <w:color w:val="000000" w:themeColor="text1"/>
        </w:rPr>
        <w:fldChar w:fldCharType="separate"/>
      </w:r>
      <w:r w:rsidRPr="006072A3">
        <w:rPr>
          <w:color w:val="000000" w:themeColor="text1"/>
        </w:rPr>
        <w:t>(“Sick Around America,” n.d.)</w:t>
      </w:r>
      <w:r w:rsidRPr="006072A3">
        <w:rPr>
          <w:color w:val="000000" w:themeColor="text1"/>
        </w:rPr>
        <w:fldChar w:fldCharType="end"/>
      </w:r>
      <w:r w:rsidRPr="006072A3">
        <w:rPr>
          <w:color w:val="000000" w:themeColor="text1"/>
        </w:rPr>
        <w:t>.  Furthermore, several health insurance companies reject</w:t>
      </w:r>
      <w:r w:rsidR="00707760">
        <w:rPr>
          <w:color w:val="000000" w:themeColor="text1"/>
        </w:rPr>
        <w:t>ed</w:t>
      </w:r>
      <w:r w:rsidRPr="006072A3">
        <w:rPr>
          <w:color w:val="000000" w:themeColor="text1"/>
        </w:rPr>
        <w:t xml:space="preserve"> the people </w:t>
      </w:r>
      <w:r w:rsidR="00707760">
        <w:rPr>
          <w:color w:val="000000" w:themeColor="text1"/>
        </w:rPr>
        <w:t>who</w:t>
      </w:r>
      <w:r w:rsidRPr="006072A3">
        <w:rPr>
          <w:color w:val="000000" w:themeColor="text1"/>
        </w:rPr>
        <w:t xml:space="preserve"> have diabetes, or cardiovascular diseases. According to the functionalist perspective, disease and illness </w:t>
      </w:r>
      <w:r w:rsidR="008106D3">
        <w:rPr>
          <w:color w:val="000000" w:themeColor="text1"/>
        </w:rPr>
        <w:t>endanger</w:t>
      </w:r>
      <w:r w:rsidRPr="006072A3">
        <w:rPr>
          <w:color w:val="000000" w:themeColor="text1"/>
        </w:rPr>
        <w:t xml:space="preserve"> </w:t>
      </w:r>
      <w:r w:rsidR="008106D3">
        <w:rPr>
          <w:color w:val="000000" w:themeColor="text1"/>
        </w:rPr>
        <w:t>society’s survival</w:t>
      </w:r>
      <w:r w:rsidRPr="006072A3">
        <w:rPr>
          <w:color w:val="000000" w:themeColor="text1"/>
        </w:rPr>
        <w:t xml:space="preserve"> (Stam, 2000). Thus, a dysfunctional healthcare system can </w:t>
      </w:r>
      <w:r w:rsidR="00707760">
        <w:rPr>
          <w:color w:val="000000" w:themeColor="text1"/>
        </w:rPr>
        <w:t>hinder</w:t>
      </w:r>
      <w:r w:rsidRPr="006072A3">
        <w:rPr>
          <w:color w:val="000000" w:themeColor="text1"/>
        </w:rPr>
        <w:t xml:space="preserve"> social functioning</w:t>
      </w:r>
      <w:r w:rsidR="00707760">
        <w:rPr>
          <w:color w:val="000000" w:themeColor="text1"/>
        </w:rPr>
        <w:t xml:space="preserve"> and a</w:t>
      </w:r>
      <w:r w:rsidRPr="006072A3">
        <w:rPr>
          <w:color w:val="000000" w:themeColor="text1"/>
        </w:rPr>
        <w:t xml:space="preserve"> country’s progress.</w:t>
      </w:r>
    </w:p>
    <w:p w14:paraId="52B1ED6A" w14:textId="18F5EBC3" w:rsidR="006072A3" w:rsidRPr="006072A3" w:rsidRDefault="006072A3" w:rsidP="006072A3">
      <w:pPr>
        <w:ind w:firstLine="720"/>
        <w:rPr>
          <w:color w:val="000000" w:themeColor="text1"/>
        </w:rPr>
      </w:pPr>
      <w:r w:rsidRPr="006072A3">
        <w:rPr>
          <w:color w:val="000000" w:themeColor="text1"/>
        </w:rPr>
        <w:t>Although, socioeconomic stratification is a major factor that influences the health of an individual</w:t>
      </w:r>
      <w:r w:rsidR="00707760">
        <w:rPr>
          <w:color w:val="000000" w:themeColor="text1"/>
        </w:rPr>
        <w:t>,</w:t>
      </w:r>
      <w:r w:rsidRPr="006072A3">
        <w:rPr>
          <w:color w:val="000000" w:themeColor="text1"/>
        </w:rPr>
        <w:t xml:space="preserve"> yet factors like race</w:t>
      </w:r>
      <w:r w:rsidR="00707760">
        <w:rPr>
          <w:color w:val="000000" w:themeColor="text1"/>
        </w:rPr>
        <w:t xml:space="preserve"> and </w:t>
      </w:r>
      <w:r w:rsidRPr="006072A3">
        <w:rPr>
          <w:color w:val="000000" w:themeColor="text1"/>
        </w:rPr>
        <w:t>ethnicity also influence an individual’s health. The author</w:t>
      </w:r>
      <w:r w:rsidR="00707760">
        <w:rPr>
          <w:color w:val="000000" w:themeColor="text1"/>
        </w:rPr>
        <w:t>,</w:t>
      </w:r>
      <w:r w:rsidRPr="006072A3">
        <w:rPr>
          <w:color w:val="000000" w:themeColor="text1"/>
        </w:rPr>
        <w:t xml:space="preserve"> Eileen</w:t>
      </w:r>
      <w:r w:rsidR="00707760">
        <w:rPr>
          <w:color w:val="000000" w:themeColor="text1"/>
        </w:rPr>
        <w:t>,</w:t>
      </w:r>
      <w:r w:rsidRPr="006072A3">
        <w:rPr>
          <w:color w:val="000000" w:themeColor="text1"/>
        </w:rPr>
        <w:t xml:space="preserve"> in her research paper</w:t>
      </w:r>
      <w:r w:rsidR="00707760">
        <w:rPr>
          <w:color w:val="000000" w:themeColor="text1"/>
        </w:rPr>
        <w:t>,</w:t>
      </w:r>
      <w:r w:rsidRPr="006072A3">
        <w:rPr>
          <w:color w:val="000000" w:themeColor="text1"/>
        </w:rPr>
        <w:t xml:space="preserve"> also discussed that mounting evidence indicates that </w:t>
      </w:r>
      <w:r w:rsidR="00B37CE5">
        <w:rPr>
          <w:color w:val="000000" w:themeColor="text1"/>
        </w:rPr>
        <w:t xml:space="preserve">although </w:t>
      </w:r>
      <w:r w:rsidRPr="006072A3">
        <w:rPr>
          <w:color w:val="000000" w:themeColor="text1"/>
        </w:rPr>
        <w:t xml:space="preserve">gender relations </w:t>
      </w:r>
      <w:r w:rsidR="00B37CE5" w:rsidRPr="006072A3">
        <w:rPr>
          <w:color w:val="000000" w:themeColor="text1"/>
        </w:rPr>
        <w:t>effect</w:t>
      </w:r>
      <w:r w:rsidRPr="006072A3">
        <w:rPr>
          <w:color w:val="000000" w:themeColor="text1"/>
        </w:rPr>
        <w:t xml:space="preserve"> the expression of biological traits </w:t>
      </w:r>
      <w:r w:rsidR="00E43AFB">
        <w:rPr>
          <w:color w:val="000000" w:themeColor="text1"/>
        </w:rPr>
        <w:t>however,</w:t>
      </w:r>
      <w:r w:rsidRPr="006072A3">
        <w:rPr>
          <w:color w:val="000000" w:themeColor="text1"/>
        </w:rPr>
        <w:t xml:space="preserve"> sex-associated biological characters can play a huge role in amplifying gender differ</w:t>
      </w:r>
      <w:r w:rsidR="00707760">
        <w:rPr>
          <w:color w:val="000000" w:themeColor="text1"/>
        </w:rPr>
        <w:t xml:space="preserve">ences </w:t>
      </w:r>
      <w:r w:rsidRPr="006072A3">
        <w:rPr>
          <w:color w:val="000000" w:themeColor="text1"/>
        </w:rPr>
        <w:t>in health (Anderson &amp; National Research Council (US) Panel on Race, 2004). For instance, there is a high prevalence of needle-stick injuries among females than in males and therefore</w:t>
      </w:r>
      <w:r w:rsidR="00707760">
        <w:rPr>
          <w:color w:val="000000" w:themeColor="text1"/>
        </w:rPr>
        <w:t>,</w:t>
      </w:r>
      <w:r w:rsidRPr="006072A3">
        <w:rPr>
          <w:color w:val="000000" w:themeColor="text1"/>
        </w:rPr>
        <w:t xml:space="preserve"> the </w:t>
      </w:r>
      <w:r w:rsidR="00E43AFB" w:rsidRPr="006072A3">
        <w:rPr>
          <w:color w:val="000000" w:themeColor="text1"/>
        </w:rPr>
        <w:t>occurrence</w:t>
      </w:r>
      <w:r w:rsidRPr="006072A3">
        <w:rPr>
          <w:color w:val="000000" w:themeColor="text1"/>
        </w:rPr>
        <w:t xml:space="preserve"> of HIV infection due to needle-stick injuries among females is more</w:t>
      </w:r>
      <w:r w:rsidR="00707760">
        <w:rPr>
          <w:color w:val="000000" w:themeColor="text1"/>
        </w:rPr>
        <w:t xml:space="preserve">. </w:t>
      </w:r>
      <w:r w:rsidRPr="006072A3">
        <w:rPr>
          <w:color w:val="000000" w:themeColor="text1"/>
        </w:rPr>
        <w:t>Thus, it is evident that gender does impact the health of an individual.</w:t>
      </w:r>
    </w:p>
    <w:p w14:paraId="0EEDCC0F" w14:textId="54DAD955" w:rsidR="006072A3" w:rsidRPr="006072A3" w:rsidRDefault="006072A3" w:rsidP="006072A3">
      <w:pPr>
        <w:rPr>
          <w:color w:val="000000" w:themeColor="text1"/>
        </w:rPr>
      </w:pPr>
      <w:r w:rsidRPr="006072A3">
        <w:rPr>
          <w:color w:val="000000" w:themeColor="text1"/>
        </w:rPr>
        <w:t xml:space="preserve"> </w:t>
      </w:r>
      <w:r>
        <w:rPr>
          <w:color w:val="000000" w:themeColor="text1"/>
        </w:rPr>
        <w:tab/>
      </w:r>
      <w:r w:rsidRPr="006072A3">
        <w:rPr>
          <w:color w:val="000000" w:themeColor="text1"/>
        </w:rPr>
        <w:t>While d</w:t>
      </w:r>
      <w:r w:rsidR="00707760">
        <w:rPr>
          <w:color w:val="000000" w:themeColor="text1"/>
        </w:rPr>
        <w:t xml:space="preserve">iscussing the influence of race and ethnicity </w:t>
      </w:r>
      <w:r w:rsidRPr="006072A3">
        <w:rPr>
          <w:color w:val="000000" w:themeColor="text1"/>
        </w:rPr>
        <w:t>on an individual</w:t>
      </w:r>
      <w:r w:rsidR="00707760">
        <w:rPr>
          <w:color w:val="000000" w:themeColor="text1"/>
        </w:rPr>
        <w:t>’s</w:t>
      </w:r>
      <w:r w:rsidRPr="006072A3">
        <w:rPr>
          <w:color w:val="000000" w:themeColor="text1"/>
        </w:rPr>
        <w:t xml:space="preserve"> health, it has been observed that unlike gender, race is not firmly biologically based but it is a construct of human variability that is based on a perceived difference in physical appearance. Owing to the increase in the racial </w:t>
      </w:r>
      <w:r w:rsidR="00E43AFB" w:rsidRPr="006072A3">
        <w:rPr>
          <w:color w:val="000000" w:themeColor="text1"/>
        </w:rPr>
        <w:t>inequalities</w:t>
      </w:r>
      <w:r w:rsidRPr="006072A3">
        <w:rPr>
          <w:color w:val="000000" w:themeColor="text1"/>
        </w:rPr>
        <w:t xml:space="preserve"> in health, the definition of ethnicity has come under scientific scrutiny. Several studies conducted on racial disparities highlight that disadvantages in health exist for different ethnicities. The author also discussed that multiple studies have revealed the differences </w:t>
      </w:r>
      <w:r w:rsidRPr="006072A3">
        <w:rPr>
          <w:color w:val="000000" w:themeColor="text1"/>
        </w:rPr>
        <w:lastRenderedPageBreak/>
        <w:t xml:space="preserve">in major </w:t>
      </w:r>
      <w:r w:rsidR="00E43AFB" w:rsidRPr="006072A3">
        <w:rPr>
          <w:color w:val="000000" w:themeColor="text1"/>
        </w:rPr>
        <w:t>reasons</w:t>
      </w:r>
      <w:r w:rsidRPr="006072A3">
        <w:rPr>
          <w:color w:val="000000" w:themeColor="text1"/>
        </w:rPr>
        <w:t xml:space="preserve"> of death such as diabetes or </w:t>
      </w:r>
      <w:r w:rsidR="005C7AE4" w:rsidRPr="006072A3">
        <w:rPr>
          <w:color w:val="000000" w:themeColor="text1"/>
        </w:rPr>
        <w:t>terminal</w:t>
      </w:r>
      <w:r w:rsidRPr="006072A3">
        <w:rPr>
          <w:color w:val="000000" w:themeColor="text1"/>
        </w:rPr>
        <w:t xml:space="preserve"> stroke among different ethnicities. The research paper highlight</w:t>
      </w:r>
      <w:r w:rsidR="00707760">
        <w:rPr>
          <w:color w:val="000000" w:themeColor="text1"/>
        </w:rPr>
        <w:t>s</w:t>
      </w:r>
      <w:r w:rsidRPr="006072A3">
        <w:rPr>
          <w:color w:val="000000" w:themeColor="text1"/>
        </w:rPr>
        <w:t xml:space="preserve"> that the age-adjusted mortality rate from the most common causes of death for African Americans is 1.4 times greater as compared to Caucasians (Blazer &amp; Hernandez</w:t>
      </w:r>
      <w:r w:rsidR="005C7AE4">
        <w:rPr>
          <w:color w:val="000000" w:themeColor="text1"/>
        </w:rPr>
        <w:t>, 2006). Also, African American people</w:t>
      </w:r>
      <w:r w:rsidRPr="006072A3">
        <w:rPr>
          <w:color w:val="000000" w:themeColor="text1"/>
        </w:rPr>
        <w:t xml:space="preserve"> are </w:t>
      </w:r>
      <w:r w:rsidR="005C7AE4">
        <w:rPr>
          <w:color w:val="000000" w:themeColor="text1"/>
        </w:rPr>
        <w:t xml:space="preserve">very </w:t>
      </w:r>
      <w:r w:rsidRPr="006072A3">
        <w:rPr>
          <w:color w:val="000000" w:themeColor="text1"/>
        </w:rPr>
        <w:t xml:space="preserve">less likely to survive to </w:t>
      </w:r>
      <w:r w:rsidR="005C7AE4">
        <w:rPr>
          <w:color w:val="000000" w:themeColor="text1"/>
        </w:rPr>
        <w:t xml:space="preserve">the </w:t>
      </w:r>
      <w:bookmarkStart w:id="0" w:name="_GoBack"/>
      <w:bookmarkEnd w:id="0"/>
      <w:r w:rsidRPr="006072A3">
        <w:rPr>
          <w:color w:val="000000" w:themeColor="text1"/>
        </w:rPr>
        <w:t>middle age as compared to other ethnicit</w:t>
      </w:r>
      <w:r w:rsidR="00707760">
        <w:rPr>
          <w:color w:val="000000" w:themeColor="text1"/>
        </w:rPr>
        <w:t xml:space="preserve">ies and even if they do survive, </w:t>
      </w:r>
      <w:r w:rsidRPr="006072A3">
        <w:rPr>
          <w:color w:val="000000" w:themeColor="text1"/>
        </w:rPr>
        <w:t>they develop multiple health issues.</w:t>
      </w:r>
    </w:p>
    <w:p w14:paraId="53BA190A" w14:textId="483325B4" w:rsidR="006072A3" w:rsidRDefault="006072A3" w:rsidP="006072A3">
      <w:pPr>
        <w:ind w:firstLine="720"/>
        <w:rPr>
          <w:color w:val="000000" w:themeColor="text1"/>
        </w:rPr>
      </w:pPr>
      <w:r w:rsidRPr="006072A3">
        <w:rPr>
          <w:color w:val="000000" w:themeColor="text1"/>
        </w:rPr>
        <w:t xml:space="preserve"> Thus, it is undeniably true that factors like ethnicity and socioeconomic</w:t>
      </w:r>
      <w:r w:rsidR="00707760">
        <w:rPr>
          <w:color w:val="000000" w:themeColor="text1"/>
        </w:rPr>
        <w:t xml:space="preserve"> conditions</w:t>
      </w:r>
      <w:r w:rsidRPr="006072A3">
        <w:rPr>
          <w:color w:val="000000" w:themeColor="text1"/>
        </w:rPr>
        <w:t xml:space="preserve"> influence the chances of an individual getting sick and dying.</w:t>
      </w:r>
    </w:p>
    <w:p w14:paraId="077ECBEB" w14:textId="77777777" w:rsidR="006072A3" w:rsidRDefault="006072A3" w:rsidP="006072A3">
      <w:pPr>
        <w:ind w:firstLine="720"/>
        <w:rPr>
          <w:color w:val="000000" w:themeColor="text1"/>
        </w:rPr>
      </w:pPr>
    </w:p>
    <w:p w14:paraId="2661AAD3" w14:textId="77777777" w:rsidR="006072A3" w:rsidRDefault="006072A3" w:rsidP="006072A3">
      <w:pPr>
        <w:ind w:firstLine="720"/>
        <w:rPr>
          <w:color w:val="000000" w:themeColor="text1"/>
        </w:rPr>
      </w:pPr>
    </w:p>
    <w:p w14:paraId="0BE319D3" w14:textId="77777777" w:rsidR="006072A3" w:rsidRDefault="006072A3" w:rsidP="006072A3">
      <w:pPr>
        <w:ind w:firstLine="720"/>
        <w:rPr>
          <w:color w:val="000000" w:themeColor="text1"/>
        </w:rPr>
      </w:pPr>
    </w:p>
    <w:p w14:paraId="22627DD5" w14:textId="77777777" w:rsidR="006072A3" w:rsidRDefault="006072A3" w:rsidP="006072A3">
      <w:pPr>
        <w:ind w:firstLine="720"/>
        <w:rPr>
          <w:color w:val="000000" w:themeColor="text1"/>
        </w:rPr>
      </w:pPr>
    </w:p>
    <w:p w14:paraId="3782277A" w14:textId="77777777" w:rsidR="006072A3" w:rsidRDefault="006072A3" w:rsidP="006072A3">
      <w:pPr>
        <w:ind w:firstLine="720"/>
        <w:rPr>
          <w:color w:val="000000" w:themeColor="text1"/>
        </w:rPr>
      </w:pPr>
    </w:p>
    <w:p w14:paraId="173137A8" w14:textId="77777777" w:rsidR="006072A3" w:rsidRDefault="006072A3" w:rsidP="006072A3">
      <w:pPr>
        <w:ind w:firstLine="720"/>
        <w:rPr>
          <w:color w:val="000000" w:themeColor="text1"/>
        </w:rPr>
      </w:pPr>
    </w:p>
    <w:p w14:paraId="5630F4AF" w14:textId="77777777" w:rsidR="006072A3" w:rsidRDefault="006072A3" w:rsidP="006072A3">
      <w:pPr>
        <w:ind w:firstLine="720"/>
        <w:rPr>
          <w:color w:val="000000" w:themeColor="text1"/>
        </w:rPr>
      </w:pPr>
    </w:p>
    <w:p w14:paraId="2F27B072" w14:textId="77777777" w:rsidR="006072A3" w:rsidRDefault="006072A3" w:rsidP="006072A3">
      <w:pPr>
        <w:ind w:firstLine="720"/>
        <w:rPr>
          <w:color w:val="000000" w:themeColor="text1"/>
        </w:rPr>
      </w:pPr>
    </w:p>
    <w:p w14:paraId="20A8DB36" w14:textId="77777777" w:rsidR="006072A3" w:rsidRDefault="006072A3" w:rsidP="006072A3">
      <w:pPr>
        <w:ind w:firstLine="720"/>
        <w:rPr>
          <w:color w:val="000000" w:themeColor="text1"/>
        </w:rPr>
      </w:pPr>
    </w:p>
    <w:p w14:paraId="08EE5946" w14:textId="77777777" w:rsidR="006072A3" w:rsidRDefault="006072A3" w:rsidP="006072A3">
      <w:pPr>
        <w:ind w:firstLine="720"/>
        <w:rPr>
          <w:color w:val="000000" w:themeColor="text1"/>
        </w:rPr>
      </w:pPr>
    </w:p>
    <w:p w14:paraId="3AE37DD0" w14:textId="77777777" w:rsidR="006072A3" w:rsidRDefault="006072A3" w:rsidP="006072A3">
      <w:pPr>
        <w:ind w:firstLine="720"/>
        <w:rPr>
          <w:color w:val="000000" w:themeColor="text1"/>
        </w:rPr>
      </w:pPr>
    </w:p>
    <w:p w14:paraId="445E74EC" w14:textId="77777777" w:rsidR="006072A3" w:rsidRDefault="006072A3" w:rsidP="006072A3">
      <w:pPr>
        <w:ind w:firstLine="720"/>
        <w:rPr>
          <w:color w:val="000000" w:themeColor="text1"/>
        </w:rPr>
      </w:pPr>
    </w:p>
    <w:p w14:paraId="76B84BD6" w14:textId="77777777" w:rsidR="006072A3" w:rsidRDefault="006072A3" w:rsidP="006072A3">
      <w:pPr>
        <w:ind w:firstLine="720"/>
        <w:rPr>
          <w:color w:val="000000" w:themeColor="text1"/>
        </w:rPr>
      </w:pPr>
    </w:p>
    <w:p w14:paraId="6D3A492C" w14:textId="77777777" w:rsidR="00707760" w:rsidRDefault="00707760" w:rsidP="006072A3">
      <w:pPr>
        <w:ind w:firstLine="720"/>
        <w:rPr>
          <w:color w:val="000000" w:themeColor="text1"/>
        </w:rPr>
      </w:pPr>
    </w:p>
    <w:p w14:paraId="70161491" w14:textId="77777777" w:rsidR="00707760" w:rsidRDefault="00707760" w:rsidP="006072A3">
      <w:pPr>
        <w:ind w:firstLine="720"/>
        <w:rPr>
          <w:color w:val="000000" w:themeColor="text1"/>
        </w:rPr>
      </w:pPr>
    </w:p>
    <w:p w14:paraId="4D9E8B38" w14:textId="77777777" w:rsidR="006072A3" w:rsidRDefault="006072A3" w:rsidP="006072A3">
      <w:pPr>
        <w:ind w:firstLine="720"/>
        <w:rPr>
          <w:color w:val="000000" w:themeColor="text1"/>
        </w:rPr>
      </w:pPr>
    </w:p>
    <w:p w14:paraId="564FCDBE" w14:textId="3CF6339D" w:rsidR="006072A3" w:rsidRDefault="006072A3" w:rsidP="00707760">
      <w:pPr>
        <w:ind w:firstLine="720"/>
        <w:jc w:val="center"/>
        <w:rPr>
          <w:color w:val="000000" w:themeColor="text1"/>
        </w:rPr>
      </w:pPr>
      <w:r>
        <w:rPr>
          <w:color w:val="000000" w:themeColor="text1"/>
        </w:rPr>
        <w:t>References</w:t>
      </w:r>
    </w:p>
    <w:p w14:paraId="57E89607" w14:textId="2A932CFA" w:rsidR="00C21793" w:rsidRPr="00C21793" w:rsidRDefault="00C21793" w:rsidP="000C7722">
      <w:pPr>
        <w:ind w:left="720" w:hanging="720"/>
        <w:rPr>
          <w:color w:val="000000" w:themeColor="text1"/>
        </w:rPr>
      </w:pPr>
      <w:r w:rsidRPr="00C21793">
        <w:rPr>
          <w:color w:val="000000" w:themeColor="text1"/>
        </w:rPr>
        <w:fldChar w:fldCharType="begin"/>
      </w:r>
      <w:r w:rsidR="000C7722">
        <w:rPr>
          <w:color w:val="000000" w:themeColor="text1"/>
        </w:rPr>
        <w:instrText xml:space="preserve"> ADDIN ZOTERO_BIBL {"uncited":[],"omitted":[],"custom":[]} CSL_BIBLIOGRAPHY </w:instrText>
      </w:r>
      <w:r w:rsidRPr="00C21793">
        <w:rPr>
          <w:color w:val="000000" w:themeColor="text1"/>
        </w:rPr>
        <w:fldChar w:fldCharType="separate"/>
      </w:r>
      <w:r w:rsidR="00382001" w:rsidRPr="00C21793">
        <w:rPr>
          <w:color w:val="000000" w:themeColor="text1"/>
        </w:rPr>
        <w:t xml:space="preserve">Anderson, N. B., Bulatao, R. A., Cohen, B., &amp; National Research Council (US) Panel on Race, E. (2004). </w:t>
      </w:r>
      <w:r w:rsidR="00382001" w:rsidRPr="00C21793">
        <w:rPr>
          <w:i/>
          <w:iCs/>
          <w:color w:val="000000" w:themeColor="text1"/>
        </w:rPr>
        <w:t>Race/Ethnicity, Socioeconomic Status, and Health</w:t>
      </w:r>
      <w:r w:rsidR="00382001" w:rsidRPr="00C21793">
        <w:rPr>
          <w:color w:val="000000" w:themeColor="text1"/>
        </w:rPr>
        <w:t>. Retrieved from https://www.ncbi.nlm.nih.gov/books/NBK25526/</w:t>
      </w:r>
    </w:p>
    <w:p w14:paraId="71AA3010" w14:textId="77777777" w:rsidR="00C21793" w:rsidRPr="00C21793" w:rsidRDefault="00C21793" w:rsidP="000C7722">
      <w:pPr>
        <w:ind w:left="720" w:hanging="720"/>
        <w:rPr>
          <w:color w:val="000000" w:themeColor="text1"/>
        </w:rPr>
      </w:pPr>
      <w:r w:rsidRPr="00C21793">
        <w:rPr>
          <w:color w:val="000000" w:themeColor="text1"/>
        </w:rPr>
        <w:fldChar w:fldCharType="end"/>
      </w:r>
      <w:r w:rsidRPr="00C21793">
        <w:rPr>
          <w:color w:val="000000" w:themeColor="text1"/>
        </w:rPr>
        <w:t xml:space="preserve"> Blazer, D. G., &amp; Hernandez, L. M. (Eds.). (2006). </w:t>
      </w:r>
      <w:r w:rsidRPr="00C21793">
        <w:rPr>
          <w:i/>
          <w:iCs/>
          <w:color w:val="000000" w:themeColor="text1"/>
        </w:rPr>
        <w:t>Genes, behavior, and the social environment: Moving beyond the nature/nurture debate</w:t>
      </w:r>
      <w:r w:rsidRPr="00C21793">
        <w:rPr>
          <w:color w:val="000000" w:themeColor="text1"/>
        </w:rPr>
        <w:t>. National Academies Press.</w:t>
      </w:r>
    </w:p>
    <w:p w14:paraId="2902C6E2" w14:textId="77777777" w:rsidR="00C21793" w:rsidRDefault="00C21793" w:rsidP="000C7722">
      <w:pPr>
        <w:ind w:left="720" w:hanging="720"/>
        <w:rPr>
          <w:color w:val="000000" w:themeColor="text1"/>
        </w:rPr>
      </w:pPr>
      <w:r w:rsidRPr="00C21793">
        <w:rPr>
          <w:color w:val="000000" w:themeColor="text1"/>
        </w:rPr>
        <w:t>Stam, H. J. (2000). Theorizing health and illness: Functionalism, subjectivity and reflexivity. </w:t>
      </w:r>
      <w:r w:rsidRPr="00C21793">
        <w:rPr>
          <w:i/>
          <w:iCs/>
          <w:color w:val="000000" w:themeColor="text1"/>
        </w:rPr>
        <w:t>Journal of health psychology</w:t>
      </w:r>
      <w:r w:rsidRPr="00C21793">
        <w:rPr>
          <w:color w:val="000000" w:themeColor="text1"/>
        </w:rPr>
        <w:t>, </w:t>
      </w:r>
      <w:r w:rsidRPr="00C21793">
        <w:rPr>
          <w:i/>
          <w:iCs/>
          <w:color w:val="000000" w:themeColor="text1"/>
        </w:rPr>
        <w:t>5</w:t>
      </w:r>
      <w:r w:rsidRPr="00C21793">
        <w:rPr>
          <w:color w:val="000000" w:themeColor="text1"/>
        </w:rPr>
        <w:t>(3), 273-283.</w:t>
      </w:r>
    </w:p>
    <w:p w14:paraId="58FB74D3" w14:textId="77777777" w:rsidR="000C7722" w:rsidRPr="000C7722" w:rsidRDefault="000C7722" w:rsidP="000C7722">
      <w:pPr>
        <w:ind w:left="720" w:hanging="720"/>
        <w:rPr>
          <w:color w:val="000000" w:themeColor="text1"/>
        </w:rPr>
      </w:pPr>
      <w:r w:rsidRPr="000C7722">
        <w:rPr>
          <w:color w:val="000000" w:themeColor="text1"/>
        </w:rPr>
        <w:fldChar w:fldCharType="begin"/>
      </w:r>
      <w:r w:rsidR="00382001" w:rsidRPr="000C7722">
        <w:rPr>
          <w:color w:val="000000" w:themeColor="text1"/>
        </w:rPr>
        <w:instrText xml:space="preserve"> ADDIN ZOTERO_BIBL {"uncited":[],"omitted":[],"custom":[]} CSL_BIBLIOGRAPHY </w:instrText>
      </w:r>
      <w:r w:rsidRPr="000C7722">
        <w:rPr>
          <w:color w:val="000000" w:themeColor="text1"/>
        </w:rPr>
        <w:fldChar w:fldCharType="separate"/>
      </w:r>
      <w:r w:rsidR="00382001" w:rsidRPr="000C7722">
        <w:rPr>
          <w:color w:val="000000" w:themeColor="text1"/>
        </w:rPr>
        <w:t>Sick Around America. (n.d.). Retrieved November 26, 2019, from FRONTLINE website: https://www.pbs.org/wgbh/frontline/film/sickaroundamerica/</w:t>
      </w:r>
    </w:p>
    <w:p w14:paraId="41BDA316" w14:textId="77777777" w:rsidR="000C7722" w:rsidRPr="000C7722" w:rsidRDefault="000C7722" w:rsidP="000C7722">
      <w:pPr>
        <w:ind w:left="720" w:hanging="720"/>
        <w:rPr>
          <w:color w:val="000000" w:themeColor="text1"/>
        </w:rPr>
      </w:pPr>
    </w:p>
    <w:p w14:paraId="23265411" w14:textId="77777777" w:rsidR="00536483" w:rsidRPr="000C7722" w:rsidRDefault="006025B8" w:rsidP="000C7722">
      <w:pPr>
        <w:ind w:left="720" w:hanging="720"/>
        <w:rPr>
          <w:color w:val="000000" w:themeColor="text1"/>
        </w:rPr>
      </w:pPr>
    </w:p>
    <w:p w14:paraId="43C9AA9C" w14:textId="1073D82F" w:rsidR="00C21793" w:rsidRPr="00C21793" w:rsidRDefault="000C7722" w:rsidP="000C7722">
      <w:pPr>
        <w:ind w:left="720" w:hanging="720"/>
        <w:rPr>
          <w:color w:val="000000" w:themeColor="text1"/>
        </w:rPr>
      </w:pPr>
      <w:r w:rsidRPr="000C7722">
        <w:rPr>
          <w:color w:val="000000" w:themeColor="text1"/>
        </w:rPr>
        <w:fldChar w:fldCharType="end"/>
      </w:r>
    </w:p>
    <w:p w14:paraId="10D0716C" w14:textId="77777777" w:rsidR="00C21793" w:rsidRPr="00C21793" w:rsidRDefault="00C21793" w:rsidP="00C21793">
      <w:pPr>
        <w:rPr>
          <w:color w:val="000000" w:themeColor="text1"/>
        </w:rPr>
      </w:pPr>
    </w:p>
    <w:p w14:paraId="279BFEC6" w14:textId="77777777" w:rsidR="00C21793" w:rsidRPr="00C21793" w:rsidRDefault="00C21793" w:rsidP="00C21793">
      <w:pPr>
        <w:rPr>
          <w:color w:val="000000" w:themeColor="text1"/>
        </w:rPr>
      </w:pPr>
    </w:p>
    <w:p w14:paraId="4E94C92A" w14:textId="77777777" w:rsidR="006072A3" w:rsidRPr="006072A3" w:rsidRDefault="006072A3" w:rsidP="006072A3">
      <w:pPr>
        <w:rPr>
          <w:color w:val="000000" w:themeColor="text1"/>
        </w:rPr>
      </w:pPr>
    </w:p>
    <w:p w14:paraId="7E348F20" w14:textId="77777777" w:rsidR="001F1769" w:rsidRPr="006072A3" w:rsidRDefault="001F1769" w:rsidP="006072A3">
      <w:pPr>
        <w:rPr>
          <w:color w:val="000000" w:themeColor="text1"/>
        </w:rPr>
      </w:pPr>
    </w:p>
    <w:sectPr w:rsidR="001F1769" w:rsidRPr="006072A3"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D69C9" w14:textId="77777777" w:rsidR="006025B8" w:rsidRDefault="006025B8">
      <w:pPr>
        <w:spacing w:line="240" w:lineRule="auto"/>
      </w:pPr>
      <w:r>
        <w:separator/>
      </w:r>
    </w:p>
  </w:endnote>
  <w:endnote w:type="continuationSeparator" w:id="0">
    <w:p w14:paraId="351CE3D6" w14:textId="77777777" w:rsidR="006025B8" w:rsidRDefault="00602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6293D" w14:textId="77777777" w:rsidR="006025B8" w:rsidRDefault="006025B8">
      <w:pPr>
        <w:spacing w:line="240" w:lineRule="auto"/>
      </w:pPr>
      <w:r>
        <w:separator/>
      </w:r>
    </w:p>
  </w:footnote>
  <w:footnote w:type="continuationSeparator" w:id="0">
    <w:p w14:paraId="6EC1720E" w14:textId="77777777" w:rsidR="006025B8" w:rsidRDefault="006025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39C060EB" w:rsidR="00E81978" w:rsidRDefault="001F1769" w:rsidP="004B099C">
    <w:pPr>
      <w:pStyle w:val="Header"/>
    </w:pPr>
    <w:r>
      <w:t>PSYCHOLOGY</w:t>
    </w:r>
    <w:r w:rsidR="000B66DF">
      <w:tab/>
    </w:r>
    <w:r w:rsidR="000B66DF">
      <w:tab/>
    </w:r>
    <w:r w:rsidR="000B66DF">
      <w:tab/>
    </w:r>
    <w:r w:rsidR="000B66DF">
      <w:tab/>
    </w:r>
    <w:r w:rsidR="00F7740E">
      <w:t xml:space="preserve">      </w:t>
    </w:r>
    <w:r w:rsidR="00F3121D">
      <w:t xml:space="preserve">                           </w:t>
    </w:r>
    <w:r w:rsidR="00A9520E">
      <w:t xml:space="preserve">                      </w:t>
    </w:r>
    <w:r w:rsidR="00F3121D">
      <w:t xml:space="preserve"> </w:t>
    </w:r>
    <w:r>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231A5">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386FB84D" w:rsidR="00E81978" w:rsidRDefault="00B849BE" w:rsidP="004B099C">
    <w:pPr>
      <w:pStyle w:val="Header"/>
      <w:rPr>
        <w:rStyle w:val="Strong"/>
      </w:rPr>
    </w:pPr>
    <w:r>
      <w:t>Running head:</w:t>
    </w:r>
    <w:r w:rsidR="00A266FD">
      <w:rPr>
        <w:rStyle w:val="Strong"/>
      </w:rPr>
      <w:t xml:space="preserve"> </w:t>
    </w:r>
    <w:r w:rsidR="001F1769">
      <w:rPr>
        <w:rStyle w:val="Strong"/>
      </w:rPr>
      <w:t>PSYCHOLOGY</w:t>
    </w:r>
    <w:r w:rsidR="000B66DF">
      <w:rPr>
        <w:rStyle w:val="Strong"/>
      </w:rPr>
      <w:tab/>
    </w:r>
    <w:r w:rsidR="000B66DF">
      <w:rPr>
        <w:rStyle w:val="Strong"/>
      </w:rPr>
      <w:tab/>
    </w:r>
    <w:r w:rsidR="000B66DF">
      <w:rPr>
        <w:rStyle w:val="Strong"/>
      </w:rPr>
      <w:tab/>
    </w:r>
    <w:r w:rsidR="00161B0E">
      <w:rPr>
        <w:rStyle w:val="Strong"/>
      </w:rPr>
      <w:t xml:space="preserve">                                 </w:t>
    </w:r>
    <w:r w:rsidR="00D437B3">
      <w:rPr>
        <w:rStyle w:val="Strong"/>
      </w:rPr>
      <w:t xml:space="preserve">      </w:t>
    </w:r>
    <w:r w:rsidR="001F1769">
      <w:rPr>
        <w:rStyle w:val="Strong"/>
      </w:rPr>
      <w:t xml:space="preserve">                      </w:t>
    </w:r>
    <w:r>
      <w:rPr>
        <w:rStyle w:val="Strong"/>
      </w:rPr>
      <w:fldChar w:fldCharType="begin"/>
    </w:r>
    <w:r>
      <w:rPr>
        <w:rStyle w:val="Strong"/>
      </w:rPr>
      <w:instrText xml:space="preserve"> PAGE   \* MERGEFORMAT </w:instrText>
    </w:r>
    <w:r>
      <w:rPr>
        <w:rStyle w:val="Strong"/>
      </w:rPr>
      <w:fldChar w:fldCharType="separate"/>
    </w:r>
    <w:r w:rsidR="00B37CE5">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05E3A"/>
    <w:rsid w:val="000129BF"/>
    <w:rsid w:val="00025E3D"/>
    <w:rsid w:val="00032E23"/>
    <w:rsid w:val="000405C1"/>
    <w:rsid w:val="00046ABA"/>
    <w:rsid w:val="00047DBE"/>
    <w:rsid w:val="000639F2"/>
    <w:rsid w:val="00076E9D"/>
    <w:rsid w:val="000967A8"/>
    <w:rsid w:val="000A1333"/>
    <w:rsid w:val="000A142A"/>
    <w:rsid w:val="000A33C3"/>
    <w:rsid w:val="000B66DF"/>
    <w:rsid w:val="000C3D59"/>
    <w:rsid w:val="000C526B"/>
    <w:rsid w:val="000C7722"/>
    <w:rsid w:val="000D2BB9"/>
    <w:rsid w:val="000D3C58"/>
    <w:rsid w:val="000D3F41"/>
    <w:rsid w:val="000E5669"/>
    <w:rsid w:val="000E5BAA"/>
    <w:rsid w:val="000E6D4E"/>
    <w:rsid w:val="000F4E53"/>
    <w:rsid w:val="000F57CD"/>
    <w:rsid w:val="001038E1"/>
    <w:rsid w:val="0011424E"/>
    <w:rsid w:val="0011614D"/>
    <w:rsid w:val="00116B6C"/>
    <w:rsid w:val="001404FE"/>
    <w:rsid w:val="001521DE"/>
    <w:rsid w:val="00161B0E"/>
    <w:rsid w:val="001623D4"/>
    <w:rsid w:val="00166F93"/>
    <w:rsid w:val="0017105C"/>
    <w:rsid w:val="00183F9B"/>
    <w:rsid w:val="0019183F"/>
    <w:rsid w:val="00192A2C"/>
    <w:rsid w:val="001B0E07"/>
    <w:rsid w:val="001B69C1"/>
    <w:rsid w:val="001C2433"/>
    <w:rsid w:val="001C392F"/>
    <w:rsid w:val="001C4882"/>
    <w:rsid w:val="001C4AE3"/>
    <w:rsid w:val="001D092F"/>
    <w:rsid w:val="001E1E2C"/>
    <w:rsid w:val="001F1769"/>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86597"/>
    <w:rsid w:val="00295BF4"/>
    <w:rsid w:val="00297740"/>
    <w:rsid w:val="002B2F1E"/>
    <w:rsid w:val="002B3B84"/>
    <w:rsid w:val="002B681C"/>
    <w:rsid w:val="002D187D"/>
    <w:rsid w:val="002D6E42"/>
    <w:rsid w:val="003056C2"/>
    <w:rsid w:val="00311D04"/>
    <w:rsid w:val="00314011"/>
    <w:rsid w:val="00337662"/>
    <w:rsid w:val="003402B9"/>
    <w:rsid w:val="00354116"/>
    <w:rsid w:val="00355DCA"/>
    <w:rsid w:val="00360BE8"/>
    <w:rsid w:val="00365249"/>
    <w:rsid w:val="0037345B"/>
    <w:rsid w:val="00376977"/>
    <w:rsid w:val="00382001"/>
    <w:rsid w:val="00390A18"/>
    <w:rsid w:val="003B6079"/>
    <w:rsid w:val="003D64D0"/>
    <w:rsid w:val="003E54BA"/>
    <w:rsid w:val="003E6494"/>
    <w:rsid w:val="003E65E0"/>
    <w:rsid w:val="003F3BF0"/>
    <w:rsid w:val="004006CA"/>
    <w:rsid w:val="00440D3E"/>
    <w:rsid w:val="004629EC"/>
    <w:rsid w:val="004672B9"/>
    <w:rsid w:val="004A7A85"/>
    <w:rsid w:val="004B099C"/>
    <w:rsid w:val="004B5AB0"/>
    <w:rsid w:val="004E2369"/>
    <w:rsid w:val="004F3FE9"/>
    <w:rsid w:val="004F42A7"/>
    <w:rsid w:val="00505D81"/>
    <w:rsid w:val="00517329"/>
    <w:rsid w:val="00521D5D"/>
    <w:rsid w:val="005300DD"/>
    <w:rsid w:val="00550869"/>
    <w:rsid w:val="00551A02"/>
    <w:rsid w:val="0055231E"/>
    <w:rsid w:val="005534FA"/>
    <w:rsid w:val="00564BA1"/>
    <w:rsid w:val="00570DE9"/>
    <w:rsid w:val="005872A5"/>
    <w:rsid w:val="0059689E"/>
    <w:rsid w:val="005C392D"/>
    <w:rsid w:val="005C7AE4"/>
    <w:rsid w:val="005D3A03"/>
    <w:rsid w:val="005E1C09"/>
    <w:rsid w:val="005E2B1F"/>
    <w:rsid w:val="005E2CEC"/>
    <w:rsid w:val="005F153F"/>
    <w:rsid w:val="005F2467"/>
    <w:rsid w:val="006025B8"/>
    <w:rsid w:val="006072A3"/>
    <w:rsid w:val="00612B3E"/>
    <w:rsid w:val="00656B64"/>
    <w:rsid w:val="00657205"/>
    <w:rsid w:val="00666654"/>
    <w:rsid w:val="00667FD9"/>
    <w:rsid w:val="00674474"/>
    <w:rsid w:val="0067769B"/>
    <w:rsid w:val="00697038"/>
    <w:rsid w:val="006A3CC6"/>
    <w:rsid w:val="006B5D4A"/>
    <w:rsid w:val="006C2123"/>
    <w:rsid w:val="006D4104"/>
    <w:rsid w:val="006E39FC"/>
    <w:rsid w:val="00706AAE"/>
    <w:rsid w:val="00707760"/>
    <w:rsid w:val="00711763"/>
    <w:rsid w:val="00722C03"/>
    <w:rsid w:val="0072328C"/>
    <w:rsid w:val="00723C4E"/>
    <w:rsid w:val="00733313"/>
    <w:rsid w:val="007348BA"/>
    <w:rsid w:val="007403BB"/>
    <w:rsid w:val="00763C99"/>
    <w:rsid w:val="00767246"/>
    <w:rsid w:val="00770232"/>
    <w:rsid w:val="00770646"/>
    <w:rsid w:val="007859BA"/>
    <w:rsid w:val="00787C0A"/>
    <w:rsid w:val="0079215B"/>
    <w:rsid w:val="007A0131"/>
    <w:rsid w:val="007A4243"/>
    <w:rsid w:val="007B03F6"/>
    <w:rsid w:val="007B08AF"/>
    <w:rsid w:val="007B5239"/>
    <w:rsid w:val="007C0F06"/>
    <w:rsid w:val="007D2872"/>
    <w:rsid w:val="007D3798"/>
    <w:rsid w:val="007F2866"/>
    <w:rsid w:val="007F3F65"/>
    <w:rsid w:val="008002C0"/>
    <w:rsid w:val="008056A7"/>
    <w:rsid w:val="00807261"/>
    <w:rsid w:val="008106D3"/>
    <w:rsid w:val="00842C83"/>
    <w:rsid w:val="008579D8"/>
    <w:rsid w:val="008709B5"/>
    <w:rsid w:val="00873123"/>
    <w:rsid w:val="00897A90"/>
    <w:rsid w:val="008A55F2"/>
    <w:rsid w:val="008C5323"/>
    <w:rsid w:val="008D01A4"/>
    <w:rsid w:val="008D7559"/>
    <w:rsid w:val="00904A66"/>
    <w:rsid w:val="00915F57"/>
    <w:rsid w:val="00920222"/>
    <w:rsid w:val="00931C1D"/>
    <w:rsid w:val="00932C81"/>
    <w:rsid w:val="0093326A"/>
    <w:rsid w:val="0093331A"/>
    <w:rsid w:val="00936F33"/>
    <w:rsid w:val="00937CD1"/>
    <w:rsid w:val="00956426"/>
    <w:rsid w:val="00975A25"/>
    <w:rsid w:val="00977963"/>
    <w:rsid w:val="0098006A"/>
    <w:rsid w:val="009803A6"/>
    <w:rsid w:val="00985CD2"/>
    <w:rsid w:val="009A3BE4"/>
    <w:rsid w:val="009A49F7"/>
    <w:rsid w:val="009A5B1C"/>
    <w:rsid w:val="009A6A3B"/>
    <w:rsid w:val="009B59B5"/>
    <w:rsid w:val="009C2631"/>
    <w:rsid w:val="009C45A3"/>
    <w:rsid w:val="009D1AE9"/>
    <w:rsid w:val="009D7E37"/>
    <w:rsid w:val="009E3EEA"/>
    <w:rsid w:val="009E487B"/>
    <w:rsid w:val="009E7195"/>
    <w:rsid w:val="00A009F4"/>
    <w:rsid w:val="00A04AF1"/>
    <w:rsid w:val="00A158BB"/>
    <w:rsid w:val="00A16D63"/>
    <w:rsid w:val="00A21756"/>
    <w:rsid w:val="00A235F9"/>
    <w:rsid w:val="00A252A7"/>
    <w:rsid w:val="00A266FD"/>
    <w:rsid w:val="00A32FB9"/>
    <w:rsid w:val="00A3494E"/>
    <w:rsid w:val="00A4220A"/>
    <w:rsid w:val="00A63A5A"/>
    <w:rsid w:val="00A74AEE"/>
    <w:rsid w:val="00A82E34"/>
    <w:rsid w:val="00A87238"/>
    <w:rsid w:val="00A93C98"/>
    <w:rsid w:val="00A9520E"/>
    <w:rsid w:val="00AB1E6E"/>
    <w:rsid w:val="00AD33F6"/>
    <w:rsid w:val="00AD7636"/>
    <w:rsid w:val="00AE1DE1"/>
    <w:rsid w:val="00AE5FA9"/>
    <w:rsid w:val="00B231A5"/>
    <w:rsid w:val="00B30122"/>
    <w:rsid w:val="00B3153B"/>
    <w:rsid w:val="00B36190"/>
    <w:rsid w:val="00B37CE5"/>
    <w:rsid w:val="00B409A7"/>
    <w:rsid w:val="00B7481E"/>
    <w:rsid w:val="00B77491"/>
    <w:rsid w:val="00B823AA"/>
    <w:rsid w:val="00B849BE"/>
    <w:rsid w:val="00B8777B"/>
    <w:rsid w:val="00BA45DB"/>
    <w:rsid w:val="00BB5D44"/>
    <w:rsid w:val="00BE6FD1"/>
    <w:rsid w:val="00BF226F"/>
    <w:rsid w:val="00BF33CD"/>
    <w:rsid w:val="00BF4184"/>
    <w:rsid w:val="00BF72EF"/>
    <w:rsid w:val="00C0601E"/>
    <w:rsid w:val="00C168FC"/>
    <w:rsid w:val="00C21793"/>
    <w:rsid w:val="00C31D30"/>
    <w:rsid w:val="00C37756"/>
    <w:rsid w:val="00C4138C"/>
    <w:rsid w:val="00C44D7B"/>
    <w:rsid w:val="00C6033D"/>
    <w:rsid w:val="00C63999"/>
    <w:rsid w:val="00C83600"/>
    <w:rsid w:val="00C85927"/>
    <w:rsid w:val="00C86CA8"/>
    <w:rsid w:val="00C9554A"/>
    <w:rsid w:val="00CA0B53"/>
    <w:rsid w:val="00CA6FC3"/>
    <w:rsid w:val="00CB0BAF"/>
    <w:rsid w:val="00CD6E39"/>
    <w:rsid w:val="00CE07A6"/>
    <w:rsid w:val="00CE102D"/>
    <w:rsid w:val="00CF6E91"/>
    <w:rsid w:val="00D10746"/>
    <w:rsid w:val="00D10BD9"/>
    <w:rsid w:val="00D1553D"/>
    <w:rsid w:val="00D24625"/>
    <w:rsid w:val="00D437B3"/>
    <w:rsid w:val="00D55401"/>
    <w:rsid w:val="00D55E14"/>
    <w:rsid w:val="00D67183"/>
    <w:rsid w:val="00D71FDB"/>
    <w:rsid w:val="00D759F7"/>
    <w:rsid w:val="00D85B16"/>
    <w:rsid w:val="00D85B68"/>
    <w:rsid w:val="00D92EFC"/>
    <w:rsid w:val="00DA24BA"/>
    <w:rsid w:val="00DA4602"/>
    <w:rsid w:val="00DA71E8"/>
    <w:rsid w:val="00DB2C98"/>
    <w:rsid w:val="00DB45B3"/>
    <w:rsid w:val="00DB7320"/>
    <w:rsid w:val="00DC31B9"/>
    <w:rsid w:val="00DC5F47"/>
    <w:rsid w:val="00DF5C46"/>
    <w:rsid w:val="00DF5C86"/>
    <w:rsid w:val="00E02FAD"/>
    <w:rsid w:val="00E30F30"/>
    <w:rsid w:val="00E43AFB"/>
    <w:rsid w:val="00E454AA"/>
    <w:rsid w:val="00E4747E"/>
    <w:rsid w:val="00E6004D"/>
    <w:rsid w:val="00E609BB"/>
    <w:rsid w:val="00E60C53"/>
    <w:rsid w:val="00E61CD9"/>
    <w:rsid w:val="00E652DC"/>
    <w:rsid w:val="00E6605C"/>
    <w:rsid w:val="00E75009"/>
    <w:rsid w:val="00E81978"/>
    <w:rsid w:val="00E835F9"/>
    <w:rsid w:val="00E8634F"/>
    <w:rsid w:val="00E90D3C"/>
    <w:rsid w:val="00E93A7D"/>
    <w:rsid w:val="00E97628"/>
    <w:rsid w:val="00EC159A"/>
    <w:rsid w:val="00EC2E12"/>
    <w:rsid w:val="00EC590F"/>
    <w:rsid w:val="00ED654F"/>
    <w:rsid w:val="00ED73D8"/>
    <w:rsid w:val="00EF7277"/>
    <w:rsid w:val="00F13D49"/>
    <w:rsid w:val="00F303AB"/>
    <w:rsid w:val="00F3121D"/>
    <w:rsid w:val="00F336CD"/>
    <w:rsid w:val="00F379B7"/>
    <w:rsid w:val="00F40540"/>
    <w:rsid w:val="00F44C98"/>
    <w:rsid w:val="00F525FA"/>
    <w:rsid w:val="00F57BFD"/>
    <w:rsid w:val="00F678F8"/>
    <w:rsid w:val="00F7740E"/>
    <w:rsid w:val="00F81BAA"/>
    <w:rsid w:val="00F91A29"/>
    <w:rsid w:val="00F91CC0"/>
    <w:rsid w:val="00FB388F"/>
    <w:rsid w:val="00FC3355"/>
    <w:rsid w:val="00FC537D"/>
    <w:rsid w:val="00FE1A50"/>
    <w:rsid w:val="00FE28B7"/>
    <w:rsid w:val="00FF1B0C"/>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8FB4A493-E3A8-4933-A993-552D0176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2019-11-26T07:57:00Z</dcterms:created>
  <dcterms:modified xsi:type="dcterms:W3CDTF">2019-11-26T07:57:00Z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id="4W6G43q0"/&gt;&lt;style id="http://www.zotero.org/styles/apa" locale="en-US" hasBibliography="1" bibliographyStyleHasBeenSet="1"/&gt;&lt;prefs&gt;&lt;pref name="fieldType" value="Field"/&gt;&lt;/prefs&gt;&lt;/data&gt;</vt:lpwstr>
  </property>
</Properties>
</file>